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jc w:val="center"/>
        <w:tblLook w:val="01E0" w:firstRow="1" w:lastRow="1" w:firstColumn="1" w:lastColumn="1" w:noHBand="0" w:noVBand="0"/>
      </w:tblPr>
      <w:tblGrid>
        <w:gridCol w:w="3119"/>
        <w:gridCol w:w="6379"/>
      </w:tblGrid>
      <w:tr w:rsidR="001E1E0B" w14:paraId="56E3F770" w14:textId="77777777" w:rsidTr="0012218E">
        <w:trPr>
          <w:trHeight w:val="1149"/>
          <w:jc w:val="center"/>
        </w:trPr>
        <w:tc>
          <w:tcPr>
            <w:tcW w:w="3119" w:type="dxa"/>
          </w:tcPr>
          <w:p w14:paraId="74032BE7" w14:textId="77777777" w:rsidR="001E1E0B" w:rsidRPr="00A55C55" w:rsidRDefault="001E1E0B" w:rsidP="0012218E">
            <w:pPr>
              <w:jc w:val="center"/>
              <w:rPr>
                <w:b/>
                <w:sz w:val="26"/>
                <w:szCs w:val="28"/>
                <w:lang w:val="nl-NL"/>
              </w:rPr>
            </w:pPr>
            <w:r w:rsidRPr="00A55C55">
              <w:rPr>
                <w:b/>
                <w:sz w:val="26"/>
                <w:szCs w:val="28"/>
                <w:lang w:val="nl-NL"/>
              </w:rPr>
              <w:t>ỦY BAN NHÂN DÂN</w:t>
            </w:r>
          </w:p>
          <w:p w14:paraId="38B8425E" w14:textId="77777777" w:rsidR="001E1E0B" w:rsidRDefault="001E1E0B" w:rsidP="0012218E">
            <w:pPr>
              <w:jc w:val="center"/>
              <w:rPr>
                <w:b/>
                <w:szCs w:val="28"/>
                <w:lang w:val="nl-NL"/>
              </w:rPr>
            </w:pPr>
            <w:r w:rsidRPr="00A55C55">
              <w:rPr>
                <w:b/>
                <w:sz w:val="26"/>
                <w:szCs w:val="28"/>
                <w:lang w:val="nl-NL"/>
              </w:rPr>
              <w:t>TỈNH HÀ TĨNH</w:t>
            </w:r>
          </w:p>
          <w:p w14:paraId="0FD6EDE3" w14:textId="38C4815C" w:rsidR="001E1E0B" w:rsidRDefault="001E1E0B" w:rsidP="0012218E">
            <w:pPr>
              <w:spacing w:before="160"/>
              <w:jc w:val="center"/>
              <w:rPr>
                <w:szCs w:val="28"/>
                <w:lang w:val="nl-NL"/>
              </w:rPr>
            </w:pPr>
            <w:r>
              <w:rPr>
                <w:noProof/>
                <w:szCs w:val="28"/>
              </w:rPr>
              <mc:AlternateContent>
                <mc:Choice Requires="wps">
                  <w:drawing>
                    <wp:anchor distT="4294967292" distB="4294967292" distL="114300" distR="114300" simplePos="0" relativeHeight="251662336" behindDoc="0" locked="0" layoutInCell="1" allowOverlap="1" wp14:anchorId="029859DC" wp14:editId="660A254D">
                      <wp:simplePos x="0" y="0"/>
                      <wp:positionH relativeFrom="column">
                        <wp:posOffset>638810</wp:posOffset>
                      </wp:positionH>
                      <wp:positionV relativeFrom="paragraph">
                        <wp:posOffset>21920</wp:posOffset>
                      </wp:positionV>
                      <wp:extent cx="612775" cy="0"/>
                      <wp:effectExtent l="0" t="0" r="158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3pt,1.75pt" to="98.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"/>
                  </w:pict>
                </mc:Fallback>
              </mc:AlternateContent>
            </w:r>
            <w:r>
              <w:rPr>
                <w:szCs w:val="28"/>
                <w:lang w:val="nl-NL"/>
              </w:rPr>
              <w:t xml:space="preserve">Số:   </w:t>
            </w:r>
            <w:r w:rsidR="00F75DAB">
              <w:rPr>
                <w:szCs w:val="28"/>
                <w:lang w:val="nl-NL"/>
              </w:rPr>
              <w:t xml:space="preserve">  </w:t>
            </w:r>
            <w:r>
              <w:rPr>
                <w:szCs w:val="28"/>
                <w:lang w:val="nl-NL"/>
              </w:rPr>
              <w:t xml:space="preserve"> </w:t>
            </w:r>
            <w:r w:rsidR="004D1C0B">
              <w:rPr>
                <w:szCs w:val="28"/>
                <w:lang w:val="nl-NL"/>
              </w:rPr>
              <w:t xml:space="preserve">  </w:t>
            </w:r>
            <w:r>
              <w:rPr>
                <w:szCs w:val="28"/>
                <w:lang w:val="nl-NL"/>
              </w:rPr>
              <w:t xml:space="preserve">    /QĐ-UBND</w:t>
            </w:r>
          </w:p>
          <w:p w14:paraId="4370D9DB" w14:textId="77777777" w:rsidR="001E1E0B" w:rsidRDefault="001E1E0B" w:rsidP="0012218E">
            <w:pPr>
              <w:jc w:val="center"/>
              <w:rPr>
                <w:b/>
                <w:spacing w:val="-4"/>
                <w:szCs w:val="28"/>
                <w:lang w:val="nl-NL"/>
              </w:rPr>
            </w:pPr>
          </w:p>
        </w:tc>
        <w:tc>
          <w:tcPr>
            <w:tcW w:w="6379" w:type="dxa"/>
          </w:tcPr>
          <w:p w14:paraId="5B628FD5" w14:textId="77777777" w:rsidR="001E1E0B" w:rsidRPr="00A55C55" w:rsidRDefault="001E1E0B" w:rsidP="00CA6BAC">
            <w:pPr>
              <w:jc w:val="center"/>
              <w:rPr>
                <w:b/>
                <w:sz w:val="26"/>
                <w:szCs w:val="28"/>
                <w:lang w:val="nl-NL"/>
              </w:rPr>
            </w:pPr>
            <w:r w:rsidRPr="00A55C55">
              <w:rPr>
                <w:b/>
                <w:sz w:val="26"/>
                <w:szCs w:val="28"/>
                <w:lang w:val="nl-NL"/>
              </w:rPr>
              <w:t>CỘNG HÒA XÃ HỘI CHỦ NGHĨA VIỆT NAM</w:t>
            </w:r>
          </w:p>
          <w:p w14:paraId="6F34C015" w14:textId="77777777" w:rsidR="001E1E0B" w:rsidRDefault="001E1E0B" w:rsidP="00CA6BAC">
            <w:pPr>
              <w:jc w:val="center"/>
              <w:rPr>
                <w:b/>
                <w:szCs w:val="28"/>
              </w:rPr>
            </w:pPr>
            <w:r>
              <w:rPr>
                <w:b/>
                <w:szCs w:val="28"/>
              </w:rPr>
              <w:t>Độc lập - Tự do - Hạnh phúc</w:t>
            </w:r>
          </w:p>
          <w:p w14:paraId="55B9E06F" w14:textId="50B0092C" w:rsidR="001E1E0B" w:rsidRDefault="001E1E0B" w:rsidP="00F75DAB">
            <w:pPr>
              <w:spacing w:before="160"/>
              <w:jc w:val="center"/>
              <w:rPr>
                <w:rFonts w:eastAsia="Times New Roman"/>
                <w:b/>
                <w:bCs/>
                <w:i/>
                <w:spacing w:val="-4"/>
                <w:kern w:val="32"/>
                <w:szCs w:val="28"/>
              </w:rPr>
            </w:pPr>
            <w:r>
              <w:rPr>
                <w:noProof/>
                <w:szCs w:val="28"/>
              </w:rPr>
              <mc:AlternateContent>
                <mc:Choice Requires="wps">
                  <w:drawing>
                    <wp:anchor distT="4294967292" distB="4294967292" distL="114300" distR="114300" simplePos="0" relativeHeight="251663360" behindDoc="0" locked="0" layoutInCell="1" allowOverlap="1" wp14:anchorId="2BC1623B" wp14:editId="54A77F1E">
                      <wp:simplePos x="0" y="0"/>
                      <wp:positionH relativeFrom="column">
                        <wp:posOffset>890905</wp:posOffset>
                      </wp:positionH>
                      <wp:positionV relativeFrom="paragraph">
                        <wp:posOffset>14275</wp:posOffset>
                      </wp:positionV>
                      <wp:extent cx="2115820"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0.15pt,1.1pt" to="236.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Hxc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2WSWQw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"/>
                  </w:pict>
                </mc:Fallback>
              </mc:AlternateContent>
            </w:r>
            <w:r>
              <w:rPr>
                <w:i/>
                <w:szCs w:val="28"/>
                <w:lang w:val="vi-VN"/>
              </w:rPr>
              <w:t>Hà Tĩnh, ngày</w:t>
            </w:r>
            <w:r>
              <w:rPr>
                <w:i/>
                <w:szCs w:val="28"/>
              </w:rPr>
              <w:t xml:space="preserve">      </w:t>
            </w:r>
            <w:r>
              <w:rPr>
                <w:i/>
                <w:color w:val="000000"/>
                <w:szCs w:val="28"/>
                <w:u w:color="FF0000"/>
                <w:lang w:val="vi-VN"/>
              </w:rPr>
              <w:t>tháng</w:t>
            </w:r>
            <w:r>
              <w:rPr>
                <w:i/>
                <w:color w:val="000000"/>
                <w:szCs w:val="28"/>
                <w:u w:color="FF0000"/>
              </w:rPr>
              <w:t xml:space="preserve">      </w:t>
            </w:r>
            <w:r>
              <w:rPr>
                <w:i/>
                <w:color w:val="000000"/>
                <w:szCs w:val="28"/>
                <w:u w:color="FF0000"/>
                <w:lang w:val="vi-VN"/>
              </w:rPr>
              <w:t>năm</w:t>
            </w:r>
            <w:r>
              <w:rPr>
                <w:i/>
                <w:szCs w:val="28"/>
                <w:lang w:val="vi-VN"/>
              </w:rPr>
              <w:t xml:space="preserve"> </w:t>
            </w:r>
            <w:r w:rsidR="00555E90">
              <w:rPr>
                <w:i/>
                <w:szCs w:val="28"/>
              </w:rPr>
              <w:t>2024</w:t>
            </w:r>
          </w:p>
        </w:tc>
      </w:tr>
    </w:tbl>
    <w:p w14:paraId="6E4D8C2D" w14:textId="07595ABC" w:rsidR="00472DA3" w:rsidRPr="00652354" w:rsidRDefault="00472DA3" w:rsidP="00472DA3">
      <w:pPr>
        <w:spacing w:line="288" w:lineRule="auto"/>
        <w:jc w:val="center"/>
        <w:rPr>
          <w:b/>
          <w:color w:val="000000" w:themeColor="text1"/>
          <w:spacing w:val="-4"/>
          <w:szCs w:val="28"/>
          <w:lang w:val="vi-VN"/>
        </w:rPr>
      </w:pPr>
    </w:p>
    <w:p w14:paraId="30079C46" w14:textId="2D6230AD" w:rsidR="00472DA3" w:rsidRPr="007F1958" w:rsidRDefault="000A6D4A" w:rsidP="00472DA3">
      <w:pPr>
        <w:jc w:val="center"/>
        <w:rPr>
          <w:b/>
          <w:color w:val="000000" w:themeColor="text1"/>
          <w:spacing w:val="-4"/>
          <w:szCs w:val="28"/>
          <w:lang w:val="vi-VN"/>
        </w:rPr>
      </w:pPr>
      <w:r w:rsidRPr="007F1958">
        <w:rPr>
          <w:b/>
          <w:color w:val="000000" w:themeColor="text1"/>
          <w:spacing w:val="-4"/>
          <w:szCs w:val="28"/>
          <w:lang w:val="vi-VN"/>
        </w:rPr>
        <w:t>QUYẾT ĐỊNH</w:t>
      </w:r>
    </w:p>
    <w:p w14:paraId="7F5A5D48" w14:textId="3DA7155B" w:rsidR="001E1E0B" w:rsidRDefault="00F75DAB" w:rsidP="007157A8">
      <w:pPr>
        <w:jc w:val="center"/>
        <w:rPr>
          <w:b/>
          <w:szCs w:val="28"/>
          <w:lang w:val="vi-VN"/>
        </w:rPr>
      </w:pPr>
      <w:r>
        <w:rPr>
          <w:b/>
          <w:szCs w:val="28"/>
        </w:rPr>
        <w:t>C</w:t>
      </w:r>
      <w:r w:rsidR="007157A8" w:rsidRPr="007F1958">
        <w:rPr>
          <w:b/>
          <w:szCs w:val="28"/>
          <w:lang w:val="vi-VN"/>
        </w:rPr>
        <w:t xml:space="preserve">ông bố Danh mục thủ tục hành chính lĩnh vực Đất đai </w:t>
      </w:r>
    </w:p>
    <w:p w14:paraId="217341CF" w14:textId="55751683" w:rsidR="00472DA3" w:rsidRPr="001E1E0B" w:rsidRDefault="007157A8" w:rsidP="007157A8">
      <w:pPr>
        <w:jc w:val="center"/>
        <w:rPr>
          <w:b/>
          <w:szCs w:val="28"/>
          <w:lang w:val="vi-VN"/>
        </w:rPr>
      </w:pPr>
      <w:r w:rsidRPr="007F1958">
        <w:rPr>
          <w:b/>
          <w:szCs w:val="28"/>
          <w:lang w:val="vi-VN"/>
        </w:rPr>
        <w:t xml:space="preserve">thuộc thẩm quyền giải quyết của </w:t>
      </w:r>
      <w:r w:rsidR="005C1988" w:rsidRPr="007F1958">
        <w:rPr>
          <w:b/>
          <w:szCs w:val="28"/>
        </w:rPr>
        <w:t>Sở Tài nguyên và Môi trường</w:t>
      </w:r>
      <w:r w:rsidRPr="007F1958">
        <w:rPr>
          <w:b/>
          <w:color w:val="000000" w:themeColor="text1"/>
          <w:szCs w:val="28"/>
          <w:lang w:val="vi-VN"/>
        </w:rPr>
        <w:t xml:space="preserve"> </w:t>
      </w:r>
    </w:p>
    <w:p w14:paraId="5DB070CC" w14:textId="77777777" w:rsidR="00472DA3" w:rsidRPr="00652354" w:rsidRDefault="00472DA3" w:rsidP="00472DA3">
      <w:pPr>
        <w:spacing w:line="280" w:lineRule="exact"/>
        <w:jc w:val="center"/>
        <w:rPr>
          <w:b/>
          <w:color w:val="000000" w:themeColor="text1"/>
          <w:szCs w:val="28"/>
          <w:lang w:val="vi-VN"/>
        </w:rPr>
      </w:pPr>
      <w:r w:rsidRPr="00652354">
        <w:rPr>
          <w:b/>
          <w:noProof/>
          <w:color w:val="000000" w:themeColor="text1"/>
          <w:szCs w:val="28"/>
        </w:rPr>
        <mc:AlternateContent>
          <mc:Choice Requires="wps">
            <w:drawing>
              <wp:anchor distT="4294967291" distB="4294967291" distL="114300" distR="114300" simplePos="0" relativeHeight="251655168" behindDoc="0" locked="0" layoutInCell="1" allowOverlap="1" wp14:anchorId="7A0A1733" wp14:editId="7CCDCEFD">
                <wp:simplePos x="0" y="0"/>
                <wp:positionH relativeFrom="column">
                  <wp:posOffset>2025015</wp:posOffset>
                </wp:positionH>
                <wp:positionV relativeFrom="paragraph">
                  <wp:posOffset>32715</wp:posOffset>
                </wp:positionV>
                <wp:extent cx="1741018" cy="0"/>
                <wp:effectExtent l="0" t="0" r="1206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10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D21122C" id="Straight Connector 7"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9.45pt,2.6pt" to="296.5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"/>
            </w:pict>
          </mc:Fallback>
        </mc:AlternateContent>
      </w:r>
    </w:p>
    <w:p w14:paraId="54E430B4" w14:textId="77777777" w:rsidR="00472DA3" w:rsidRPr="00652354" w:rsidRDefault="00472DA3" w:rsidP="00472DA3">
      <w:pPr>
        <w:spacing w:line="280" w:lineRule="exact"/>
        <w:jc w:val="center"/>
        <w:rPr>
          <w:b/>
          <w:color w:val="000000" w:themeColor="text1"/>
          <w:spacing w:val="-4"/>
          <w:szCs w:val="28"/>
          <w:lang w:val="vi-VN"/>
        </w:rPr>
      </w:pPr>
    </w:p>
    <w:p w14:paraId="512D4720" w14:textId="77777777" w:rsidR="00472DA3" w:rsidRPr="00652354" w:rsidRDefault="00472DA3" w:rsidP="00472DA3">
      <w:pPr>
        <w:spacing w:line="340" w:lineRule="exact"/>
        <w:jc w:val="center"/>
        <w:rPr>
          <w:b/>
          <w:color w:val="000000" w:themeColor="text1"/>
          <w:spacing w:val="-4"/>
          <w:szCs w:val="28"/>
          <w:lang w:val="vi-VN"/>
        </w:rPr>
      </w:pPr>
      <w:r w:rsidRPr="00652354">
        <w:rPr>
          <w:b/>
          <w:color w:val="000000" w:themeColor="text1"/>
          <w:spacing w:val="-4"/>
          <w:szCs w:val="28"/>
          <w:lang w:val="vi-VN"/>
        </w:rPr>
        <w:t>CHỦ TỊCH ỦY BAN NHÂN DÂN TỈNH</w:t>
      </w:r>
    </w:p>
    <w:p w14:paraId="510E7961" w14:textId="77777777" w:rsidR="00472DA3" w:rsidRPr="00652354" w:rsidRDefault="00472DA3" w:rsidP="00472DA3">
      <w:pPr>
        <w:spacing w:before="40" w:after="40"/>
        <w:ind w:firstLine="720"/>
        <w:rPr>
          <w:i/>
          <w:noProof/>
          <w:color w:val="000000" w:themeColor="text1"/>
          <w:szCs w:val="28"/>
          <w:lang w:val="vi-VN"/>
        </w:rPr>
      </w:pPr>
    </w:p>
    <w:p w14:paraId="1F3661A1" w14:textId="15D979D5" w:rsidR="007157A8" w:rsidRDefault="007157A8" w:rsidP="007157A8">
      <w:pPr>
        <w:spacing w:before="40" w:after="40"/>
        <w:ind w:firstLine="720"/>
        <w:rPr>
          <w:i/>
          <w:noProof/>
          <w:szCs w:val="28"/>
          <w:lang w:val="vi-VN"/>
        </w:rPr>
      </w:pPr>
      <w:r w:rsidRPr="00E90076">
        <w:rPr>
          <w:i/>
          <w:noProof/>
          <w:szCs w:val="28"/>
          <w:lang w:val="vi-VN"/>
        </w:rPr>
        <w:t>Căn cứ Luật Tổ chức chính quyền địa phương ngày 19/6/2015; Luật sửa đổi, bổ sung một số điều của Luật Tổ chức Chính phủ và Luật Tổ chức Chính quyền địa phương ngày 22/11/2019;</w:t>
      </w:r>
    </w:p>
    <w:p w14:paraId="532391E8" w14:textId="17A16AA0" w:rsidR="00E506B8" w:rsidRDefault="00E506B8" w:rsidP="007157A8">
      <w:pPr>
        <w:spacing w:before="40" w:after="40"/>
        <w:ind w:firstLine="720"/>
        <w:rPr>
          <w:i/>
          <w:szCs w:val="28"/>
          <w:lang w:val="vi-VN"/>
        </w:rPr>
      </w:pPr>
      <w:r w:rsidRPr="00E506B8">
        <w:rPr>
          <w:i/>
          <w:szCs w:val="28"/>
          <w:lang w:val="vi-VN"/>
        </w:rPr>
        <w:t>Căn cứ Luật Đấ</w:t>
      </w:r>
      <w:r w:rsidR="002C06EB">
        <w:rPr>
          <w:i/>
          <w:szCs w:val="28"/>
          <w:lang w:val="vi-VN"/>
        </w:rPr>
        <w:t>t đai ngày 18/</w:t>
      </w:r>
      <w:r w:rsidRPr="00E506B8">
        <w:rPr>
          <w:i/>
          <w:szCs w:val="28"/>
          <w:lang w:val="vi-VN"/>
        </w:rPr>
        <w:t>01</w:t>
      </w:r>
      <w:r w:rsidR="002C06EB">
        <w:rPr>
          <w:i/>
          <w:szCs w:val="28"/>
        </w:rPr>
        <w:t>/</w:t>
      </w:r>
      <w:r w:rsidRPr="00E506B8">
        <w:rPr>
          <w:i/>
          <w:szCs w:val="28"/>
          <w:lang w:val="vi-VN"/>
        </w:rPr>
        <w:t xml:space="preserve"> 2024; Luật sửa đổi, bổ sung một số điều của Luật Đất đai số 31/2024/QH15, Luật Nhà ở số 27/2023/QH15, Luật Kinh doanh bất động sản số 29/2023/QH15 và Luật Các tổ chức tín dụng số 32/2024/QH15 ngày 29 </w:t>
      </w:r>
      <w:r w:rsidR="002C06EB">
        <w:rPr>
          <w:i/>
          <w:szCs w:val="28"/>
        </w:rPr>
        <w:t>/</w:t>
      </w:r>
      <w:r w:rsidRPr="00E506B8">
        <w:rPr>
          <w:i/>
          <w:szCs w:val="28"/>
          <w:lang w:val="vi-VN"/>
        </w:rPr>
        <w:t>6</w:t>
      </w:r>
      <w:r w:rsidR="002C06EB">
        <w:rPr>
          <w:i/>
          <w:szCs w:val="28"/>
        </w:rPr>
        <w:t>/</w:t>
      </w:r>
      <w:r w:rsidRPr="00E506B8">
        <w:rPr>
          <w:i/>
          <w:szCs w:val="28"/>
          <w:lang w:val="vi-VN"/>
        </w:rPr>
        <w:t xml:space="preserve"> 2024;</w:t>
      </w:r>
    </w:p>
    <w:p w14:paraId="044C0DBF" w14:textId="77777777" w:rsidR="007157A8" w:rsidRPr="00E506B8" w:rsidRDefault="007157A8" w:rsidP="007157A8">
      <w:pPr>
        <w:spacing w:before="40" w:after="40"/>
        <w:ind w:firstLine="720"/>
        <w:rPr>
          <w:i/>
          <w:szCs w:val="28"/>
          <w:lang w:val="vi-VN"/>
        </w:rPr>
      </w:pPr>
      <w:r w:rsidRPr="00E506B8">
        <w:rPr>
          <w:i/>
          <w:szCs w:val="28"/>
          <w:lang w:val="vi-VN"/>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14:paraId="74B80AF6" w14:textId="77777777" w:rsidR="007157A8" w:rsidRPr="00E90076" w:rsidRDefault="007157A8" w:rsidP="007157A8">
      <w:pPr>
        <w:spacing w:before="40" w:after="40"/>
        <w:ind w:firstLine="720"/>
        <w:rPr>
          <w:i/>
          <w:szCs w:val="28"/>
          <w:lang w:val="vi-VN"/>
        </w:rPr>
      </w:pPr>
      <w:r w:rsidRPr="00E90076">
        <w:rPr>
          <w:i/>
          <w:szCs w:val="28"/>
          <w:lang w:val="vi-VN"/>
        </w:rPr>
        <w:t>Căn cứ Nghị định số 61/2018/NĐ-CP ngày 23/4/2018 của Chính phủ về thực hiện cơ chế một cửa, một cửa liên thông trong giải quyết thủ tục hành chính;</w:t>
      </w:r>
    </w:p>
    <w:p w14:paraId="53897082" w14:textId="77777777" w:rsidR="007157A8" w:rsidRPr="00E90076" w:rsidRDefault="007157A8" w:rsidP="007157A8">
      <w:pPr>
        <w:spacing w:before="40" w:after="40"/>
        <w:ind w:firstLine="720"/>
        <w:rPr>
          <w:i/>
          <w:spacing w:val="-4"/>
          <w:szCs w:val="28"/>
          <w:lang w:val="vi-VN"/>
        </w:rPr>
      </w:pPr>
      <w:r w:rsidRPr="00E90076">
        <w:rPr>
          <w:i/>
          <w:spacing w:val="-4"/>
          <w:szCs w:val="28"/>
          <w:lang w:val="vi-VN"/>
        </w:rPr>
        <w:t>Căn cứ Thông tư số 02/2017/TT-VPCP ngày 31/10/2017 của Bộ trưởng, Chủ nhiệm Văn phòng Chính phủ hướng dẫn về nghiệp vụ kiểm soát thủ tục hành chính;</w:t>
      </w:r>
    </w:p>
    <w:p w14:paraId="5AAE0FDB" w14:textId="77777777" w:rsidR="007157A8" w:rsidRPr="00E90076" w:rsidRDefault="007157A8" w:rsidP="007157A8">
      <w:pPr>
        <w:spacing w:before="40" w:after="40"/>
        <w:ind w:firstLine="720"/>
        <w:rPr>
          <w:i/>
          <w:szCs w:val="28"/>
          <w:lang w:val="vi-VN"/>
        </w:rPr>
      </w:pPr>
      <w:r w:rsidRPr="00E90076">
        <w:rPr>
          <w:i/>
          <w:szCs w:val="28"/>
          <w:lang w:val="vi-VN"/>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14:paraId="62A31C39" w14:textId="1BBCE3E5" w:rsidR="007157A8" w:rsidRPr="00E90076" w:rsidRDefault="00F75DAB" w:rsidP="007157A8">
      <w:pPr>
        <w:spacing w:before="40" w:after="40"/>
        <w:ind w:firstLine="709"/>
        <w:rPr>
          <w:i/>
          <w:position w:val="10"/>
          <w:szCs w:val="28"/>
          <w:lang w:val="vi-VN"/>
        </w:rPr>
      </w:pPr>
      <w:r w:rsidRPr="00E90076">
        <w:rPr>
          <w:i/>
          <w:position w:val="10"/>
          <w:szCs w:val="28"/>
        </w:rPr>
        <w:t xml:space="preserve">Theo </w:t>
      </w:r>
      <w:r w:rsidRPr="00E90076">
        <w:rPr>
          <w:i/>
          <w:position w:val="10"/>
          <w:szCs w:val="28"/>
          <w:lang w:val="vi-VN"/>
        </w:rPr>
        <w:t>đề nghị của Sở Tài nguyên và Môi trường tại Văn bản số</w:t>
      </w:r>
      <w:r w:rsidRPr="00E90076">
        <w:rPr>
          <w:i/>
          <w:position w:val="10"/>
          <w:szCs w:val="28"/>
        </w:rPr>
        <w:t xml:space="preserve"> </w:t>
      </w:r>
      <w:r>
        <w:rPr>
          <w:i/>
          <w:position w:val="10"/>
          <w:szCs w:val="28"/>
        </w:rPr>
        <w:t>3808</w:t>
      </w:r>
      <w:r w:rsidRPr="00E90076">
        <w:rPr>
          <w:i/>
          <w:position w:val="10"/>
          <w:szCs w:val="28"/>
        </w:rPr>
        <w:t>/</w:t>
      </w:r>
      <w:r w:rsidRPr="00E90076">
        <w:rPr>
          <w:i/>
          <w:position w:val="10"/>
          <w:szCs w:val="28"/>
          <w:lang w:val="vi-VN"/>
        </w:rPr>
        <w:t xml:space="preserve">STNMT-VP ngày </w:t>
      </w:r>
      <w:r>
        <w:rPr>
          <w:i/>
          <w:position w:val="10"/>
          <w:szCs w:val="28"/>
        </w:rPr>
        <w:t>29/8/2024.</w:t>
      </w:r>
    </w:p>
    <w:p w14:paraId="270FFA51" w14:textId="2551BBD7" w:rsidR="00472DA3" w:rsidRPr="00652354" w:rsidRDefault="000A6D4A" w:rsidP="00472DA3">
      <w:pPr>
        <w:spacing w:before="240" w:after="240"/>
        <w:jc w:val="center"/>
        <w:rPr>
          <w:b/>
          <w:color w:val="000000" w:themeColor="text1"/>
          <w:szCs w:val="28"/>
          <w:lang w:val="vi-VN"/>
        </w:rPr>
      </w:pPr>
      <w:r>
        <w:rPr>
          <w:b/>
          <w:color w:val="000000" w:themeColor="text1"/>
          <w:szCs w:val="28"/>
          <w:lang w:val="vi-VN"/>
        </w:rPr>
        <w:t>QUYẾT ĐỊNH</w:t>
      </w:r>
      <w:r w:rsidR="00472DA3" w:rsidRPr="00652354">
        <w:rPr>
          <w:b/>
          <w:color w:val="000000" w:themeColor="text1"/>
          <w:szCs w:val="28"/>
          <w:lang w:val="vi-VN"/>
        </w:rPr>
        <w:t>:</w:t>
      </w:r>
    </w:p>
    <w:p w14:paraId="2B02B5A4" w14:textId="72F7B33F" w:rsidR="00472DA3" w:rsidRPr="00652354" w:rsidRDefault="00472DA3" w:rsidP="00472DA3">
      <w:pPr>
        <w:pStyle w:val="BodyText"/>
        <w:spacing w:before="40" w:after="40"/>
        <w:ind w:firstLine="720"/>
        <w:rPr>
          <w:color w:val="000000" w:themeColor="text1"/>
          <w:szCs w:val="28"/>
          <w:lang w:val="vi-VN"/>
        </w:rPr>
      </w:pPr>
      <w:r w:rsidRPr="00652354">
        <w:rPr>
          <w:b/>
          <w:bCs/>
          <w:color w:val="000000" w:themeColor="text1"/>
          <w:szCs w:val="28"/>
          <w:lang w:val="vi-VN"/>
        </w:rPr>
        <w:t>Điều 1</w:t>
      </w:r>
      <w:r w:rsidRPr="00652354">
        <w:rPr>
          <w:color w:val="000000" w:themeColor="text1"/>
          <w:szCs w:val="28"/>
          <w:lang w:val="vi-VN"/>
        </w:rPr>
        <w:t xml:space="preserve">. Công bố kèm theo </w:t>
      </w:r>
      <w:r w:rsidR="000A6D4A">
        <w:rPr>
          <w:color w:val="000000" w:themeColor="text1"/>
          <w:szCs w:val="28"/>
          <w:lang w:val="vi-VN"/>
        </w:rPr>
        <w:t>Quyết định</w:t>
      </w:r>
      <w:r w:rsidRPr="00652354">
        <w:rPr>
          <w:color w:val="000000" w:themeColor="text1"/>
          <w:szCs w:val="28"/>
          <w:lang w:val="vi-VN"/>
        </w:rPr>
        <w:t xml:space="preserve"> này Danh mục </w:t>
      </w:r>
      <w:r w:rsidR="008F06C3">
        <w:rPr>
          <w:color w:val="000000" w:themeColor="text1"/>
          <w:szCs w:val="28"/>
        </w:rPr>
        <w:t>19</w:t>
      </w:r>
      <w:r w:rsidR="004432C8" w:rsidRPr="00652354">
        <w:rPr>
          <w:color w:val="000000" w:themeColor="text1"/>
          <w:szCs w:val="28"/>
          <w:lang w:val="vi-VN"/>
        </w:rPr>
        <w:t xml:space="preserve"> (</w:t>
      </w:r>
      <w:r w:rsidR="008F06C3">
        <w:rPr>
          <w:color w:val="000000" w:themeColor="text1"/>
          <w:szCs w:val="28"/>
        </w:rPr>
        <w:t>mười chín</w:t>
      </w:r>
      <w:r w:rsidRPr="00652354">
        <w:rPr>
          <w:color w:val="000000" w:themeColor="text1"/>
          <w:szCs w:val="28"/>
          <w:lang w:val="vi-VN"/>
        </w:rPr>
        <w:t xml:space="preserve">) thủ tục hành chính lĩnh vực Đất đai thuộc thẩm quyền giải quyết của </w:t>
      </w:r>
      <w:r w:rsidR="008F06C3">
        <w:rPr>
          <w:color w:val="000000" w:themeColor="text1"/>
          <w:szCs w:val="28"/>
        </w:rPr>
        <w:t>Sở Tài nguyên và Môi trường</w:t>
      </w:r>
      <w:r w:rsidR="00E001C4" w:rsidRPr="00652354">
        <w:rPr>
          <w:color w:val="000000" w:themeColor="text1"/>
          <w:szCs w:val="28"/>
        </w:rPr>
        <w:t xml:space="preserve"> </w:t>
      </w:r>
      <w:r w:rsidRPr="00652354">
        <w:rPr>
          <w:color w:val="000000" w:themeColor="text1"/>
          <w:szCs w:val="28"/>
          <w:lang w:val="vi-VN"/>
        </w:rPr>
        <w:t xml:space="preserve">áp dụng cho </w:t>
      </w:r>
      <w:r w:rsidR="00E001C4" w:rsidRPr="00652354">
        <w:rPr>
          <w:color w:val="000000" w:themeColor="text1"/>
          <w:szCs w:val="28"/>
        </w:rPr>
        <w:t xml:space="preserve">tổ chức trong nước, tổ chức tôn giáo, tổ chức tôn giáo trực thuộc, </w:t>
      </w:r>
      <w:r w:rsidR="001671EF" w:rsidRPr="00652354">
        <w:rPr>
          <w:color w:val="000000" w:themeColor="text1"/>
          <w:szCs w:val="28"/>
        </w:rPr>
        <w:t>tổ chức nước ngoài có chức năng ngoại giao, tổ chức kinh tế có vốn đầu tư nướ</w:t>
      </w:r>
      <w:r w:rsidR="00007FA4" w:rsidRPr="00652354">
        <w:rPr>
          <w:color w:val="000000" w:themeColor="text1"/>
          <w:szCs w:val="28"/>
        </w:rPr>
        <w:t>c ngoài</w:t>
      </w:r>
      <w:r w:rsidR="00E001C4" w:rsidRPr="00652354">
        <w:rPr>
          <w:color w:val="000000" w:themeColor="text1"/>
          <w:szCs w:val="28"/>
        </w:rPr>
        <w:t xml:space="preserve">, cá nhân </w:t>
      </w:r>
      <w:r w:rsidR="00106342">
        <w:rPr>
          <w:color w:val="000000" w:themeColor="text1"/>
          <w:szCs w:val="28"/>
        </w:rPr>
        <w:t xml:space="preserve">người </w:t>
      </w:r>
      <w:r w:rsidR="00E001C4" w:rsidRPr="00652354">
        <w:rPr>
          <w:color w:val="000000" w:themeColor="text1"/>
          <w:szCs w:val="28"/>
        </w:rPr>
        <w:t>nước ngoài</w:t>
      </w:r>
      <w:r w:rsidRPr="00652354">
        <w:rPr>
          <w:color w:val="000000" w:themeColor="text1"/>
          <w:szCs w:val="28"/>
          <w:lang w:val="vi-VN"/>
        </w:rPr>
        <w:t xml:space="preserve"> trên địa bàn tỉnh Hà Tĩnh.</w:t>
      </w:r>
    </w:p>
    <w:p w14:paraId="21FF219B" w14:textId="387F77EC" w:rsidR="00472DA3" w:rsidRPr="00F75DAB" w:rsidRDefault="00472DA3" w:rsidP="00472DA3">
      <w:pPr>
        <w:spacing w:before="40" w:after="40"/>
        <w:ind w:firstLine="720"/>
        <w:rPr>
          <w:color w:val="000000" w:themeColor="text1"/>
          <w:szCs w:val="28"/>
        </w:rPr>
      </w:pPr>
      <w:r w:rsidRPr="00652354">
        <w:rPr>
          <w:b/>
          <w:bCs/>
          <w:color w:val="000000" w:themeColor="text1"/>
          <w:szCs w:val="28"/>
          <w:lang w:val="vi-VN"/>
        </w:rPr>
        <w:lastRenderedPageBreak/>
        <w:t xml:space="preserve">Điều 2. </w:t>
      </w:r>
      <w:r w:rsidR="00967A44" w:rsidRPr="00967A44">
        <w:rPr>
          <w:color w:val="000000" w:themeColor="text1"/>
          <w:szCs w:val="28"/>
          <w:lang w:val="vi-VN"/>
        </w:rPr>
        <w:t>Giao Sở Tài nguyên và Môi trường chủ trì, phối hợp với các đơn vị: Văn phòng UBND tỉnh căn cứ các TTHC ban hành kèm theo Quyết định này trong thời hạn 03 ngày làm việc công khai các TTHC trên cơ sở dữ liệu quốc gia về TTHC (csdl.dichvucong.gov.vn); Sở Khoa học và Công nghệ trong vòng 20 ngày làm việc xây dựng dự thảo Quyết định phê duyệt quy trình nội bộ, quy trình điện tử giải quyết thủ tục hành chính trên Hệ thống thông tin giải quyết thủ tục hành chính tỉnh Hà Tĩnh theo quy định.</w:t>
      </w:r>
    </w:p>
    <w:p w14:paraId="53B906A8" w14:textId="0BF2AEA4" w:rsidR="00472DA3" w:rsidRPr="00652354" w:rsidRDefault="00472DA3" w:rsidP="000F0116">
      <w:pPr>
        <w:ind w:firstLine="720"/>
        <w:rPr>
          <w:bCs/>
          <w:color w:val="000000" w:themeColor="text1"/>
          <w:spacing w:val="-6"/>
          <w:szCs w:val="28"/>
        </w:rPr>
      </w:pPr>
      <w:r w:rsidRPr="00652354">
        <w:rPr>
          <w:b/>
          <w:color w:val="000000" w:themeColor="text1"/>
          <w:szCs w:val="28"/>
          <w:lang w:val="pt-BR"/>
        </w:rPr>
        <w:t xml:space="preserve">Điều 3. </w:t>
      </w:r>
      <w:r w:rsidR="000A6D4A">
        <w:rPr>
          <w:color w:val="000000" w:themeColor="text1"/>
          <w:szCs w:val="28"/>
          <w:lang w:val="vi-VN"/>
        </w:rPr>
        <w:t>Quyết định</w:t>
      </w:r>
      <w:r w:rsidRPr="00652354">
        <w:rPr>
          <w:color w:val="000000" w:themeColor="text1"/>
          <w:szCs w:val="28"/>
          <w:lang w:val="vi-VN"/>
        </w:rPr>
        <w:t xml:space="preserve"> này có hiệu lực từ ngày ký và </w:t>
      </w:r>
      <w:r w:rsidR="00982D7B" w:rsidRPr="00652354">
        <w:rPr>
          <w:color w:val="000000" w:themeColor="text1"/>
          <w:szCs w:val="28"/>
        </w:rPr>
        <w:t>bãi bỏ</w:t>
      </w:r>
      <w:r w:rsidRPr="00652354">
        <w:rPr>
          <w:color w:val="000000" w:themeColor="text1"/>
          <w:szCs w:val="28"/>
          <w:lang w:val="vi-VN"/>
        </w:rPr>
        <w:t xml:space="preserve"> </w:t>
      </w:r>
      <w:r w:rsidR="0068789F" w:rsidRPr="00652354">
        <w:rPr>
          <w:color w:val="000000" w:themeColor="text1"/>
          <w:szCs w:val="28"/>
        </w:rPr>
        <w:t xml:space="preserve">các </w:t>
      </w:r>
      <w:r w:rsidR="00982D7B" w:rsidRPr="00652354">
        <w:rPr>
          <w:color w:val="000000" w:themeColor="text1"/>
          <w:szCs w:val="28"/>
        </w:rPr>
        <w:t>thủ tục</w:t>
      </w:r>
      <w:r w:rsidR="00552006">
        <w:rPr>
          <w:color w:val="000000" w:themeColor="text1"/>
          <w:szCs w:val="28"/>
        </w:rPr>
        <w:t xml:space="preserve"> </w:t>
      </w:r>
      <w:r w:rsidR="009C57FF">
        <w:rPr>
          <w:color w:val="000000" w:themeColor="text1"/>
          <w:szCs w:val="28"/>
        </w:rPr>
        <w:t xml:space="preserve">hành chính </w:t>
      </w:r>
      <w:r w:rsidR="00552006">
        <w:rPr>
          <w:color w:val="000000" w:themeColor="text1"/>
          <w:szCs w:val="28"/>
        </w:rPr>
        <w:t xml:space="preserve">thuộc lĩnh vực đất đai, lĩnh vực tổng hợp </w:t>
      </w:r>
      <w:r w:rsidR="0068789F" w:rsidRPr="00652354">
        <w:rPr>
          <w:color w:val="000000" w:themeColor="text1"/>
          <w:szCs w:val="28"/>
        </w:rPr>
        <w:t xml:space="preserve">tại </w:t>
      </w:r>
      <w:r w:rsidR="000A6D4A">
        <w:rPr>
          <w:color w:val="000000" w:themeColor="text1"/>
          <w:szCs w:val="28"/>
          <w:lang w:val="vi-VN"/>
        </w:rPr>
        <w:t>Quyết định</w:t>
      </w:r>
      <w:r w:rsidRPr="00652354">
        <w:rPr>
          <w:color w:val="000000" w:themeColor="text1"/>
          <w:szCs w:val="28"/>
          <w:lang w:val="vi-VN"/>
        </w:rPr>
        <w:t xml:space="preserve"> số</w:t>
      </w:r>
      <w:r w:rsidR="001E5DAD" w:rsidRPr="00652354">
        <w:rPr>
          <w:color w:val="000000" w:themeColor="text1"/>
          <w:szCs w:val="28"/>
          <w:lang w:val="vi-VN"/>
        </w:rPr>
        <w:t xml:space="preserve"> 2764</w:t>
      </w:r>
      <w:r w:rsidRPr="00652354">
        <w:rPr>
          <w:color w:val="000000" w:themeColor="text1"/>
          <w:szCs w:val="28"/>
          <w:lang w:val="vi-VN"/>
        </w:rPr>
        <w:t xml:space="preserve">/QĐ-UBND ngày </w:t>
      </w:r>
      <w:r w:rsidR="001E5DAD" w:rsidRPr="00652354">
        <w:rPr>
          <w:color w:val="000000" w:themeColor="text1"/>
          <w:szCs w:val="28"/>
        </w:rPr>
        <w:t>24/10/2023</w:t>
      </w:r>
      <w:r w:rsidRPr="00652354">
        <w:rPr>
          <w:color w:val="000000" w:themeColor="text1"/>
          <w:szCs w:val="28"/>
          <w:lang w:val="vi-VN"/>
        </w:rPr>
        <w:t xml:space="preserve"> của Chủ tịch UBND tỉnh</w:t>
      </w:r>
      <w:r w:rsidR="00A373C6">
        <w:rPr>
          <w:color w:val="000000" w:themeColor="text1"/>
          <w:szCs w:val="28"/>
        </w:rPr>
        <w:t>.</w:t>
      </w:r>
    </w:p>
    <w:p w14:paraId="7C414294" w14:textId="5F636567" w:rsidR="00472DA3" w:rsidRPr="00652354" w:rsidRDefault="00272E90" w:rsidP="00472DA3">
      <w:pPr>
        <w:spacing w:before="40" w:after="40"/>
        <w:ind w:firstLine="720"/>
        <w:rPr>
          <w:color w:val="000000" w:themeColor="text1"/>
          <w:szCs w:val="28"/>
          <w:lang w:val="vi-VN"/>
        </w:rPr>
      </w:pPr>
      <w:r w:rsidRPr="00272E90">
        <w:rPr>
          <w:b/>
          <w:color w:val="000000" w:themeColor="text1"/>
          <w:szCs w:val="28"/>
        </w:rPr>
        <w:t>Điều 4.</w:t>
      </w:r>
      <w:r>
        <w:rPr>
          <w:color w:val="000000" w:themeColor="text1"/>
          <w:szCs w:val="28"/>
        </w:rPr>
        <w:t xml:space="preserve"> </w:t>
      </w:r>
      <w:r w:rsidR="00472DA3" w:rsidRPr="00652354">
        <w:rPr>
          <w:color w:val="000000" w:themeColor="text1"/>
          <w:szCs w:val="28"/>
          <w:lang w:val="vi-VN"/>
        </w:rPr>
        <w:t xml:space="preserve">Chánh Văn phòng </w:t>
      </w:r>
      <w:r w:rsidR="00472DA3" w:rsidRPr="00652354">
        <w:rPr>
          <w:color w:val="000000" w:themeColor="text1"/>
          <w:szCs w:val="28"/>
          <w:lang w:val="pt-BR"/>
        </w:rPr>
        <w:t>UBND</w:t>
      </w:r>
      <w:r w:rsidR="00472DA3" w:rsidRPr="00652354">
        <w:rPr>
          <w:color w:val="000000" w:themeColor="text1"/>
          <w:szCs w:val="28"/>
          <w:lang w:val="vi-VN"/>
        </w:rPr>
        <w:t xml:space="preserve"> tỉnh</w:t>
      </w:r>
      <w:r w:rsidR="00472DA3" w:rsidRPr="00652354">
        <w:rPr>
          <w:color w:val="000000" w:themeColor="text1"/>
          <w:szCs w:val="28"/>
          <w:lang w:val="pt-BR"/>
        </w:rPr>
        <w:t>; Giám đốc các s</w:t>
      </w:r>
      <w:r w:rsidR="00472DA3" w:rsidRPr="00652354">
        <w:rPr>
          <w:color w:val="000000" w:themeColor="text1"/>
          <w:szCs w:val="28"/>
          <w:lang w:val="vi-VN"/>
        </w:rPr>
        <w:t>ở</w:t>
      </w:r>
      <w:r w:rsidR="00472DA3" w:rsidRPr="00652354">
        <w:rPr>
          <w:color w:val="000000" w:themeColor="text1"/>
          <w:szCs w:val="28"/>
          <w:lang w:val="pt-BR"/>
        </w:rPr>
        <w:t>; Thủ trưởng các ban, ngành</w:t>
      </w:r>
      <w:r w:rsidR="009C57FF">
        <w:rPr>
          <w:color w:val="000000" w:themeColor="text1"/>
          <w:szCs w:val="28"/>
          <w:lang w:val="pt-BR"/>
        </w:rPr>
        <w:t xml:space="preserve"> cấp tỉnh</w:t>
      </w:r>
      <w:r w:rsidR="00472DA3" w:rsidRPr="00652354">
        <w:rPr>
          <w:color w:val="000000" w:themeColor="text1"/>
          <w:szCs w:val="28"/>
          <w:lang w:val="pt-BR"/>
        </w:rPr>
        <w:t xml:space="preserve">; Giám đốc: Văn phòng Đăng ký đất đai, Trung tâm Phục vụ hành chính công tỉnh, Trung tâm Công báo - Tin học tỉnh; Chủ tịch UBND các huyện, thành phố, thị xã; Chủ tịch UBND các xã, phường, thị trấn và </w:t>
      </w:r>
      <w:r w:rsidR="00472DA3" w:rsidRPr="00652354">
        <w:rPr>
          <w:color w:val="000000" w:themeColor="text1"/>
          <w:szCs w:val="28"/>
          <w:lang w:val="vi-VN"/>
        </w:rPr>
        <w:t xml:space="preserve">các tổ chức, cá nhân có liên quan chịu trách nhiệm thi hành </w:t>
      </w:r>
      <w:r w:rsidR="000A6D4A">
        <w:rPr>
          <w:color w:val="000000" w:themeColor="text1"/>
          <w:szCs w:val="28"/>
          <w:lang w:val="vi-VN"/>
        </w:rPr>
        <w:t>Quyết định</w:t>
      </w:r>
      <w:r w:rsidR="00472DA3" w:rsidRPr="00652354">
        <w:rPr>
          <w:color w:val="000000" w:themeColor="text1"/>
          <w:szCs w:val="28"/>
          <w:lang w:val="vi-VN"/>
        </w:rPr>
        <w:t xml:space="preserve"> này./.</w:t>
      </w:r>
    </w:p>
    <w:p w14:paraId="6EA42904" w14:textId="77777777" w:rsidR="00472DA3" w:rsidRPr="00652354" w:rsidRDefault="00472DA3" w:rsidP="00472DA3">
      <w:pPr>
        <w:spacing w:before="40" w:after="40"/>
        <w:ind w:firstLine="720"/>
        <w:rPr>
          <w:rFonts w:eastAsia="Times New Roman"/>
          <w:color w:val="000000" w:themeColor="text1"/>
          <w:spacing w:val="-4"/>
          <w:position w:val="10"/>
          <w:szCs w:val="28"/>
          <w:lang w:val="vi-VN"/>
        </w:rPr>
      </w:pPr>
    </w:p>
    <w:tbl>
      <w:tblPr>
        <w:tblW w:w="0" w:type="auto"/>
        <w:tblLook w:val="01E0" w:firstRow="1" w:lastRow="1" w:firstColumn="1" w:lastColumn="1" w:noHBand="0" w:noVBand="0"/>
      </w:tblPr>
      <w:tblGrid>
        <w:gridCol w:w="4437"/>
        <w:gridCol w:w="4851"/>
      </w:tblGrid>
      <w:tr w:rsidR="009676B0" w:rsidRPr="00652354" w14:paraId="5261C1D5" w14:textId="77777777" w:rsidTr="00472DA3">
        <w:tc>
          <w:tcPr>
            <w:tcW w:w="4437" w:type="dxa"/>
            <w:hideMark/>
          </w:tcPr>
          <w:p w14:paraId="2AC66508" w14:textId="77777777" w:rsidR="00472DA3" w:rsidRPr="00652354" w:rsidRDefault="00472DA3" w:rsidP="00472DA3">
            <w:pPr>
              <w:rPr>
                <w:bCs/>
                <w:color w:val="000000" w:themeColor="text1"/>
                <w:szCs w:val="28"/>
                <w:lang w:val="pt-BR"/>
              </w:rPr>
            </w:pPr>
            <w:r w:rsidRPr="00652354">
              <w:rPr>
                <w:noProof/>
                <w:color w:val="000000" w:themeColor="text1"/>
                <w:szCs w:val="28"/>
              </w:rPr>
              <w:drawing>
                <wp:inline distT="0" distB="0" distL="0" distR="0" wp14:anchorId="6DF63120" wp14:editId="7E8ACBA6">
                  <wp:extent cx="8890" cy="8890"/>
                  <wp:effectExtent l="0" t="0" r="0" b="0"/>
                  <wp:docPr id="6"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652354">
              <w:rPr>
                <w:b/>
                <w:bCs/>
                <w:i/>
                <w:iCs/>
                <w:color w:val="000000" w:themeColor="text1"/>
                <w:szCs w:val="28"/>
                <w:u w:color="FF0000"/>
                <w:lang w:val="pt-BR"/>
              </w:rPr>
              <w:t>Nơi nhận</w:t>
            </w:r>
            <w:r w:rsidRPr="00652354">
              <w:rPr>
                <w:b/>
                <w:bCs/>
                <w:i/>
                <w:iCs/>
                <w:color w:val="000000" w:themeColor="text1"/>
                <w:szCs w:val="28"/>
                <w:lang w:val="pt-BR"/>
              </w:rPr>
              <w:t>:</w:t>
            </w:r>
            <w:r w:rsidRPr="00652354">
              <w:rPr>
                <w:bCs/>
                <w:color w:val="000000" w:themeColor="text1"/>
                <w:szCs w:val="28"/>
                <w:lang w:val="pt-BR"/>
              </w:rPr>
              <w:t> </w:t>
            </w:r>
          </w:p>
          <w:p w14:paraId="181EB103" w14:textId="7A560339" w:rsidR="00472DA3" w:rsidRPr="00652354" w:rsidRDefault="00472DA3" w:rsidP="00472DA3">
            <w:pPr>
              <w:rPr>
                <w:bCs/>
                <w:color w:val="000000" w:themeColor="text1"/>
                <w:sz w:val="24"/>
                <w:szCs w:val="24"/>
                <w:lang w:val="pt-BR"/>
              </w:rPr>
            </w:pPr>
            <w:r w:rsidRPr="00652354">
              <w:rPr>
                <w:bCs/>
                <w:color w:val="000000" w:themeColor="text1"/>
                <w:sz w:val="24"/>
                <w:szCs w:val="24"/>
                <w:lang w:val="pt-BR"/>
              </w:rPr>
              <w:t xml:space="preserve">- Như Điều </w:t>
            </w:r>
            <w:r w:rsidR="009C57FF">
              <w:rPr>
                <w:bCs/>
                <w:color w:val="000000" w:themeColor="text1"/>
                <w:sz w:val="24"/>
                <w:szCs w:val="24"/>
                <w:lang w:val="pt-BR"/>
              </w:rPr>
              <w:t>4</w:t>
            </w:r>
            <w:r w:rsidRPr="00652354">
              <w:rPr>
                <w:bCs/>
                <w:color w:val="000000" w:themeColor="text1"/>
                <w:sz w:val="24"/>
                <w:szCs w:val="24"/>
                <w:lang w:val="pt-BR"/>
              </w:rPr>
              <w:t>;</w:t>
            </w:r>
          </w:p>
          <w:p w14:paraId="6C79700B" w14:textId="77777777" w:rsidR="00472DA3" w:rsidRPr="00652354" w:rsidRDefault="00472DA3" w:rsidP="00472DA3">
            <w:pPr>
              <w:rPr>
                <w:color w:val="000000" w:themeColor="text1"/>
                <w:sz w:val="24"/>
                <w:szCs w:val="24"/>
                <w:lang w:val="pt-BR"/>
              </w:rPr>
            </w:pPr>
            <w:r w:rsidRPr="00652354">
              <w:rPr>
                <w:color w:val="000000" w:themeColor="text1"/>
                <w:sz w:val="24"/>
                <w:szCs w:val="24"/>
                <w:lang w:val="pt-BR"/>
              </w:rPr>
              <w:t>- Cục Kiểm soát TTHC, VPCP;</w:t>
            </w:r>
          </w:p>
          <w:p w14:paraId="09CC396E" w14:textId="77777777" w:rsidR="00472DA3" w:rsidRPr="00652354" w:rsidRDefault="00472DA3" w:rsidP="00472DA3">
            <w:pPr>
              <w:rPr>
                <w:color w:val="000000" w:themeColor="text1"/>
                <w:sz w:val="24"/>
                <w:szCs w:val="24"/>
                <w:lang w:val="pt-BR"/>
              </w:rPr>
            </w:pPr>
            <w:r w:rsidRPr="00652354">
              <w:rPr>
                <w:color w:val="000000" w:themeColor="text1"/>
                <w:sz w:val="24"/>
                <w:szCs w:val="24"/>
                <w:lang w:val="pt-BR"/>
              </w:rPr>
              <w:t>- Chủ tịch, PCT UBND tỉnh;</w:t>
            </w:r>
          </w:p>
          <w:p w14:paraId="7AC3E5EF" w14:textId="4E156301" w:rsidR="00472DA3" w:rsidRPr="00652354" w:rsidRDefault="00472DA3" w:rsidP="00472DA3">
            <w:pPr>
              <w:rPr>
                <w:color w:val="000000" w:themeColor="text1"/>
                <w:sz w:val="24"/>
                <w:szCs w:val="24"/>
                <w:lang w:val="pt-BR"/>
              </w:rPr>
            </w:pPr>
            <w:r w:rsidRPr="00652354">
              <w:rPr>
                <w:color w:val="000000" w:themeColor="text1"/>
                <w:sz w:val="24"/>
                <w:szCs w:val="24"/>
                <w:lang w:val="pt-BR"/>
              </w:rPr>
              <w:t xml:space="preserve">- </w:t>
            </w:r>
            <w:r w:rsidR="009C57FF">
              <w:rPr>
                <w:color w:val="000000" w:themeColor="text1"/>
                <w:sz w:val="24"/>
                <w:szCs w:val="24"/>
                <w:lang w:val="pt-BR"/>
              </w:rPr>
              <w:t>Các PC</w:t>
            </w:r>
            <w:r w:rsidRPr="00652354">
              <w:rPr>
                <w:color w:val="000000" w:themeColor="text1"/>
                <w:sz w:val="24"/>
                <w:szCs w:val="24"/>
                <w:lang w:val="pt-BR"/>
              </w:rPr>
              <w:t>VP UBND tỉnh;</w:t>
            </w:r>
          </w:p>
          <w:p w14:paraId="1659DEC7" w14:textId="77777777" w:rsidR="00472DA3" w:rsidRPr="00652354" w:rsidRDefault="00472DA3" w:rsidP="00472DA3">
            <w:pPr>
              <w:rPr>
                <w:color w:val="000000" w:themeColor="text1"/>
                <w:sz w:val="24"/>
                <w:szCs w:val="24"/>
              </w:rPr>
            </w:pPr>
            <w:r w:rsidRPr="00652354">
              <w:rPr>
                <w:color w:val="000000" w:themeColor="text1"/>
                <w:sz w:val="24"/>
                <w:szCs w:val="24"/>
              </w:rPr>
              <w:t>- Trung tâm PV HCC tỉnh;</w:t>
            </w:r>
          </w:p>
          <w:p w14:paraId="10C43596" w14:textId="77777777" w:rsidR="00472DA3" w:rsidRPr="00652354" w:rsidRDefault="00472DA3" w:rsidP="00472DA3">
            <w:pPr>
              <w:rPr>
                <w:color w:val="000000" w:themeColor="text1"/>
                <w:sz w:val="24"/>
                <w:szCs w:val="24"/>
              </w:rPr>
            </w:pPr>
            <w:r w:rsidRPr="00652354">
              <w:rPr>
                <w:color w:val="000000" w:themeColor="text1"/>
                <w:sz w:val="24"/>
                <w:szCs w:val="24"/>
              </w:rPr>
              <w:t>- Trung tâm CB-TH tỉnh;</w:t>
            </w:r>
          </w:p>
          <w:p w14:paraId="5248854C" w14:textId="37885B45" w:rsidR="00472DA3" w:rsidRPr="00652354" w:rsidRDefault="00472DA3" w:rsidP="00472DA3">
            <w:pPr>
              <w:rPr>
                <w:bCs/>
                <w:color w:val="000000" w:themeColor="text1"/>
                <w:szCs w:val="28"/>
              </w:rPr>
            </w:pPr>
            <w:r w:rsidRPr="00652354">
              <w:rPr>
                <w:bCs/>
                <w:color w:val="000000" w:themeColor="text1"/>
                <w:sz w:val="24"/>
                <w:szCs w:val="24"/>
              </w:rPr>
              <w:t xml:space="preserve">- Lưu: VT, </w:t>
            </w:r>
            <w:r w:rsidR="00751BBE" w:rsidRPr="00652354">
              <w:rPr>
                <w:bCs/>
                <w:color w:val="000000" w:themeColor="text1"/>
                <w:sz w:val="24"/>
                <w:szCs w:val="24"/>
              </w:rPr>
              <w:t>N</w:t>
            </w:r>
            <w:r w:rsidRPr="00652354">
              <w:rPr>
                <w:bCs/>
                <w:color w:val="000000" w:themeColor="text1"/>
                <w:sz w:val="24"/>
                <w:szCs w:val="24"/>
              </w:rPr>
              <w:t>C</w:t>
            </w:r>
            <w:r w:rsidR="00751BBE" w:rsidRPr="00652354">
              <w:rPr>
                <w:bCs/>
                <w:color w:val="000000" w:themeColor="text1"/>
                <w:sz w:val="24"/>
                <w:szCs w:val="24"/>
                <w:vertAlign w:val="subscript"/>
              </w:rPr>
              <w:t>1</w:t>
            </w:r>
            <w:r w:rsidRPr="00652354">
              <w:rPr>
                <w:bCs/>
                <w:color w:val="000000" w:themeColor="text1"/>
                <w:sz w:val="24"/>
                <w:szCs w:val="24"/>
              </w:rPr>
              <w:t>.</w:t>
            </w:r>
          </w:p>
        </w:tc>
        <w:tc>
          <w:tcPr>
            <w:tcW w:w="4851" w:type="dxa"/>
          </w:tcPr>
          <w:p w14:paraId="432E8B3A" w14:textId="77777777" w:rsidR="00472DA3" w:rsidRPr="00652354" w:rsidRDefault="00472DA3" w:rsidP="00472DA3">
            <w:pPr>
              <w:jc w:val="center"/>
              <w:rPr>
                <w:b/>
                <w:bCs/>
                <w:color w:val="000000" w:themeColor="text1"/>
                <w:sz w:val="26"/>
                <w:szCs w:val="28"/>
              </w:rPr>
            </w:pPr>
            <w:r w:rsidRPr="00652354">
              <w:rPr>
                <w:b/>
                <w:bCs/>
                <w:color w:val="000000" w:themeColor="text1"/>
                <w:sz w:val="26"/>
                <w:szCs w:val="28"/>
              </w:rPr>
              <w:t>KT. CHỦ TỊCH</w:t>
            </w:r>
          </w:p>
          <w:p w14:paraId="6BA00902" w14:textId="77777777" w:rsidR="00472DA3" w:rsidRPr="00652354" w:rsidRDefault="00472DA3" w:rsidP="00472DA3">
            <w:pPr>
              <w:tabs>
                <w:tab w:val="left" w:pos="1300"/>
                <w:tab w:val="center" w:pos="2570"/>
              </w:tabs>
              <w:jc w:val="center"/>
              <w:rPr>
                <w:b/>
                <w:bCs/>
                <w:color w:val="000000" w:themeColor="text1"/>
                <w:sz w:val="26"/>
                <w:szCs w:val="28"/>
              </w:rPr>
            </w:pPr>
            <w:r w:rsidRPr="00652354">
              <w:rPr>
                <w:b/>
                <w:bCs/>
                <w:color w:val="000000" w:themeColor="text1"/>
                <w:sz w:val="26"/>
                <w:szCs w:val="28"/>
              </w:rPr>
              <w:t>PHÓ CHỦ TỊCH</w:t>
            </w:r>
          </w:p>
          <w:p w14:paraId="758682DE" w14:textId="77777777" w:rsidR="00472DA3" w:rsidRPr="00652354" w:rsidRDefault="00472DA3" w:rsidP="00472DA3">
            <w:pPr>
              <w:tabs>
                <w:tab w:val="left" w:pos="1300"/>
                <w:tab w:val="center" w:pos="2570"/>
              </w:tabs>
              <w:jc w:val="center"/>
              <w:rPr>
                <w:bCs/>
                <w:color w:val="000000" w:themeColor="text1"/>
                <w:szCs w:val="28"/>
              </w:rPr>
            </w:pPr>
          </w:p>
          <w:p w14:paraId="44576347" w14:textId="77777777" w:rsidR="00472DA3" w:rsidRPr="00652354" w:rsidRDefault="00472DA3" w:rsidP="00472DA3">
            <w:pPr>
              <w:tabs>
                <w:tab w:val="left" w:pos="1300"/>
                <w:tab w:val="center" w:pos="2570"/>
              </w:tabs>
              <w:jc w:val="center"/>
              <w:rPr>
                <w:bCs/>
                <w:color w:val="000000" w:themeColor="text1"/>
                <w:szCs w:val="28"/>
              </w:rPr>
            </w:pPr>
          </w:p>
          <w:p w14:paraId="3733C921" w14:textId="77777777" w:rsidR="00A810DB" w:rsidRPr="00652354" w:rsidRDefault="00A810DB" w:rsidP="00472DA3">
            <w:pPr>
              <w:tabs>
                <w:tab w:val="left" w:pos="1300"/>
                <w:tab w:val="center" w:pos="2570"/>
              </w:tabs>
              <w:jc w:val="center"/>
              <w:rPr>
                <w:bCs/>
                <w:color w:val="000000" w:themeColor="text1"/>
                <w:szCs w:val="28"/>
              </w:rPr>
            </w:pPr>
          </w:p>
          <w:p w14:paraId="67887288" w14:textId="77777777" w:rsidR="00472DA3" w:rsidRPr="00652354" w:rsidRDefault="00472DA3" w:rsidP="00472DA3">
            <w:pPr>
              <w:tabs>
                <w:tab w:val="left" w:pos="1300"/>
                <w:tab w:val="center" w:pos="2570"/>
              </w:tabs>
              <w:jc w:val="center"/>
              <w:rPr>
                <w:bCs/>
                <w:color w:val="000000" w:themeColor="text1"/>
                <w:szCs w:val="28"/>
              </w:rPr>
            </w:pPr>
          </w:p>
          <w:p w14:paraId="789EC024" w14:textId="77777777" w:rsidR="00472DA3" w:rsidRPr="00652354" w:rsidRDefault="00472DA3" w:rsidP="00472DA3">
            <w:pPr>
              <w:tabs>
                <w:tab w:val="left" w:pos="1300"/>
                <w:tab w:val="center" w:pos="2570"/>
              </w:tabs>
              <w:jc w:val="center"/>
              <w:rPr>
                <w:bCs/>
                <w:color w:val="000000" w:themeColor="text1"/>
                <w:szCs w:val="28"/>
              </w:rPr>
            </w:pPr>
          </w:p>
          <w:p w14:paraId="7D3E2521" w14:textId="77777777" w:rsidR="00472DA3" w:rsidRPr="00652354" w:rsidRDefault="00472DA3" w:rsidP="00472DA3">
            <w:pPr>
              <w:tabs>
                <w:tab w:val="left" w:pos="1300"/>
                <w:tab w:val="center" w:pos="2570"/>
              </w:tabs>
              <w:jc w:val="center"/>
              <w:rPr>
                <w:bCs/>
                <w:color w:val="000000" w:themeColor="text1"/>
                <w:szCs w:val="28"/>
              </w:rPr>
            </w:pPr>
          </w:p>
          <w:p w14:paraId="69540691" w14:textId="39AD10C6" w:rsidR="00472DA3" w:rsidRPr="0007174D" w:rsidRDefault="0007174D" w:rsidP="00472DA3">
            <w:pPr>
              <w:tabs>
                <w:tab w:val="left" w:pos="1300"/>
                <w:tab w:val="center" w:pos="2570"/>
              </w:tabs>
              <w:jc w:val="center"/>
              <w:rPr>
                <w:b/>
                <w:bCs/>
                <w:color w:val="000000" w:themeColor="text1"/>
                <w:szCs w:val="28"/>
                <w:lang w:val="vi-VN"/>
              </w:rPr>
            </w:pPr>
            <w:r>
              <w:rPr>
                <w:b/>
                <w:bCs/>
                <w:color w:val="000000" w:themeColor="text1"/>
                <w:szCs w:val="28"/>
                <w:lang w:val="vi-VN"/>
              </w:rPr>
              <w:t>Nguyễn Hồng Lĩnh</w:t>
            </w:r>
            <w:bookmarkStart w:id="0" w:name="_GoBack"/>
            <w:bookmarkEnd w:id="0"/>
          </w:p>
          <w:p w14:paraId="578CDF5C" w14:textId="77777777" w:rsidR="00472DA3" w:rsidRPr="00652354" w:rsidRDefault="00472DA3" w:rsidP="00472DA3">
            <w:pPr>
              <w:tabs>
                <w:tab w:val="left" w:pos="1300"/>
                <w:tab w:val="center" w:pos="2570"/>
              </w:tabs>
              <w:jc w:val="center"/>
              <w:rPr>
                <w:b/>
                <w:bCs/>
                <w:color w:val="000000" w:themeColor="text1"/>
                <w:szCs w:val="28"/>
              </w:rPr>
            </w:pPr>
          </w:p>
        </w:tc>
      </w:tr>
    </w:tbl>
    <w:p w14:paraId="0B55FA6C" w14:textId="77777777" w:rsidR="00472DA3" w:rsidRPr="00652354" w:rsidRDefault="00472DA3" w:rsidP="00472DA3">
      <w:pPr>
        <w:rPr>
          <w:color w:val="000000" w:themeColor="text1"/>
          <w:szCs w:val="28"/>
        </w:rPr>
        <w:sectPr w:rsidR="00472DA3" w:rsidRPr="00652354" w:rsidSect="00A71489">
          <w:headerReference w:type="default" r:id="rId10"/>
          <w:pgSz w:w="11907" w:h="16840" w:code="9"/>
          <w:pgMar w:top="1134" w:right="1134" w:bottom="1134" w:left="1701" w:header="720" w:footer="720" w:gutter="0"/>
          <w:cols w:space="720"/>
          <w:titlePg/>
          <w:docGrid w:linePitch="381"/>
        </w:sectPr>
      </w:pPr>
    </w:p>
    <w:tbl>
      <w:tblPr>
        <w:tblW w:w="0" w:type="auto"/>
        <w:jc w:val="center"/>
        <w:tblInd w:w="-246" w:type="dxa"/>
        <w:tblLook w:val="04A0" w:firstRow="1" w:lastRow="0" w:firstColumn="1" w:lastColumn="0" w:noHBand="0" w:noVBand="1"/>
      </w:tblPr>
      <w:tblGrid>
        <w:gridCol w:w="3896"/>
        <w:gridCol w:w="3134"/>
        <w:gridCol w:w="7005"/>
      </w:tblGrid>
      <w:tr w:rsidR="009676B0" w:rsidRPr="00652354" w14:paraId="3C30A732" w14:textId="77777777" w:rsidTr="007755BE">
        <w:trPr>
          <w:trHeight w:val="1079"/>
          <w:jc w:val="center"/>
        </w:trPr>
        <w:tc>
          <w:tcPr>
            <w:tcW w:w="3896" w:type="dxa"/>
            <w:hideMark/>
          </w:tcPr>
          <w:p w14:paraId="1D7DB5F1" w14:textId="739BC403" w:rsidR="00525181" w:rsidRPr="00652354" w:rsidRDefault="00525181" w:rsidP="00525181">
            <w:pPr>
              <w:widowControl w:val="0"/>
              <w:jc w:val="center"/>
              <w:rPr>
                <w:rFonts w:eastAsia="Times New Roman"/>
                <w:b/>
                <w:noProof/>
                <w:color w:val="000000" w:themeColor="text1"/>
                <w:sz w:val="26"/>
                <w:szCs w:val="26"/>
              </w:rPr>
            </w:pPr>
            <w:r w:rsidRPr="00652354">
              <w:rPr>
                <w:rFonts w:eastAsia="Times New Roman"/>
                <w:b/>
                <w:noProof/>
                <w:color w:val="000000" w:themeColor="text1"/>
                <w:sz w:val="26"/>
                <w:szCs w:val="26"/>
              </w:rPr>
              <w:lastRenderedPageBreak/>
              <w:t>ỦY BAN NHÂN DÂN</w:t>
            </w:r>
          </w:p>
          <w:p w14:paraId="7AB990D3" w14:textId="77777777" w:rsidR="00525181" w:rsidRPr="00652354" w:rsidRDefault="00525181" w:rsidP="00525181">
            <w:pPr>
              <w:widowControl w:val="0"/>
              <w:jc w:val="center"/>
              <w:rPr>
                <w:rFonts w:eastAsia="Times New Roman"/>
                <w:b/>
                <w:noProof/>
                <w:color w:val="000000" w:themeColor="text1"/>
                <w:sz w:val="26"/>
                <w:szCs w:val="26"/>
              </w:rPr>
            </w:pPr>
            <w:r w:rsidRPr="00652354">
              <w:rPr>
                <w:rFonts w:eastAsia="Times New Roman"/>
                <w:b/>
                <w:noProof/>
                <w:color w:val="000000" w:themeColor="text1"/>
                <w:sz w:val="26"/>
                <w:szCs w:val="26"/>
              </w:rPr>
              <w:t>TỈNH HÀ TĨNH</w:t>
            </w:r>
          </w:p>
          <w:p w14:paraId="3BF5EA49" w14:textId="2E7F2AED" w:rsidR="00525181" w:rsidRPr="00652354" w:rsidRDefault="00525181" w:rsidP="00525181">
            <w:pPr>
              <w:widowControl w:val="0"/>
              <w:jc w:val="center"/>
              <w:rPr>
                <w:rFonts w:eastAsia="Times New Roman"/>
                <w:bCs/>
                <w:iCs/>
                <w:color w:val="000000" w:themeColor="text1"/>
                <w:sz w:val="26"/>
                <w:szCs w:val="26"/>
              </w:rPr>
            </w:pPr>
            <w:r w:rsidRPr="00652354">
              <w:rPr>
                <w:noProof/>
                <w:color w:val="000000" w:themeColor="text1"/>
              </w:rPr>
              <mc:AlternateContent>
                <mc:Choice Requires="wps">
                  <w:drawing>
                    <wp:anchor distT="4294967289" distB="4294967289" distL="114300" distR="114300" simplePos="0" relativeHeight="251658240" behindDoc="0" locked="0" layoutInCell="1" allowOverlap="1" wp14:anchorId="6EEF795D" wp14:editId="2DB3965E">
                      <wp:simplePos x="0" y="0"/>
                      <wp:positionH relativeFrom="column">
                        <wp:posOffset>808355</wp:posOffset>
                      </wp:positionH>
                      <wp:positionV relativeFrom="paragraph">
                        <wp:posOffset>13969</wp:posOffset>
                      </wp:positionV>
                      <wp:extent cx="4191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4BFCE15" id="Straight Connector 5" o:spid="_x0000_s1026" style="position:absolute;z-index:251658240;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63.65pt,1.1pt" to="96.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"/>
                  </w:pict>
                </mc:Fallback>
              </mc:AlternateContent>
            </w:r>
          </w:p>
        </w:tc>
        <w:tc>
          <w:tcPr>
            <w:tcW w:w="3134" w:type="dxa"/>
          </w:tcPr>
          <w:p w14:paraId="6429C144" w14:textId="77777777" w:rsidR="00525181" w:rsidRPr="00652354" w:rsidRDefault="00525181" w:rsidP="00525181">
            <w:pPr>
              <w:widowControl w:val="0"/>
              <w:jc w:val="center"/>
              <w:rPr>
                <w:rFonts w:eastAsia="Times New Roman"/>
                <w:b/>
                <w:color w:val="000000" w:themeColor="text1"/>
                <w:sz w:val="26"/>
                <w:szCs w:val="26"/>
              </w:rPr>
            </w:pPr>
          </w:p>
        </w:tc>
        <w:tc>
          <w:tcPr>
            <w:tcW w:w="7005" w:type="dxa"/>
            <w:hideMark/>
          </w:tcPr>
          <w:p w14:paraId="30E84A3C" w14:textId="77777777" w:rsidR="00525181" w:rsidRPr="00652354" w:rsidRDefault="00525181" w:rsidP="00525181">
            <w:pPr>
              <w:widowControl w:val="0"/>
              <w:jc w:val="center"/>
              <w:rPr>
                <w:rFonts w:eastAsia="Times New Roman"/>
                <w:b/>
                <w:color w:val="000000" w:themeColor="text1"/>
                <w:sz w:val="26"/>
                <w:szCs w:val="26"/>
              </w:rPr>
            </w:pPr>
            <w:r w:rsidRPr="00652354">
              <w:rPr>
                <w:rFonts w:eastAsia="Times New Roman"/>
                <w:b/>
                <w:color w:val="000000" w:themeColor="text1"/>
                <w:sz w:val="26"/>
                <w:szCs w:val="26"/>
              </w:rPr>
              <w:t>CỘNG HÒA XÃ HỘI CHỦ NGHĨA VIỆT NAM</w:t>
            </w:r>
          </w:p>
          <w:p w14:paraId="5A74B54A" w14:textId="77777777" w:rsidR="00525181" w:rsidRPr="00652354" w:rsidRDefault="00525181" w:rsidP="00525181">
            <w:pPr>
              <w:widowControl w:val="0"/>
              <w:jc w:val="center"/>
              <w:rPr>
                <w:rFonts w:eastAsia="Times New Roman"/>
                <w:b/>
                <w:color w:val="000000" w:themeColor="text1"/>
                <w:szCs w:val="28"/>
              </w:rPr>
            </w:pPr>
            <w:r w:rsidRPr="00652354">
              <w:rPr>
                <w:rFonts w:eastAsia="Times New Roman"/>
                <w:b/>
                <w:color w:val="000000" w:themeColor="text1"/>
                <w:szCs w:val="28"/>
              </w:rPr>
              <w:t>Độc lập - Tự do - Hạnh phúc</w:t>
            </w:r>
          </w:p>
          <w:p w14:paraId="4A5BBB63" w14:textId="35BF8750" w:rsidR="00525181" w:rsidRPr="00652354" w:rsidRDefault="00525181" w:rsidP="00525181">
            <w:pPr>
              <w:widowControl w:val="0"/>
              <w:jc w:val="center"/>
              <w:rPr>
                <w:rFonts w:eastAsia="Times New Roman"/>
                <w:b/>
                <w:color w:val="000000" w:themeColor="text1"/>
                <w:sz w:val="26"/>
                <w:szCs w:val="26"/>
              </w:rPr>
            </w:pPr>
            <w:r w:rsidRPr="00652354">
              <w:rPr>
                <w:noProof/>
                <w:color w:val="000000" w:themeColor="text1"/>
              </w:rPr>
              <mc:AlternateContent>
                <mc:Choice Requires="wps">
                  <w:drawing>
                    <wp:anchor distT="4294967293" distB="4294967293" distL="114300" distR="114300" simplePos="0" relativeHeight="251660288" behindDoc="0" locked="0" layoutInCell="1" allowOverlap="1" wp14:anchorId="740FCECE" wp14:editId="614EDBA8">
                      <wp:simplePos x="0" y="0"/>
                      <wp:positionH relativeFrom="column">
                        <wp:posOffset>1093140</wp:posOffset>
                      </wp:positionH>
                      <wp:positionV relativeFrom="paragraph">
                        <wp:posOffset>15240</wp:posOffset>
                      </wp:positionV>
                      <wp:extent cx="21336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86.05pt;margin-top:1.2pt;width:168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"/>
                  </w:pict>
                </mc:Fallback>
              </mc:AlternateContent>
            </w:r>
          </w:p>
        </w:tc>
      </w:tr>
    </w:tbl>
    <w:p w14:paraId="51666348" w14:textId="3A90BF8A" w:rsidR="00472DA3" w:rsidRPr="00652354" w:rsidRDefault="00472DA3" w:rsidP="00472DA3">
      <w:pPr>
        <w:spacing w:before="40" w:after="20"/>
        <w:jc w:val="center"/>
        <w:rPr>
          <w:b/>
          <w:color w:val="000000" w:themeColor="text1"/>
          <w:spacing w:val="-6"/>
          <w:szCs w:val="28"/>
        </w:rPr>
      </w:pPr>
      <w:r w:rsidRPr="00652354">
        <w:rPr>
          <w:b/>
          <w:color w:val="000000" w:themeColor="text1"/>
          <w:szCs w:val="28"/>
        </w:rPr>
        <w:t>DANH MỤC THỦ TỤC HÀNH CHÍNH</w:t>
      </w:r>
      <w:r w:rsidRPr="00652354">
        <w:rPr>
          <w:b/>
          <w:color w:val="000000" w:themeColor="text1"/>
          <w:spacing w:val="-6"/>
          <w:szCs w:val="28"/>
        </w:rPr>
        <w:t xml:space="preserve"> LĨNH VỰC ĐẤT ĐAI THUỘC </w:t>
      </w:r>
    </w:p>
    <w:p w14:paraId="0808975E" w14:textId="0EB07660" w:rsidR="00942CC6" w:rsidRPr="00652354" w:rsidRDefault="00472DA3" w:rsidP="00942CC6">
      <w:pPr>
        <w:spacing w:before="40" w:after="20"/>
        <w:jc w:val="center"/>
        <w:rPr>
          <w:b/>
          <w:color w:val="000000" w:themeColor="text1"/>
          <w:szCs w:val="28"/>
        </w:rPr>
      </w:pPr>
      <w:r w:rsidRPr="00652354">
        <w:rPr>
          <w:b/>
          <w:color w:val="000000" w:themeColor="text1"/>
          <w:spacing w:val="-6"/>
          <w:szCs w:val="28"/>
        </w:rPr>
        <w:t xml:space="preserve">THẨM QUYỀN GIẢI QUYẾT CỦA </w:t>
      </w:r>
      <w:r w:rsidR="005C1988">
        <w:rPr>
          <w:b/>
          <w:color w:val="000000" w:themeColor="text1"/>
          <w:spacing w:val="-6"/>
          <w:szCs w:val="28"/>
        </w:rPr>
        <w:t>SỞ TÀI NGUYÊN VÀ MÔI TRƯỜNG</w:t>
      </w:r>
      <w:r w:rsidR="00942CC6" w:rsidRPr="00652354">
        <w:rPr>
          <w:b/>
          <w:color w:val="000000" w:themeColor="text1"/>
          <w:spacing w:val="-6"/>
          <w:szCs w:val="28"/>
        </w:rPr>
        <w:t xml:space="preserve"> </w:t>
      </w:r>
    </w:p>
    <w:p w14:paraId="2C362B13" w14:textId="50C3AF91" w:rsidR="00472DA3" w:rsidRPr="00652354" w:rsidRDefault="00942CC6" w:rsidP="00942CC6">
      <w:pPr>
        <w:spacing w:before="40" w:after="20"/>
        <w:jc w:val="center"/>
        <w:rPr>
          <w:b/>
          <w:color w:val="000000" w:themeColor="text1"/>
          <w:spacing w:val="-6"/>
          <w:szCs w:val="28"/>
        </w:rPr>
      </w:pPr>
      <w:r w:rsidRPr="00652354">
        <w:rPr>
          <w:i/>
          <w:color w:val="000000" w:themeColor="text1"/>
          <w:szCs w:val="28"/>
        </w:rPr>
        <w:t xml:space="preserve"> </w:t>
      </w:r>
      <w:r w:rsidR="00472DA3" w:rsidRPr="00652354">
        <w:rPr>
          <w:i/>
          <w:color w:val="000000" w:themeColor="text1"/>
          <w:szCs w:val="28"/>
        </w:rPr>
        <w:t xml:space="preserve">(Ban hành kèm theo </w:t>
      </w:r>
      <w:r w:rsidR="000A6D4A">
        <w:rPr>
          <w:i/>
          <w:color w:val="000000" w:themeColor="text1"/>
          <w:szCs w:val="28"/>
        </w:rPr>
        <w:t>Quyết định</w:t>
      </w:r>
      <w:r w:rsidR="00472DA3" w:rsidRPr="00652354">
        <w:rPr>
          <w:i/>
          <w:color w:val="000000" w:themeColor="text1"/>
          <w:szCs w:val="28"/>
        </w:rPr>
        <w:t xml:space="preserve"> số </w:t>
      </w:r>
      <w:r w:rsidR="00B919C4" w:rsidRPr="00652354">
        <w:rPr>
          <w:i/>
          <w:color w:val="000000" w:themeColor="text1"/>
          <w:szCs w:val="28"/>
        </w:rPr>
        <w:t xml:space="preserve"> </w:t>
      </w:r>
      <w:r w:rsidR="00472DA3" w:rsidRPr="00652354">
        <w:rPr>
          <w:i/>
          <w:color w:val="000000" w:themeColor="text1"/>
          <w:szCs w:val="28"/>
        </w:rPr>
        <w:t xml:space="preserve">      /QĐ-UBND ngày  </w:t>
      </w:r>
      <w:r w:rsidR="00352C26">
        <w:rPr>
          <w:i/>
          <w:color w:val="000000" w:themeColor="text1"/>
          <w:szCs w:val="28"/>
        </w:rPr>
        <w:t xml:space="preserve">  </w:t>
      </w:r>
      <w:r w:rsidR="00B919C4" w:rsidRPr="00652354">
        <w:rPr>
          <w:i/>
          <w:color w:val="000000" w:themeColor="text1"/>
          <w:szCs w:val="28"/>
        </w:rPr>
        <w:t xml:space="preserve"> </w:t>
      </w:r>
      <w:r w:rsidR="00E36F21" w:rsidRPr="00652354">
        <w:rPr>
          <w:i/>
          <w:color w:val="000000" w:themeColor="text1"/>
          <w:szCs w:val="28"/>
        </w:rPr>
        <w:t xml:space="preserve">  / </w:t>
      </w:r>
      <w:r w:rsidR="00352C26">
        <w:rPr>
          <w:i/>
          <w:color w:val="000000" w:themeColor="text1"/>
          <w:szCs w:val="28"/>
        </w:rPr>
        <w:t xml:space="preserve">   </w:t>
      </w:r>
      <w:r w:rsidR="00E36F21" w:rsidRPr="00652354">
        <w:rPr>
          <w:i/>
          <w:color w:val="000000" w:themeColor="text1"/>
          <w:szCs w:val="28"/>
        </w:rPr>
        <w:t xml:space="preserve">   /2024</w:t>
      </w:r>
      <w:r w:rsidR="00472DA3" w:rsidRPr="00652354">
        <w:rPr>
          <w:i/>
          <w:color w:val="000000" w:themeColor="text1"/>
          <w:szCs w:val="28"/>
        </w:rPr>
        <w:t xml:space="preserve"> của Chủ tịch UBND tỉnh Hà Tĩnh)</w:t>
      </w:r>
    </w:p>
    <w:p w14:paraId="351F52F1" w14:textId="77777777" w:rsidR="00472DA3" w:rsidRPr="00652354" w:rsidRDefault="00472DA3" w:rsidP="00472DA3">
      <w:pPr>
        <w:shd w:val="clear" w:color="auto" w:fill="FFFFFF"/>
        <w:spacing w:before="40" w:after="20"/>
        <w:ind w:firstLine="720"/>
        <w:rPr>
          <w:b/>
          <w:bCs/>
          <w:color w:val="000000" w:themeColor="text1"/>
          <w:spacing w:val="-4"/>
          <w:szCs w:val="28"/>
        </w:rPr>
      </w:pPr>
      <w:r w:rsidRPr="00652354">
        <w:rPr>
          <w:b/>
          <w:bCs/>
          <w:noProof/>
          <w:color w:val="000000" w:themeColor="text1"/>
          <w:spacing w:val="-4"/>
          <w:szCs w:val="28"/>
        </w:rPr>
        <mc:AlternateContent>
          <mc:Choice Requires="wps">
            <w:drawing>
              <wp:anchor distT="4294967295" distB="4294967295" distL="114300" distR="114300" simplePos="0" relativeHeight="251656192" behindDoc="0" locked="0" layoutInCell="1" allowOverlap="1" wp14:anchorId="10509BA3" wp14:editId="53122D27">
                <wp:simplePos x="0" y="0"/>
                <wp:positionH relativeFrom="column">
                  <wp:posOffset>3352165</wp:posOffset>
                </wp:positionH>
                <wp:positionV relativeFrom="paragraph">
                  <wp:posOffset>24765</wp:posOffset>
                </wp:positionV>
                <wp:extent cx="2582545" cy="0"/>
                <wp:effectExtent l="11430" t="7620" r="6350" b="11430"/>
                <wp:wrapNone/>
                <wp:docPr id="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82545"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AC39C21" id="Straight Connector 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63.95pt,1.95pt" to="467.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" strokecolor="black [3040]">
                <o:lock v:ext="edit" shapetype="f"/>
              </v:line>
            </w:pict>
          </mc:Fallback>
        </mc:AlternateContent>
      </w: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234"/>
        <w:gridCol w:w="1640"/>
        <w:gridCol w:w="3124"/>
        <w:gridCol w:w="2200"/>
        <w:gridCol w:w="1988"/>
        <w:gridCol w:w="2955"/>
      </w:tblGrid>
      <w:tr w:rsidR="00195622" w:rsidRPr="003E3F17" w14:paraId="68A1A6DD" w14:textId="77777777" w:rsidTr="008A151F">
        <w:trPr>
          <w:tblHeader/>
        </w:trPr>
        <w:tc>
          <w:tcPr>
            <w:tcW w:w="744" w:type="dxa"/>
            <w:shd w:val="clear" w:color="auto" w:fill="auto"/>
            <w:vAlign w:val="center"/>
          </w:tcPr>
          <w:p w14:paraId="4A51B723" w14:textId="77777777" w:rsidR="00195622" w:rsidRPr="003E3F17" w:rsidRDefault="00195622" w:rsidP="00D2792B">
            <w:pPr>
              <w:spacing w:before="40" w:after="40"/>
              <w:jc w:val="center"/>
              <w:rPr>
                <w:szCs w:val="28"/>
              </w:rPr>
            </w:pPr>
            <w:r w:rsidRPr="003E3F17">
              <w:rPr>
                <w:b/>
                <w:bCs/>
                <w:szCs w:val="28"/>
              </w:rPr>
              <w:t>TT</w:t>
            </w:r>
          </w:p>
        </w:tc>
        <w:tc>
          <w:tcPr>
            <w:tcW w:w="2234" w:type="dxa"/>
            <w:shd w:val="clear" w:color="auto" w:fill="auto"/>
            <w:vAlign w:val="center"/>
          </w:tcPr>
          <w:p w14:paraId="3BEBA1B7" w14:textId="77777777" w:rsidR="00195622" w:rsidRPr="003E3F17" w:rsidRDefault="00195622" w:rsidP="00D2792B">
            <w:pPr>
              <w:spacing w:before="40" w:after="40"/>
              <w:ind w:firstLine="33"/>
              <w:jc w:val="center"/>
              <w:rPr>
                <w:b/>
                <w:bCs/>
                <w:szCs w:val="28"/>
              </w:rPr>
            </w:pPr>
            <w:r w:rsidRPr="003E3F17">
              <w:rPr>
                <w:b/>
                <w:bCs/>
                <w:szCs w:val="28"/>
              </w:rPr>
              <w:t>Tên thủ tục</w:t>
            </w:r>
          </w:p>
          <w:p w14:paraId="59A7C7D0" w14:textId="77777777" w:rsidR="00195622" w:rsidRPr="003E3F17" w:rsidRDefault="00195622" w:rsidP="00D2792B">
            <w:pPr>
              <w:spacing w:before="40" w:after="40"/>
              <w:jc w:val="center"/>
              <w:rPr>
                <w:szCs w:val="28"/>
              </w:rPr>
            </w:pPr>
            <w:r w:rsidRPr="003E3F17">
              <w:rPr>
                <w:b/>
                <w:bCs/>
                <w:szCs w:val="28"/>
              </w:rPr>
              <w:t>hành chính</w:t>
            </w:r>
          </w:p>
        </w:tc>
        <w:tc>
          <w:tcPr>
            <w:tcW w:w="1640" w:type="dxa"/>
            <w:shd w:val="clear" w:color="auto" w:fill="auto"/>
            <w:vAlign w:val="center"/>
          </w:tcPr>
          <w:p w14:paraId="14A96AB4" w14:textId="77777777" w:rsidR="00195622" w:rsidRPr="003E3F17" w:rsidRDefault="00195622" w:rsidP="00D2792B">
            <w:pPr>
              <w:spacing w:before="40" w:after="40"/>
              <w:jc w:val="center"/>
              <w:rPr>
                <w:szCs w:val="28"/>
              </w:rPr>
            </w:pPr>
            <w:r w:rsidRPr="003E3F17">
              <w:rPr>
                <w:b/>
                <w:bCs/>
                <w:szCs w:val="28"/>
              </w:rPr>
              <w:t>Ký hiệu quy trình</w:t>
            </w:r>
          </w:p>
        </w:tc>
        <w:tc>
          <w:tcPr>
            <w:tcW w:w="3124" w:type="dxa"/>
            <w:shd w:val="clear" w:color="auto" w:fill="auto"/>
            <w:vAlign w:val="center"/>
          </w:tcPr>
          <w:p w14:paraId="426F43B2" w14:textId="77777777" w:rsidR="00195622" w:rsidRPr="003E3F17" w:rsidRDefault="00195622" w:rsidP="00D2792B">
            <w:pPr>
              <w:spacing w:before="40" w:after="40"/>
              <w:ind w:firstLine="33"/>
              <w:jc w:val="center"/>
              <w:rPr>
                <w:b/>
                <w:bCs/>
                <w:szCs w:val="28"/>
              </w:rPr>
            </w:pPr>
            <w:r w:rsidRPr="003E3F17">
              <w:rPr>
                <w:b/>
                <w:bCs/>
                <w:szCs w:val="28"/>
              </w:rPr>
              <w:t>Thời hạn</w:t>
            </w:r>
          </w:p>
          <w:p w14:paraId="4184E85E" w14:textId="77777777" w:rsidR="00195622" w:rsidRPr="003E3F17" w:rsidRDefault="00195622" w:rsidP="00D2792B">
            <w:pPr>
              <w:spacing w:before="40" w:after="40"/>
              <w:jc w:val="center"/>
              <w:rPr>
                <w:szCs w:val="28"/>
              </w:rPr>
            </w:pPr>
            <w:r w:rsidRPr="003E3F17">
              <w:rPr>
                <w:b/>
                <w:bCs/>
                <w:szCs w:val="28"/>
              </w:rPr>
              <w:t>giải quyết</w:t>
            </w:r>
          </w:p>
        </w:tc>
        <w:tc>
          <w:tcPr>
            <w:tcW w:w="2200" w:type="dxa"/>
            <w:shd w:val="clear" w:color="auto" w:fill="auto"/>
            <w:vAlign w:val="center"/>
          </w:tcPr>
          <w:p w14:paraId="22D33CC9" w14:textId="77777777" w:rsidR="00195622" w:rsidRPr="003E3F17" w:rsidRDefault="00195622" w:rsidP="00D2792B">
            <w:pPr>
              <w:spacing w:before="40" w:after="40"/>
              <w:ind w:firstLine="33"/>
              <w:jc w:val="center"/>
              <w:rPr>
                <w:b/>
                <w:bCs/>
                <w:szCs w:val="28"/>
              </w:rPr>
            </w:pPr>
            <w:r w:rsidRPr="003E3F17">
              <w:rPr>
                <w:b/>
                <w:bCs/>
                <w:szCs w:val="28"/>
              </w:rPr>
              <w:t>Địa điểm</w:t>
            </w:r>
          </w:p>
          <w:p w14:paraId="1CCFAE4F" w14:textId="77777777" w:rsidR="00195622" w:rsidRPr="003E3F17" w:rsidRDefault="00195622" w:rsidP="00D2792B">
            <w:pPr>
              <w:spacing w:before="40" w:after="40"/>
              <w:jc w:val="center"/>
              <w:rPr>
                <w:szCs w:val="28"/>
              </w:rPr>
            </w:pPr>
            <w:r w:rsidRPr="003E3F17">
              <w:rPr>
                <w:b/>
                <w:bCs/>
                <w:szCs w:val="28"/>
              </w:rPr>
              <w:t>thực hiện</w:t>
            </w:r>
          </w:p>
        </w:tc>
        <w:tc>
          <w:tcPr>
            <w:tcW w:w="1988" w:type="dxa"/>
            <w:shd w:val="clear" w:color="auto" w:fill="auto"/>
            <w:vAlign w:val="center"/>
          </w:tcPr>
          <w:p w14:paraId="665EC485" w14:textId="77777777" w:rsidR="00195622" w:rsidRPr="003E3F17" w:rsidRDefault="00195622" w:rsidP="00D2792B">
            <w:pPr>
              <w:spacing w:before="40" w:after="40"/>
              <w:jc w:val="center"/>
              <w:rPr>
                <w:szCs w:val="28"/>
              </w:rPr>
            </w:pPr>
            <w:r w:rsidRPr="003E3F17">
              <w:rPr>
                <w:b/>
                <w:bCs/>
                <w:szCs w:val="28"/>
              </w:rPr>
              <w:t>Phí, lệ phí</w:t>
            </w:r>
          </w:p>
        </w:tc>
        <w:tc>
          <w:tcPr>
            <w:tcW w:w="2955" w:type="dxa"/>
            <w:shd w:val="clear" w:color="auto" w:fill="auto"/>
            <w:vAlign w:val="center"/>
          </w:tcPr>
          <w:p w14:paraId="5CA60884" w14:textId="77777777" w:rsidR="00195622" w:rsidRPr="003E3F17" w:rsidRDefault="00195622" w:rsidP="00D2792B">
            <w:pPr>
              <w:spacing w:before="40" w:after="40"/>
              <w:jc w:val="center"/>
              <w:rPr>
                <w:szCs w:val="28"/>
              </w:rPr>
            </w:pPr>
            <w:r w:rsidRPr="003E3F17">
              <w:rPr>
                <w:b/>
                <w:bCs/>
                <w:szCs w:val="28"/>
              </w:rPr>
              <w:t>Căn cứ pháp lý</w:t>
            </w:r>
          </w:p>
        </w:tc>
      </w:tr>
      <w:tr w:rsidR="007755BE" w:rsidRPr="003E3F17" w14:paraId="77D134F6" w14:textId="77777777" w:rsidTr="008A151F">
        <w:tc>
          <w:tcPr>
            <w:tcW w:w="744" w:type="dxa"/>
            <w:shd w:val="clear" w:color="auto" w:fill="auto"/>
            <w:vAlign w:val="center"/>
          </w:tcPr>
          <w:p w14:paraId="1C8B503E" w14:textId="77777777" w:rsidR="007755BE" w:rsidRPr="003E3F17" w:rsidRDefault="007755BE" w:rsidP="0053385C">
            <w:pPr>
              <w:spacing w:before="40" w:after="40"/>
              <w:jc w:val="center"/>
              <w:rPr>
                <w:bCs/>
                <w:szCs w:val="28"/>
              </w:rPr>
            </w:pPr>
            <w:r w:rsidRPr="003E3F17">
              <w:rPr>
                <w:bCs/>
                <w:szCs w:val="28"/>
              </w:rPr>
              <w:t>1</w:t>
            </w:r>
          </w:p>
        </w:tc>
        <w:tc>
          <w:tcPr>
            <w:tcW w:w="2234" w:type="dxa"/>
            <w:shd w:val="clear" w:color="auto" w:fill="auto"/>
            <w:vAlign w:val="center"/>
          </w:tcPr>
          <w:p w14:paraId="2AF6133D" w14:textId="39399628" w:rsidR="007755BE" w:rsidRPr="003E3F17" w:rsidRDefault="007755BE" w:rsidP="0053385C">
            <w:pPr>
              <w:spacing w:before="40" w:after="40"/>
              <w:ind w:firstLine="33"/>
              <w:rPr>
                <w:rFonts w:eastAsia="Arial"/>
                <w:szCs w:val="28"/>
              </w:rPr>
            </w:pPr>
            <w:r>
              <w:t xml:space="preserve">Đăng ký đất đai, tài sản gắn liền với đất, cấp Giấy chứng nhận quyền sử dụng đất, quyền sở hữu tài sản gắn liền với đất lần đầu đối với tổ chức đang sử dụng đất </w:t>
            </w:r>
          </w:p>
        </w:tc>
        <w:tc>
          <w:tcPr>
            <w:tcW w:w="1640" w:type="dxa"/>
            <w:shd w:val="clear" w:color="auto" w:fill="auto"/>
            <w:vAlign w:val="center"/>
          </w:tcPr>
          <w:p w14:paraId="3D4CE599" w14:textId="77777777" w:rsidR="007755BE" w:rsidRPr="003E3F17" w:rsidRDefault="007755BE" w:rsidP="0053385C">
            <w:pPr>
              <w:spacing w:before="40" w:after="40"/>
              <w:jc w:val="center"/>
              <w:rPr>
                <w:bCs/>
                <w:szCs w:val="28"/>
              </w:rPr>
            </w:pPr>
            <w:r w:rsidRPr="003E3F17">
              <w:rPr>
                <w:bCs/>
                <w:szCs w:val="28"/>
                <w:lang w:val="nl-NL"/>
              </w:rPr>
              <w:t>QT.ĐĐ.01</w:t>
            </w:r>
          </w:p>
        </w:tc>
        <w:tc>
          <w:tcPr>
            <w:tcW w:w="3124" w:type="dxa"/>
            <w:shd w:val="clear" w:color="auto" w:fill="auto"/>
            <w:vAlign w:val="center"/>
          </w:tcPr>
          <w:p w14:paraId="4A1101A3" w14:textId="77777777" w:rsidR="007755BE" w:rsidRPr="003E3F17" w:rsidRDefault="007755BE" w:rsidP="0053385C">
            <w:pPr>
              <w:autoSpaceDE w:val="0"/>
              <w:autoSpaceDN w:val="0"/>
              <w:adjustRightInd w:val="0"/>
              <w:spacing w:before="120" w:line="360" w:lineRule="atLeast"/>
              <w:outlineLvl w:val="1"/>
              <w:rPr>
                <w:szCs w:val="28"/>
              </w:rPr>
            </w:pPr>
            <w:r w:rsidRPr="003E3F17">
              <w:rPr>
                <w:szCs w:val="28"/>
              </w:rPr>
              <w:t xml:space="preserve">Không quá 23 ngày làm việc đối với trường hợp đăng ký đất đai, tài sản gắn liền với đất, cấp Giấy chứng nhận quyền sử dụng đất, quyền sở hữu tài sản gắn liền với đất lần đầu (trong đó đăng ký đất đai, tài sản gắn liền với đất lần đầu là không quá 20 ngày làm việc; cấp Giấy chứng nhận lần đầu là không quá 03 ngày làm việc). </w:t>
            </w:r>
          </w:p>
          <w:p w14:paraId="0978A901" w14:textId="77777777" w:rsidR="007755BE" w:rsidRPr="003E3F17" w:rsidRDefault="007755BE" w:rsidP="0053385C">
            <w:pPr>
              <w:autoSpaceDE w:val="0"/>
              <w:autoSpaceDN w:val="0"/>
              <w:adjustRightInd w:val="0"/>
              <w:spacing w:before="120" w:line="360" w:lineRule="atLeast"/>
              <w:rPr>
                <w:szCs w:val="28"/>
              </w:rPr>
            </w:pPr>
            <w:r w:rsidRPr="003E3F17">
              <w:rPr>
                <w:szCs w:val="28"/>
              </w:rPr>
              <w:t xml:space="preserve">Thời gian giải quyết được tính kể từ ngày nhận </w:t>
            </w:r>
            <w:r w:rsidRPr="003E3F17">
              <w:rPr>
                <w:szCs w:val="28"/>
              </w:rPr>
              <w:lastRenderedPageBreak/>
              <w:t xml:space="preserve">được hồ sơ đã đảm bảo tính đầy đủ của thành phần hồ sơ, tính thống nhất về nội dung thông tin giữa các giấy tờ, tính đầy đủ của nội dung kê khai;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w:t>
            </w:r>
          </w:p>
          <w:p w14:paraId="74F83638" w14:textId="77777777" w:rsidR="007755BE" w:rsidRPr="003E3F17" w:rsidRDefault="007755BE" w:rsidP="0053385C">
            <w:pPr>
              <w:ind w:firstLine="33"/>
              <w:rPr>
                <w:szCs w:val="28"/>
              </w:rPr>
            </w:pPr>
            <w:r w:rsidRPr="003E3F17">
              <w:rPr>
                <w:szCs w:val="28"/>
              </w:rPr>
              <w:t xml:space="preserve">Đối với các xã miền núi, hải đảo, vùng sâu, vùng xa, vùng có điều kiện kinh tế - xã hội khó khăn, </w:t>
            </w:r>
            <w:r w:rsidRPr="003E3F17">
              <w:rPr>
                <w:szCs w:val="28"/>
              </w:rPr>
              <w:lastRenderedPageBreak/>
              <w:t>vùng có điều kiện kinh tế - xã hội đặc biệt khó khăn thì thời gian thực hiện được tăng thêm 10 ngày làm việc.</w:t>
            </w:r>
          </w:p>
        </w:tc>
        <w:tc>
          <w:tcPr>
            <w:tcW w:w="2200" w:type="dxa"/>
            <w:shd w:val="clear" w:color="auto" w:fill="auto"/>
            <w:vAlign w:val="center"/>
          </w:tcPr>
          <w:p w14:paraId="499D2D7A" w14:textId="77777777" w:rsidR="007755BE" w:rsidRPr="003E3F17" w:rsidRDefault="007755BE" w:rsidP="0053385C">
            <w:pPr>
              <w:rPr>
                <w:bCs/>
                <w:szCs w:val="28"/>
                <w:lang w:val="nl-NL"/>
              </w:rPr>
            </w:pPr>
            <w:r w:rsidRPr="003E3F17">
              <w:rPr>
                <w:szCs w:val="28"/>
              </w:rPr>
              <w:lastRenderedPageBreak/>
              <w:t xml:space="preserve">- </w:t>
            </w:r>
            <w:r w:rsidRPr="003E3F17">
              <w:rPr>
                <w:szCs w:val="28"/>
                <w:lang w:val="vi-VN"/>
              </w:rPr>
              <w:t xml:space="preserve">Trung tâm Phục vụ hành chính công tỉnh Hà Tĩnh </w:t>
            </w:r>
            <w:r w:rsidRPr="003E3F17">
              <w:rPr>
                <w:szCs w:val="28"/>
              </w:rPr>
              <w:t>(</w:t>
            </w:r>
            <w:r w:rsidRPr="003E3F17">
              <w:rPr>
                <w:bCs/>
                <w:szCs w:val="28"/>
                <w:lang w:val="nl-NL"/>
              </w:rPr>
              <w:t xml:space="preserve">số 02A - </w:t>
            </w:r>
            <w:r w:rsidRPr="003E3F17">
              <w:rPr>
                <w:bCs/>
                <w:szCs w:val="28"/>
                <w:u w:color="FF0000"/>
                <w:lang w:val="nl-NL"/>
              </w:rPr>
              <w:t>đường</w:t>
            </w:r>
            <w:r w:rsidRPr="003E3F17">
              <w:rPr>
                <w:bCs/>
                <w:szCs w:val="28"/>
                <w:lang w:val="nl-NL"/>
              </w:rPr>
              <w:t xml:space="preserve"> Nguyễn Chí Thanh - thành phố Hà Tĩnh - tỉnh Hà Tĩnh);</w:t>
            </w:r>
          </w:p>
          <w:p w14:paraId="2DE6874D" w14:textId="77777777" w:rsidR="007755BE" w:rsidRPr="003E3F17" w:rsidRDefault="007755BE" w:rsidP="0053385C">
            <w:pPr>
              <w:rPr>
                <w:bCs/>
                <w:szCs w:val="28"/>
                <w:lang w:val="nl-NL"/>
              </w:rPr>
            </w:pPr>
            <w:r w:rsidRPr="003E3F17">
              <w:rPr>
                <w:bCs/>
                <w:szCs w:val="28"/>
                <w:lang w:val="nl-NL"/>
              </w:rPr>
              <w:t xml:space="preserve">- </w:t>
            </w:r>
            <w:r>
              <w:rPr>
                <w:bCs/>
                <w:szCs w:val="28"/>
                <w:lang w:val="nl-NL"/>
              </w:rPr>
              <w:t>Qua dịch vụ bưu chính.</w:t>
            </w:r>
          </w:p>
          <w:p w14:paraId="62B0A7A0" w14:textId="7FE1509D" w:rsidR="007755BE" w:rsidRPr="003E3F17" w:rsidRDefault="007755BE" w:rsidP="0053385C">
            <w:pPr>
              <w:spacing w:before="40" w:after="40"/>
              <w:rPr>
                <w:szCs w:val="28"/>
              </w:rPr>
            </w:pPr>
            <w:r w:rsidRPr="003E3F17">
              <w:rPr>
                <w:bCs/>
                <w:szCs w:val="28"/>
                <w:lang w:val="nl-NL"/>
              </w:rPr>
              <w:t xml:space="preserve">- </w:t>
            </w:r>
            <w:r w:rsidRPr="003E3F17">
              <w:rPr>
                <w:szCs w:val="28"/>
                <w:lang w:val="nl-NL"/>
              </w:rPr>
              <w:t xml:space="preserve">Hệ thống thông tin giải quyết thủ tục hành chính tỉnh Hà Tĩnh: </w:t>
            </w:r>
            <w:hyperlink r:id="rId11" w:history="1">
              <w:r w:rsidRPr="0053385C">
                <w:rPr>
                  <w:rStyle w:val="Hyperlink"/>
                </w:rPr>
                <w:t>http://dichvucong.hatinh.gov.vn</w:t>
              </w:r>
            </w:hyperlink>
          </w:p>
        </w:tc>
        <w:tc>
          <w:tcPr>
            <w:tcW w:w="1988" w:type="dxa"/>
            <w:shd w:val="clear" w:color="auto" w:fill="auto"/>
            <w:vAlign w:val="center"/>
          </w:tcPr>
          <w:p w14:paraId="1DA07E47" w14:textId="1665F60E" w:rsidR="007755BE" w:rsidRPr="0053385C" w:rsidRDefault="007755BE" w:rsidP="0053385C">
            <w:r w:rsidRPr="0053385C">
              <w:t>1. Đăng ký đất đai, tài sản gắn liền với đất lần đầu: Không thu phí và lệ phí</w:t>
            </w:r>
            <w:r>
              <w:t>;</w:t>
            </w:r>
            <w:r w:rsidRPr="0053385C">
              <w:t xml:space="preserve">  </w:t>
            </w:r>
          </w:p>
          <w:p w14:paraId="31191CAC" w14:textId="77777777" w:rsidR="007755BE" w:rsidRPr="0053385C" w:rsidRDefault="007755BE" w:rsidP="0053385C">
            <w:r w:rsidRPr="0053385C">
              <w:t>2. Cấp Giấy chứng nhận lần đầu (kể cả chứng nhận hoặc không chứng nhận quyền sở hữu nhà ở và tài sản gắn liền với đất):</w:t>
            </w:r>
          </w:p>
          <w:p w14:paraId="2B6DB2C6" w14:textId="3793ED38" w:rsidR="007755BE" w:rsidRPr="0053385C" w:rsidRDefault="007755BE" w:rsidP="0053385C">
            <w:r>
              <w:t xml:space="preserve">2.1 </w:t>
            </w:r>
            <w:r w:rsidRPr="0053385C">
              <w:t xml:space="preserve">Mức thu trường hợp nộp hồ sơ trực tiếp </w:t>
            </w:r>
            <w:r w:rsidRPr="0053385C">
              <w:lastRenderedPageBreak/>
              <w:t>hoặc qua dịch vụ bưu chính:</w:t>
            </w:r>
          </w:p>
          <w:p w14:paraId="2A7029ED" w14:textId="77777777" w:rsidR="007755BE" w:rsidRPr="0053385C" w:rsidRDefault="007755BE" w:rsidP="0053385C">
            <w:r w:rsidRPr="0053385C">
              <w:t>* Mức thu phí:</w:t>
            </w:r>
          </w:p>
          <w:p w14:paraId="2C053454" w14:textId="77777777" w:rsidR="007755BE" w:rsidRPr="0053385C" w:rsidRDefault="007755BE" w:rsidP="0053385C">
            <w:r w:rsidRPr="0053385C">
              <w:t xml:space="preserve"> a) Đối với đất xây dựng trụ sở cơ quan, công trình sự nghiệp, đát công cộng không kinh doanh: 500.000 đồng/ hồ sơ.</w:t>
            </w:r>
          </w:p>
          <w:p w14:paraId="5EB53C14" w14:textId="77777777" w:rsidR="007755BE" w:rsidRPr="0053385C" w:rsidRDefault="007755BE" w:rsidP="0053385C">
            <w:r w:rsidRPr="0053385C">
              <w:t xml:space="preserve">b) Đối với đất để thực hiện dự án đầu tư sản xuất, kinh doanh: </w:t>
            </w:r>
          </w:p>
          <w:p w14:paraId="69CEA2A1" w14:textId="77777777" w:rsidR="007755BE" w:rsidRPr="0053385C" w:rsidRDefault="007755BE" w:rsidP="0053385C">
            <w:r w:rsidRPr="0053385C">
              <w:t>- Dưới 01 ha: 1.000.000 đồng/hồ sơ.</w:t>
            </w:r>
          </w:p>
          <w:p w14:paraId="3741F2C0" w14:textId="77777777" w:rsidR="007755BE" w:rsidRPr="0053385C" w:rsidRDefault="007755BE" w:rsidP="0053385C">
            <w:r w:rsidRPr="0053385C">
              <w:t>- Từ 01 ha đến dưới 05 ha: 2.000.000 đồng/hồ sơ.</w:t>
            </w:r>
          </w:p>
          <w:p w14:paraId="780A77AE" w14:textId="77777777" w:rsidR="007755BE" w:rsidRPr="0053385C" w:rsidRDefault="007755BE" w:rsidP="0053385C">
            <w:r w:rsidRPr="0053385C">
              <w:t xml:space="preserve">- Từ 05 ha đến dưới 10 ha: 3.000.000 </w:t>
            </w:r>
            <w:r w:rsidRPr="0053385C">
              <w:lastRenderedPageBreak/>
              <w:t>đồng/hồ sơ.</w:t>
            </w:r>
          </w:p>
          <w:p w14:paraId="449E3670" w14:textId="77777777" w:rsidR="007755BE" w:rsidRPr="0053385C" w:rsidRDefault="007755BE" w:rsidP="0053385C">
            <w:r w:rsidRPr="0053385C">
              <w:t>- Từ 10 ha trở lên: 5.000.000 đồng/hồ sơ.</w:t>
            </w:r>
            <w:r w:rsidRPr="0053385C">
              <w:tab/>
            </w:r>
          </w:p>
          <w:p w14:paraId="049B33A5" w14:textId="751A8B7B" w:rsidR="007755BE" w:rsidRPr="0053385C" w:rsidRDefault="007755BE" w:rsidP="0053385C">
            <w:r w:rsidRPr="0053385C">
              <w:t>*</w:t>
            </w:r>
            <w:r>
              <w:t xml:space="preserve"> </w:t>
            </w:r>
            <w:r w:rsidRPr="0053385C">
              <w:t>Mức thu lệ phí:</w:t>
            </w:r>
          </w:p>
          <w:p w14:paraId="5118E2F5" w14:textId="77777777" w:rsidR="007755BE" w:rsidRPr="0053385C" w:rsidRDefault="007755BE" w:rsidP="0053385C">
            <w:r w:rsidRPr="0053385C">
              <w:t>- Cấp giấy chứng nhận quyền sử dụng đất, quyền sở hữu nhà, tài sản gắn liền với đất: 200.000 đồng/lần, GCN.</w:t>
            </w:r>
          </w:p>
          <w:p w14:paraId="42C7BCAD" w14:textId="77777777" w:rsidR="007755BE" w:rsidRPr="0053385C" w:rsidRDefault="007755BE" w:rsidP="0053385C">
            <w:r w:rsidRPr="0053385C">
              <w:t>- Cấp giấy chứng nhận quyền sử dụng đất (không chứng nhận quyền sở hữu nhà, tài sản gắn liền với đất): 80.000 đồng/lần, GCN.</w:t>
            </w:r>
          </w:p>
          <w:p w14:paraId="72B6FACF" w14:textId="077ED5B7" w:rsidR="007755BE" w:rsidRPr="0053385C" w:rsidRDefault="007755BE" w:rsidP="0053385C">
            <w:r w:rsidRPr="0053385C">
              <w:lastRenderedPageBreak/>
              <w:t xml:space="preserve">2.2. </w:t>
            </w:r>
            <w:r>
              <w:t xml:space="preserve">Trường hợp </w:t>
            </w:r>
            <w:r w:rsidRPr="0053385C">
              <w:t>nộp hồ sơ trên môi trường mạng:</w:t>
            </w:r>
            <w:r>
              <w:t xml:space="preserve"> mức thu bằng 50% so với nộp hồ sơ trực tiếp hoặc qua dịch vụ bưu chính công ích.</w:t>
            </w:r>
          </w:p>
        </w:tc>
        <w:tc>
          <w:tcPr>
            <w:tcW w:w="2955" w:type="dxa"/>
            <w:shd w:val="clear" w:color="auto" w:fill="auto"/>
          </w:tcPr>
          <w:p w14:paraId="15C1026B" w14:textId="77777777" w:rsidR="007755BE" w:rsidRPr="008B151C" w:rsidRDefault="007755BE" w:rsidP="008B570D">
            <w:pPr>
              <w:widowControl w:val="0"/>
              <w:rPr>
                <w:color w:val="000000" w:themeColor="text1"/>
                <w:szCs w:val="28"/>
                <w:lang w:val="vi-VN"/>
              </w:rPr>
            </w:pPr>
            <w:r w:rsidRPr="008B151C">
              <w:rPr>
                <w:color w:val="000000" w:themeColor="text1"/>
                <w:szCs w:val="28"/>
                <w:lang w:val="vi-VN"/>
              </w:rPr>
              <w:lastRenderedPageBreak/>
              <w:t>- Luật Đất đai số 31/QH/2024/QH15 ngày 18</w:t>
            </w:r>
            <w:r w:rsidRPr="008B151C">
              <w:rPr>
                <w:color w:val="000000" w:themeColor="text1"/>
                <w:szCs w:val="28"/>
              </w:rPr>
              <w:t>/</w:t>
            </w:r>
            <w:r w:rsidRPr="008B151C">
              <w:rPr>
                <w:color w:val="000000" w:themeColor="text1"/>
                <w:szCs w:val="28"/>
                <w:lang w:val="vi-VN"/>
              </w:rPr>
              <w:t>01</w:t>
            </w:r>
            <w:r w:rsidRPr="008B151C">
              <w:rPr>
                <w:color w:val="000000" w:themeColor="text1"/>
                <w:szCs w:val="28"/>
              </w:rPr>
              <w:t>/</w:t>
            </w:r>
            <w:r w:rsidRPr="008B151C">
              <w:rPr>
                <w:color w:val="000000" w:themeColor="text1"/>
                <w:szCs w:val="28"/>
                <w:lang w:val="vi-VN"/>
              </w:rPr>
              <w:t>2024</w:t>
            </w:r>
            <w:r w:rsidRPr="008B151C">
              <w:rPr>
                <w:color w:val="000000" w:themeColor="text1"/>
                <w:szCs w:val="28"/>
                <w:lang w:val="nl-NL"/>
              </w:rPr>
              <w:t xml:space="preserve"> của Quốc Hội</w:t>
            </w:r>
            <w:r w:rsidRPr="008B151C">
              <w:rPr>
                <w:color w:val="000000" w:themeColor="text1"/>
                <w:szCs w:val="28"/>
                <w:lang w:val="vi-VN"/>
              </w:rPr>
              <w:t>;</w:t>
            </w:r>
          </w:p>
          <w:p w14:paraId="28867F91" w14:textId="77777777" w:rsidR="007755BE" w:rsidRPr="008B151C" w:rsidRDefault="007755BE" w:rsidP="008B570D">
            <w:pPr>
              <w:widowControl w:val="0"/>
              <w:rPr>
                <w:szCs w:val="28"/>
                <w:lang w:val="nl-NL"/>
              </w:rPr>
            </w:pPr>
            <w:r w:rsidRPr="008B151C">
              <w:rPr>
                <w:color w:val="000000" w:themeColor="text1"/>
                <w:szCs w:val="28"/>
              </w:rPr>
              <w:t xml:space="preserve">- </w:t>
            </w:r>
            <w:r w:rsidRPr="008B151C">
              <w:rPr>
                <w:szCs w:val="28"/>
                <w:lang w:val="nl-NL"/>
              </w:rPr>
              <w:t>Luật số 43/2024/QH15 ngày 29/6/2024 sửa đổi, bổ sung một số điều của Luật Đất đai số 31/2024/QH15;</w:t>
            </w:r>
          </w:p>
          <w:p w14:paraId="4AD89619" w14:textId="77777777" w:rsidR="007755BE" w:rsidRPr="008B151C" w:rsidRDefault="007755BE" w:rsidP="008B570D">
            <w:pPr>
              <w:widowControl w:val="0"/>
              <w:rPr>
                <w:szCs w:val="28"/>
                <w:lang w:val="nl-NL"/>
              </w:rPr>
            </w:pPr>
            <w:r w:rsidRPr="008B151C">
              <w:rPr>
                <w:szCs w:val="28"/>
                <w:lang w:val="nl-NL"/>
              </w:rPr>
              <w:t>- Luật Nhà ở số 27/2023/QH15;</w:t>
            </w:r>
          </w:p>
          <w:p w14:paraId="72030E4D" w14:textId="77777777" w:rsidR="007755BE" w:rsidRPr="008B151C" w:rsidRDefault="007755BE" w:rsidP="008B570D">
            <w:pPr>
              <w:widowControl w:val="0"/>
              <w:rPr>
                <w:szCs w:val="28"/>
                <w:lang w:val="nl-NL"/>
              </w:rPr>
            </w:pPr>
            <w:r w:rsidRPr="008B151C">
              <w:rPr>
                <w:szCs w:val="28"/>
                <w:lang w:val="nl-NL"/>
              </w:rPr>
              <w:t>- Luật Kinh doanh bất động sản số 29/2023/QH15;</w:t>
            </w:r>
          </w:p>
          <w:p w14:paraId="7A489C47" w14:textId="77777777" w:rsidR="007755BE" w:rsidRPr="008B151C" w:rsidRDefault="007755BE" w:rsidP="008B570D">
            <w:pPr>
              <w:widowControl w:val="0"/>
              <w:rPr>
                <w:color w:val="000000" w:themeColor="text1"/>
                <w:szCs w:val="28"/>
              </w:rPr>
            </w:pPr>
            <w:r w:rsidRPr="008B151C">
              <w:rPr>
                <w:szCs w:val="28"/>
                <w:lang w:val="nl-NL"/>
              </w:rPr>
              <w:t>- Luật Các tổ chức tín dụng số 32/2024/QH15;</w:t>
            </w:r>
          </w:p>
          <w:p w14:paraId="4EA036D2" w14:textId="77777777" w:rsidR="007755BE" w:rsidRPr="008B151C" w:rsidRDefault="007755BE" w:rsidP="008B570D">
            <w:pPr>
              <w:widowControl w:val="0"/>
              <w:rPr>
                <w:color w:val="000000" w:themeColor="text1"/>
                <w:szCs w:val="28"/>
                <w:lang w:val="vi-VN"/>
              </w:rPr>
            </w:pPr>
            <w:r w:rsidRPr="008B151C">
              <w:rPr>
                <w:color w:val="000000" w:themeColor="text1"/>
                <w:szCs w:val="28"/>
                <w:lang w:val="vi-VN"/>
              </w:rPr>
              <w:t xml:space="preserve">- Nghị định số </w:t>
            </w:r>
            <w:r w:rsidRPr="008B151C">
              <w:rPr>
                <w:color w:val="000000" w:themeColor="text1"/>
                <w:szCs w:val="28"/>
              </w:rPr>
              <w:lastRenderedPageBreak/>
              <w:t>101/</w:t>
            </w:r>
            <w:r w:rsidRPr="008B151C">
              <w:rPr>
                <w:color w:val="000000" w:themeColor="text1"/>
                <w:szCs w:val="28"/>
                <w:lang w:val="vi-VN"/>
              </w:rPr>
              <w:t>20</w:t>
            </w:r>
            <w:r w:rsidRPr="008B151C">
              <w:rPr>
                <w:color w:val="000000" w:themeColor="text1"/>
                <w:szCs w:val="28"/>
              </w:rPr>
              <w:t>24</w:t>
            </w:r>
            <w:r w:rsidRPr="008B151C">
              <w:rPr>
                <w:color w:val="000000" w:themeColor="text1"/>
                <w:szCs w:val="28"/>
                <w:lang w:val="vi-VN"/>
              </w:rPr>
              <w:t xml:space="preserve">/NĐ-CP </w:t>
            </w:r>
            <w:r w:rsidRPr="008B151C">
              <w:rPr>
                <w:color w:val="000000" w:themeColor="text1"/>
                <w:szCs w:val="28"/>
              </w:rPr>
              <w:t xml:space="preserve">ngày 29/7/2024 </w:t>
            </w:r>
            <w:r w:rsidRPr="008B151C">
              <w:rPr>
                <w:color w:val="000000" w:themeColor="text1"/>
                <w:szCs w:val="28"/>
                <w:lang w:val="vi-VN"/>
              </w:rPr>
              <w:t>của Chính phủ Quy định về điều tra cơ bản đất đai; đăng ký, cấp giấy chứng nhận quyền sử dụng đất, quyền sở hữu tài sản gắn liền với đất và hệ thống thông tin đất đai;</w:t>
            </w:r>
          </w:p>
          <w:p w14:paraId="7363E6D6" w14:textId="77777777" w:rsidR="007755BE" w:rsidRPr="008B151C" w:rsidRDefault="007755BE" w:rsidP="008B570D">
            <w:pPr>
              <w:widowControl w:val="0"/>
              <w:rPr>
                <w:color w:val="000000" w:themeColor="text1"/>
                <w:szCs w:val="28"/>
              </w:rPr>
            </w:pPr>
            <w:r w:rsidRPr="008B151C">
              <w:rPr>
                <w:color w:val="000000" w:themeColor="text1"/>
                <w:szCs w:val="28"/>
              </w:rPr>
              <w:t>- Nghị định 102/2024/NĐ-CP ngày 30/7/2024 của Chính phủ quy định chi tiết thi hành một số điều của Luật Đất đai;</w:t>
            </w:r>
          </w:p>
          <w:p w14:paraId="5A9B83B2" w14:textId="77777777" w:rsidR="007755BE" w:rsidRPr="008B151C" w:rsidRDefault="007755BE" w:rsidP="008B570D">
            <w:pPr>
              <w:widowControl w:val="0"/>
              <w:rPr>
                <w:color w:val="000000" w:themeColor="text1"/>
                <w:szCs w:val="28"/>
              </w:rPr>
            </w:pPr>
            <w:r w:rsidRPr="008B151C">
              <w:rPr>
                <w:color w:val="000000" w:themeColor="text1"/>
                <w:szCs w:val="28"/>
              </w:rPr>
              <w:t>- Nghị định 103/2024/NĐ-CP ngày 30/7/2024 của Chính phủ quy định về tiền sử dụng đất, tiền thuê đất.</w:t>
            </w:r>
          </w:p>
          <w:p w14:paraId="1B182958" w14:textId="77777777" w:rsidR="007755BE" w:rsidRPr="008B151C" w:rsidRDefault="007755BE" w:rsidP="008B570D">
            <w:pPr>
              <w:shd w:val="clear" w:color="auto" w:fill="FFFFFF"/>
              <w:rPr>
                <w:szCs w:val="28"/>
                <w:lang w:val="nl-NL"/>
              </w:rPr>
            </w:pPr>
            <w:r w:rsidRPr="008B151C">
              <w:rPr>
                <w:szCs w:val="28"/>
              </w:rPr>
              <w:t>- Thông tư số 09/2024/TT-BTNMT ngày ngày 29/7/2024</w:t>
            </w:r>
            <w:r w:rsidRPr="008B151C">
              <w:rPr>
                <w:szCs w:val="28"/>
                <w:lang w:val="nl-NL"/>
              </w:rPr>
              <w:t xml:space="preserve"> của Bộ trưởng Bộ Tài nguyên và Môi trường </w:t>
            </w:r>
            <w:r w:rsidRPr="008B151C">
              <w:rPr>
                <w:szCs w:val="28"/>
              </w:rPr>
              <w:lastRenderedPageBreak/>
              <w:t>quy định về nội dung, cấu trúc, kiểu thông tin cơ sở dữ liệu quốc gia về đất đai và yêu cầu kỹ thuật đối với phần mềm ứng dụng của hệ thống thông tin Quốc gia về đất đai</w:t>
            </w:r>
            <w:r w:rsidRPr="008B151C">
              <w:rPr>
                <w:szCs w:val="28"/>
                <w:lang w:val="nl-NL"/>
              </w:rPr>
              <w:t>.</w:t>
            </w:r>
          </w:p>
          <w:p w14:paraId="08F6DB1B" w14:textId="77777777" w:rsidR="007755BE" w:rsidRPr="008B151C" w:rsidRDefault="007755BE" w:rsidP="008B570D">
            <w:pPr>
              <w:widowControl w:val="0"/>
              <w:rPr>
                <w:color w:val="000000" w:themeColor="text1"/>
                <w:szCs w:val="28"/>
              </w:rPr>
            </w:pPr>
            <w:r w:rsidRPr="008B151C">
              <w:rPr>
                <w:color w:val="000000" w:themeColor="text1"/>
                <w:szCs w:val="28"/>
              </w:rPr>
              <w:t xml:space="preserve">- Thông tư số 10/2024/TT-BTNMT ngày 31/7/2024 của Bộ trưởng Bộ Tài nguyên và Môi trường quy định về hồ sơ địa chính, Giấy chứng nhận quyền sử dụng đất, quyền sở hữu tài sản gắn liền với đất; </w:t>
            </w:r>
          </w:p>
          <w:p w14:paraId="01404EE3" w14:textId="77777777" w:rsidR="007755BE" w:rsidRPr="008B151C" w:rsidRDefault="007755BE" w:rsidP="008B570D">
            <w:pPr>
              <w:widowControl w:val="0"/>
              <w:rPr>
                <w:color w:val="000000" w:themeColor="text1"/>
                <w:szCs w:val="28"/>
              </w:rPr>
            </w:pPr>
            <w:r w:rsidRPr="008B151C">
              <w:rPr>
                <w:color w:val="000000" w:themeColor="text1"/>
                <w:szCs w:val="28"/>
              </w:rPr>
              <w:t xml:space="preserve">- Quyết định số 2124/QĐ-BTNMT ngày 01/8/2024 của Bộ Tài nguyên và Môi trường về việc công bố thủ tục hành chính trong lĩnh vực đất đai thuộc phạm vi chức năng quản lý nhà nước của Bộ Tài </w:t>
            </w:r>
            <w:r w:rsidRPr="008B151C">
              <w:rPr>
                <w:color w:val="000000" w:themeColor="text1"/>
                <w:szCs w:val="28"/>
              </w:rPr>
              <w:lastRenderedPageBreak/>
              <w:t>nguyên và Môi trường.</w:t>
            </w:r>
          </w:p>
          <w:p w14:paraId="1B1F1729" w14:textId="77777777" w:rsidR="007755BE" w:rsidRPr="008B151C" w:rsidRDefault="007755BE" w:rsidP="008B570D">
            <w:pPr>
              <w:widowControl w:val="0"/>
              <w:rPr>
                <w:color w:val="000000" w:themeColor="text1"/>
                <w:szCs w:val="28"/>
                <w:lang w:val="nb-NO"/>
              </w:rPr>
            </w:pPr>
            <w:r w:rsidRPr="008B151C">
              <w:rPr>
                <w:color w:val="000000" w:themeColor="text1"/>
                <w:szCs w:val="28"/>
              </w:rPr>
              <w:t xml:space="preserve">- </w:t>
            </w:r>
            <w:r w:rsidRPr="008B151C">
              <w:rPr>
                <w:color w:val="000000" w:themeColor="text1"/>
                <w:szCs w:val="28"/>
                <w:lang w:val="nb-NO"/>
              </w:rPr>
              <w:t>Nghị quyết số 253/2020/NQ-HĐND ngày 08/12/2020 của HĐND tỉnh Hà Tĩnh quy định về mức thu, miễn, giảm, thu, nộp, quản lý và sử dụng các khoản phí, lệ phí thuộc thẩm quyền của HĐND tỉnh trên địa bàn tỉnh Hà Tĩnh.</w:t>
            </w:r>
          </w:p>
          <w:p w14:paraId="12C83852" w14:textId="77777777" w:rsidR="007755BE" w:rsidRPr="008B151C" w:rsidRDefault="007755BE" w:rsidP="008B570D">
            <w:pPr>
              <w:widowControl w:val="0"/>
              <w:rPr>
                <w:color w:val="000000" w:themeColor="text1"/>
                <w:szCs w:val="28"/>
                <w:lang w:val="nb-NO"/>
              </w:rPr>
            </w:pPr>
            <w:r w:rsidRPr="008B151C">
              <w:rPr>
                <w:color w:val="000000" w:themeColor="text1"/>
                <w:szCs w:val="28"/>
                <w:lang w:val="nb-NO"/>
              </w:rPr>
              <w:t>- Nghị quyết số 101/2023/NQ-HĐND ngày 14/7/2023 của HĐND tỉnh Hà Tĩnh sửa đổi, bổ sung một số khoản phí, lệ phí trên địa bàn tỉnh Hà Tĩnh.</w:t>
            </w:r>
          </w:p>
          <w:p w14:paraId="163B30F0" w14:textId="25A71443" w:rsidR="007755BE" w:rsidRPr="003E3F17" w:rsidRDefault="007755BE" w:rsidP="0053385C">
            <w:pPr>
              <w:spacing w:before="40" w:after="40"/>
              <w:rPr>
                <w:szCs w:val="28"/>
                <w:lang w:val="vi-VN"/>
              </w:rPr>
            </w:pPr>
          </w:p>
        </w:tc>
      </w:tr>
      <w:tr w:rsidR="0053385C" w:rsidRPr="003E3F17" w14:paraId="64A8D96F" w14:textId="77777777" w:rsidTr="008A151F">
        <w:tc>
          <w:tcPr>
            <w:tcW w:w="744" w:type="dxa"/>
            <w:shd w:val="clear" w:color="auto" w:fill="auto"/>
            <w:vAlign w:val="center"/>
          </w:tcPr>
          <w:p w14:paraId="2FE9B00A" w14:textId="77777777" w:rsidR="0053385C" w:rsidRPr="003E3F17" w:rsidRDefault="0053385C" w:rsidP="0053385C">
            <w:pPr>
              <w:spacing w:before="40" w:after="40"/>
              <w:jc w:val="center"/>
              <w:rPr>
                <w:bCs/>
                <w:szCs w:val="28"/>
              </w:rPr>
            </w:pPr>
            <w:r w:rsidRPr="003E3F17">
              <w:rPr>
                <w:bCs/>
                <w:szCs w:val="28"/>
              </w:rPr>
              <w:lastRenderedPageBreak/>
              <w:t>2</w:t>
            </w:r>
          </w:p>
        </w:tc>
        <w:tc>
          <w:tcPr>
            <w:tcW w:w="2234" w:type="dxa"/>
            <w:shd w:val="clear" w:color="auto" w:fill="auto"/>
            <w:vAlign w:val="center"/>
          </w:tcPr>
          <w:p w14:paraId="2C774AED" w14:textId="77777777" w:rsidR="0053385C" w:rsidRDefault="0053385C" w:rsidP="0053385C">
            <w:r>
              <w:t xml:space="preserve">Đăng ký đất đai, tài sản gắn liền với đất, cấp Giấy chứng nhận quyền sử dụng đất, quyền sở hữu </w:t>
            </w:r>
            <w:r>
              <w:lastRenderedPageBreak/>
              <w:t>tài sản gắn liền với đất lần đầu đối với người gốc Việt Nam định cư ở nước ngoài</w:t>
            </w:r>
          </w:p>
          <w:p w14:paraId="01DA67F7" w14:textId="77777777" w:rsidR="0053385C" w:rsidRPr="003E3F17" w:rsidRDefault="0053385C" w:rsidP="0053385C">
            <w:pPr>
              <w:rPr>
                <w:bCs/>
                <w:szCs w:val="28"/>
              </w:rPr>
            </w:pPr>
          </w:p>
        </w:tc>
        <w:tc>
          <w:tcPr>
            <w:tcW w:w="1640" w:type="dxa"/>
            <w:shd w:val="clear" w:color="auto" w:fill="auto"/>
            <w:vAlign w:val="center"/>
          </w:tcPr>
          <w:p w14:paraId="32D32DE5" w14:textId="77777777" w:rsidR="0053385C" w:rsidRPr="003E3F17" w:rsidRDefault="0053385C" w:rsidP="0053385C">
            <w:pPr>
              <w:autoSpaceDE w:val="0"/>
              <w:autoSpaceDN w:val="0"/>
              <w:adjustRightInd w:val="0"/>
              <w:spacing w:before="120" w:line="360" w:lineRule="atLeast"/>
              <w:ind w:firstLine="720"/>
              <w:rPr>
                <w:b/>
                <w:szCs w:val="28"/>
              </w:rPr>
            </w:pPr>
          </w:p>
          <w:p w14:paraId="6A9488C0" w14:textId="77777777" w:rsidR="0053385C" w:rsidRPr="003E3F17" w:rsidRDefault="0053385C" w:rsidP="0053385C">
            <w:pPr>
              <w:autoSpaceDE w:val="0"/>
              <w:autoSpaceDN w:val="0"/>
              <w:adjustRightInd w:val="0"/>
              <w:spacing w:before="120" w:line="360" w:lineRule="atLeast"/>
              <w:rPr>
                <w:szCs w:val="28"/>
              </w:rPr>
            </w:pPr>
          </w:p>
          <w:p w14:paraId="5F4F276F" w14:textId="77777777" w:rsidR="0053385C" w:rsidRPr="003E3F17" w:rsidRDefault="0053385C" w:rsidP="0053385C">
            <w:pPr>
              <w:autoSpaceDE w:val="0"/>
              <w:autoSpaceDN w:val="0"/>
              <w:adjustRightInd w:val="0"/>
              <w:spacing w:before="120" w:line="360" w:lineRule="atLeast"/>
              <w:rPr>
                <w:szCs w:val="28"/>
              </w:rPr>
            </w:pPr>
          </w:p>
          <w:p w14:paraId="7AA8A690" w14:textId="77777777" w:rsidR="0053385C" w:rsidRPr="003E3F17" w:rsidRDefault="0053385C" w:rsidP="0053385C">
            <w:pPr>
              <w:autoSpaceDE w:val="0"/>
              <w:autoSpaceDN w:val="0"/>
              <w:adjustRightInd w:val="0"/>
              <w:spacing w:before="120" w:line="360" w:lineRule="atLeast"/>
              <w:rPr>
                <w:szCs w:val="28"/>
              </w:rPr>
            </w:pPr>
            <w:r w:rsidRPr="003E3F17">
              <w:rPr>
                <w:szCs w:val="28"/>
              </w:rPr>
              <w:t>QT.ĐĐ.02</w:t>
            </w:r>
          </w:p>
        </w:tc>
        <w:tc>
          <w:tcPr>
            <w:tcW w:w="3124" w:type="dxa"/>
            <w:shd w:val="clear" w:color="auto" w:fill="auto"/>
          </w:tcPr>
          <w:p w14:paraId="330AC8F7" w14:textId="77777777" w:rsidR="0053385C" w:rsidRPr="003E3F17" w:rsidRDefault="0053385C" w:rsidP="0053385C">
            <w:pPr>
              <w:autoSpaceDE w:val="0"/>
              <w:autoSpaceDN w:val="0"/>
              <w:adjustRightInd w:val="0"/>
              <w:spacing w:before="120" w:line="360" w:lineRule="atLeast"/>
              <w:outlineLvl w:val="1"/>
              <w:rPr>
                <w:szCs w:val="28"/>
              </w:rPr>
            </w:pPr>
            <w:r w:rsidRPr="003E3F17">
              <w:rPr>
                <w:szCs w:val="28"/>
              </w:rPr>
              <w:t xml:space="preserve">Không quá 20 ngày làm việc đối với trường hợp đăng ký đất đai, tài sản gắn liền với đất lần đầu; không quá 23 ngày làm </w:t>
            </w:r>
            <w:r w:rsidRPr="003E3F17">
              <w:rPr>
                <w:szCs w:val="28"/>
              </w:rPr>
              <w:lastRenderedPageBreak/>
              <w:t xml:space="preserve">việc đối với trường hợp đăng ký đất đai, tài sản gắn liền với đất, cấp Giấy chứng nhận quyền sử dụng đất, quyền sở hữu tài sản gắn liền với đất lần đầu (trong đó đăng ký đất đai, tài sản gắn liền với đất lần đầu là không quá 20 ngày làm việc; cấp Giấy chứng nhận quyền sử dụng đất, quyền sở hữu tài sản gắn liền với đất lần đầu là không quá 03 ngày làm việc). </w:t>
            </w:r>
          </w:p>
          <w:p w14:paraId="3FCC7FE0" w14:textId="77777777" w:rsidR="0053385C" w:rsidRPr="003E3F17" w:rsidRDefault="0053385C" w:rsidP="0053385C">
            <w:pPr>
              <w:autoSpaceDE w:val="0"/>
              <w:autoSpaceDN w:val="0"/>
              <w:adjustRightInd w:val="0"/>
              <w:spacing w:before="120" w:line="360" w:lineRule="atLeast"/>
              <w:rPr>
                <w:szCs w:val="28"/>
              </w:rPr>
            </w:pPr>
            <w:r w:rsidRPr="003E3F17">
              <w:rPr>
                <w:szCs w:val="28"/>
              </w:rPr>
              <w:t xml:space="preserve">Thời gian giải quyết được tính kể từ ngày nhận được ngày nhận được hồ sơ đã đảm bảo tính đầy đủ của thành phần hồ sơ, tính thống nhất về nội dung thông tin giữa các giấy tờ, tính đầy đủ của </w:t>
            </w:r>
            <w:r w:rsidRPr="003E3F17">
              <w:rPr>
                <w:szCs w:val="28"/>
              </w:rPr>
              <w:lastRenderedPageBreak/>
              <w:t xml:space="preserve">nội dung kê khai;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w:t>
            </w:r>
            <w:r w:rsidRPr="003E3F17">
              <w:rPr>
                <w:szCs w:val="28"/>
              </w:rPr>
              <w:lastRenderedPageBreak/>
              <w:t>dụng đất, chủ sở hữu tài sản gắn liền với đất chết trước khi trao Giấy chứng nhận.</w:t>
            </w:r>
          </w:p>
          <w:p w14:paraId="23528D8B" w14:textId="77777777" w:rsidR="0053385C" w:rsidRPr="003E3F17" w:rsidRDefault="0053385C" w:rsidP="0053385C">
            <w:pPr>
              <w:autoSpaceDE w:val="0"/>
              <w:autoSpaceDN w:val="0"/>
              <w:adjustRightInd w:val="0"/>
              <w:spacing w:before="120" w:line="360" w:lineRule="atLeast"/>
              <w:rPr>
                <w:szCs w:val="28"/>
              </w:rPr>
            </w:pPr>
            <w:r w:rsidRPr="003E3F17">
              <w:rPr>
                <w:szCs w:val="28"/>
              </w:rPr>
              <w:t>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200" w:type="dxa"/>
            <w:shd w:val="clear" w:color="auto" w:fill="auto"/>
            <w:vAlign w:val="center"/>
          </w:tcPr>
          <w:p w14:paraId="338B28DA" w14:textId="135FFD3A" w:rsidR="0053385C" w:rsidRPr="003E3F17" w:rsidRDefault="004770D0" w:rsidP="004770D0">
            <w:pPr>
              <w:jc w:val="center"/>
              <w:rPr>
                <w:bCs/>
                <w:szCs w:val="28"/>
              </w:rPr>
            </w:pPr>
            <w:r>
              <w:rPr>
                <w:szCs w:val="28"/>
              </w:rPr>
              <w:lastRenderedPageBreak/>
              <w:t>Như trên</w:t>
            </w:r>
          </w:p>
        </w:tc>
        <w:tc>
          <w:tcPr>
            <w:tcW w:w="1988" w:type="dxa"/>
            <w:shd w:val="clear" w:color="auto" w:fill="auto"/>
            <w:vAlign w:val="center"/>
          </w:tcPr>
          <w:p w14:paraId="1943C66F" w14:textId="2B3782DF" w:rsidR="0053385C" w:rsidRPr="0053385C" w:rsidRDefault="0053385C" w:rsidP="0053385C">
            <w:r w:rsidRPr="0053385C">
              <w:t>1. Đăng ký đất đai, tài sản gắn liền với đất lần đầu: Không thu phí và lệ phí</w:t>
            </w:r>
            <w:r w:rsidR="00902D5E">
              <w:t>;</w:t>
            </w:r>
            <w:r w:rsidRPr="0053385C">
              <w:t xml:space="preserve">  </w:t>
            </w:r>
          </w:p>
          <w:p w14:paraId="58205F73" w14:textId="77777777" w:rsidR="0053385C" w:rsidRPr="0053385C" w:rsidRDefault="0053385C" w:rsidP="0053385C">
            <w:r w:rsidRPr="0053385C">
              <w:t xml:space="preserve">2. Cấp Giấy </w:t>
            </w:r>
            <w:r w:rsidRPr="0053385C">
              <w:lastRenderedPageBreak/>
              <w:t>chứng nhận lần đầu (kể cả chứng nhận hoặc không chứng nhận quyền sở hữu nhà ở và tài sản gắn liền với đất):</w:t>
            </w:r>
          </w:p>
          <w:p w14:paraId="6CFA916C" w14:textId="722518BB" w:rsidR="0053385C" w:rsidRPr="0053385C" w:rsidRDefault="007755BE" w:rsidP="0053385C">
            <w:r>
              <w:t xml:space="preserve">2.1 </w:t>
            </w:r>
            <w:r w:rsidR="0053385C" w:rsidRPr="0053385C">
              <w:t>Mức thu trường hợp nộp hồ sơ trực tiếp hoặc qua dịch vụ bưu chính:</w:t>
            </w:r>
          </w:p>
          <w:p w14:paraId="63A9C37C" w14:textId="77777777" w:rsidR="0053385C" w:rsidRPr="0053385C" w:rsidRDefault="0053385C" w:rsidP="0053385C">
            <w:r w:rsidRPr="0053385C">
              <w:t>* Mức thu phí:</w:t>
            </w:r>
          </w:p>
          <w:p w14:paraId="02BD5194" w14:textId="77777777" w:rsidR="0053385C" w:rsidRPr="0053385C" w:rsidRDefault="0053385C" w:rsidP="0053385C">
            <w:r w:rsidRPr="0053385C">
              <w:t xml:space="preserve"> a) Đối với đất xây dựng trụ sở cơ quan, công trình sự nghiệp, đát công cộng không kinh doanh: 500.000 đồng/ hồ sơ.</w:t>
            </w:r>
          </w:p>
          <w:p w14:paraId="33EF52F7" w14:textId="77777777" w:rsidR="0053385C" w:rsidRPr="0053385C" w:rsidRDefault="0053385C" w:rsidP="0053385C">
            <w:r w:rsidRPr="0053385C">
              <w:t xml:space="preserve">b) Đối với đất để thực hiện dự án đầu tư sản </w:t>
            </w:r>
            <w:r w:rsidRPr="0053385C">
              <w:lastRenderedPageBreak/>
              <w:t xml:space="preserve">xuất, kinh doanh: </w:t>
            </w:r>
          </w:p>
          <w:p w14:paraId="7F4E8A0C" w14:textId="77777777" w:rsidR="0053385C" w:rsidRPr="0053385C" w:rsidRDefault="0053385C" w:rsidP="0053385C">
            <w:r w:rsidRPr="0053385C">
              <w:t>- Dưới 01 ha: 1.000.000 đồng/hồ sơ.</w:t>
            </w:r>
          </w:p>
          <w:p w14:paraId="0312E7AC" w14:textId="77777777" w:rsidR="0053385C" w:rsidRPr="0053385C" w:rsidRDefault="0053385C" w:rsidP="0053385C">
            <w:r w:rsidRPr="0053385C">
              <w:t>- Từ 01 ha đến dưới 05 ha: 2.000.000 đồng/hồ sơ.</w:t>
            </w:r>
          </w:p>
          <w:p w14:paraId="074E67F6" w14:textId="77777777" w:rsidR="0053385C" w:rsidRPr="0053385C" w:rsidRDefault="0053385C" w:rsidP="0053385C">
            <w:r w:rsidRPr="0053385C">
              <w:t>- Từ 05 ha đến dưới 10 ha: 3.000.000 đồng/hồ sơ.</w:t>
            </w:r>
          </w:p>
          <w:p w14:paraId="65F6FDDE" w14:textId="77777777" w:rsidR="0053385C" w:rsidRPr="0053385C" w:rsidRDefault="0053385C" w:rsidP="0053385C">
            <w:r w:rsidRPr="0053385C">
              <w:t>- Từ 10 ha trở lên: 5.000.000 đồng/hồ sơ.</w:t>
            </w:r>
            <w:r w:rsidRPr="0053385C">
              <w:tab/>
            </w:r>
          </w:p>
          <w:p w14:paraId="4F7612A4" w14:textId="3E7FBDA8" w:rsidR="0053385C" w:rsidRPr="0053385C" w:rsidRDefault="0053385C" w:rsidP="0053385C">
            <w:r w:rsidRPr="0053385C">
              <w:t>*</w:t>
            </w:r>
            <w:r w:rsidR="00902D5E">
              <w:t xml:space="preserve"> </w:t>
            </w:r>
            <w:r w:rsidRPr="0053385C">
              <w:t>Mức thu lệ phí:</w:t>
            </w:r>
          </w:p>
          <w:p w14:paraId="7FB608CC" w14:textId="77777777" w:rsidR="0053385C" w:rsidRPr="0053385C" w:rsidRDefault="0053385C" w:rsidP="0053385C">
            <w:r w:rsidRPr="0053385C">
              <w:t xml:space="preserve">- Cấp giấy chứng nhận quyền sử dụng đất, quyền sở hữu nhà, tài sản gắn liền với đất: 200.000 đồng/lần, </w:t>
            </w:r>
            <w:r w:rsidRPr="0053385C">
              <w:lastRenderedPageBreak/>
              <w:t>GCN.</w:t>
            </w:r>
          </w:p>
          <w:p w14:paraId="057C778B" w14:textId="77777777" w:rsidR="0053385C" w:rsidRPr="0053385C" w:rsidRDefault="0053385C" w:rsidP="0053385C">
            <w:r w:rsidRPr="0053385C">
              <w:t>- Cấp giấy chứng nhận quyền sử dụng đất (không chứng nhận quyền sở hữu nhà, tài sản gắn liền với đất): 80.000 đồng/lần, GCN.</w:t>
            </w:r>
          </w:p>
          <w:p w14:paraId="6C661779" w14:textId="71CFEF1D" w:rsidR="00902D5E" w:rsidRPr="0053385C" w:rsidRDefault="00902D5E" w:rsidP="00902D5E">
            <w:r w:rsidRPr="0053385C">
              <w:t xml:space="preserve">2.2. </w:t>
            </w:r>
            <w:r>
              <w:t xml:space="preserve">Trường hợp </w:t>
            </w:r>
            <w:r w:rsidRPr="0053385C">
              <w:t>nộp hồ sơ trên môi trường mạng:</w:t>
            </w:r>
            <w:r>
              <w:t xml:space="preserve"> mức thu bằng 50% so với nộp hồ sơ trực tiếp hoặc qua dịch vụ bưu chính công ích. </w:t>
            </w:r>
          </w:p>
          <w:p w14:paraId="7CAAF847" w14:textId="35D1418F" w:rsidR="0053385C" w:rsidRPr="0053385C" w:rsidRDefault="0053385C" w:rsidP="0053385C">
            <w:r w:rsidRPr="0053385C">
              <w:t xml:space="preserve">3. Miễn thu phí thẩm định hồ sơ cấp giấy chứng nhận </w:t>
            </w:r>
            <w:r w:rsidRPr="0053385C">
              <w:lastRenderedPageBreak/>
              <w:t>quyền sử dụng đất đối với các trường hợp sau: Đăng ký biến động do nhà nước thu hồi một phần thửa đất hoặc do sạt lở tự nhiên; đính chính giấy chứng nhận do lỗi của cơ quan nhà nước.</w:t>
            </w:r>
          </w:p>
        </w:tc>
        <w:tc>
          <w:tcPr>
            <w:tcW w:w="2955" w:type="dxa"/>
            <w:shd w:val="clear" w:color="auto" w:fill="auto"/>
            <w:vAlign w:val="center"/>
          </w:tcPr>
          <w:p w14:paraId="1DF89640" w14:textId="70A32999" w:rsidR="0053385C" w:rsidRPr="003E3F17" w:rsidRDefault="00902D5E" w:rsidP="00902D5E">
            <w:pPr>
              <w:jc w:val="center"/>
              <w:rPr>
                <w:szCs w:val="28"/>
              </w:rPr>
            </w:pPr>
            <w:r>
              <w:rPr>
                <w:szCs w:val="28"/>
              </w:rPr>
              <w:lastRenderedPageBreak/>
              <w:t>Như trên</w:t>
            </w:r>
          </w:p>
        </w:tc>
      </w:tr>
      <w:tr w:rsidR="0053385C" w:rsidRPr="003E3F17" w14:paraId="48D7C920" w14:textId="77777777" w:rsidTr="008A151F">
        <w:tc>
          <w:tcPr>
            <w:tcW w:w="744" w:type="dxa"/>
            <w:shd w:val="clear" w:color="auto" w:fill="auto"/>
            <w:vAlign w:val="center"/>
          </w:tcPr>
          <w:p w14:paraId="3CAA5C67" w14:textId="77777777" w:rsidR="0053385C" w:rsidRPr="003E3F17" w:rsidRDefault="0053385C" w:rsidP="0053385C">
            <w:pPr>
              <w:spacing w:before="40" w:after="40"/>
              <w:jc w:val="center"/>
              <w:rPr>
                <w:bCs/>
                <w:szCs w:val="28"/>
              </w:rPr>
            </w:pPr>
            <w:r w:rsidRPr="003E3F17">
              <w:rPr>
                <w:bCs/>
                <w:szCs w:val="28"/>
              </w:rPr>
              <w:lastRenderedPageBreak/>
              <w:t>3</w:t>
            </w:r>
          </w:p>
        </w:tc>
        <w:tc>
          <w:tcPr>
            <w:tcW w:w="2234" w:type="dxa"/>
            <w:shd w:val="clear" w:color="auto" w:fill="auto"/>
            <w:vAlign w:val="center"/>
          </w:tcPr>
          <w:p w14:paraId="6EA7B687" w14:textId="305B98CA" w:rsidR="0053385C" w:rsidRPr="003E3F17" w:rsidRDefault="0053385C" w:rsidP="0053385C">
            <w:pPr>
              <w:widowControl w:val="0"/>
              <w:spacing w:before="120" w:line="360" w:lineRule="atLeast"/>
              <w:outlineLvl w:val="0"/>
              <w:rPr>
                <w:bCs/>
                <w:szCs w:val="28"/>
              </w:rPr>
            </w:pPr>
            <w:r>
              <w:rPr>
                <w:bCs/>
                <w:szCs w:val="28"/>
              </w:rPr>
              <w:t>Đ</w:t>
            </w:r>
            <w:r w:rsidRPr="003E3F17">
              <w:rPr>
                <w:bCs/>
                <w:szCs w:val="28"/>
              </w:rPr>
              <w:t>ính chính Giấy chứng nhận đã cấp</w:t>
            </w:r>
          </w:p>
        </w:tc>
        <w:tc>
          <w:tcPr>
            <w:tcW w:w="1640" w:type="dxa"/>
            <w:shd w:val="clear" w:color="auto" w:fill="auto"/>
            <w:vAlign w:val="center"/>
          </w:tcPr>
          <w:p w14:paraId="2612286C" w14:textId="77777777" w:rsidR="0053385C" w:rsidRPr="003E3F17" w:rsidRDefault="0053385C" w:rsidP="0053385C">
            <w:pPr>
              <w:autoSpaceDE w:val="0"/>
              <w:autoSpaceDN w:val="0"/>
              <w:adjustRightInd w:val="0"/>
              <w:spacing w:before="120" w:line="360" w:lineRule="atLeast"/>
              <w:rPr>
                <w:szCs w:val="28"/>
              </w:rPr>
            </w:pPr>
            <w:r w:rsidRPr="003E3F17">
              <w:rPr>
                <w:szCs w:val="28"/>
              </w:rPr>
              <w:t>QT.ĐĐ.03</w:t>
            </w:r>
          </w:p>
        </w:tc>
        <w:tc>
          <w:tcPr>
            <w:tcW w:w="3124" w:type="dxa"/>
            <w:shd w:val="clear" w:color="auto" w:fill="auto"/>
          </w:tcPr>
          <w:p w14:paraId="21A575A7" w14:textId="7B41CAF7" w:rsidR="0053385C" w:rsidRPr="003E3F17" w:rsidRDefault="0053385C" w:rsidP="0053385C">
            <w:pPr>
              <w:autoSpaceDE w:val="0"/>
              <w:autoSpaceDN w:val="0"/>
              <w:adjustRightInd w:val="0"/>
              <w:spacing w:before="120" w:line="360" w:lineRule="atLeast"/>
              <w:rPr>
                <w:rFonts w:eastAsia="Times New Roman"/>
                <w:szCs w:val="28"/>
              </w:rPr>
            </w:pPr>
            <w:r w:rsidRPr="003E3F17">
              <w:rPr>
                <w:spacing w:val="-4"/>
                <w:szCs w:val="28"/>
              </w:rPr>
              <w:t xml:space="preserve">- Không quá 10 </w:t>
            </w:r>
            <w:r w:rsidRPr="003E3F17">
              <w:rPr>
                <w:spacing w:val="-4"/>
                <w:szCs w:val="28"/>
                <w:lang w:val="vi-VN"/>
              </w:rPr>
              <w:t>ngày làm việc</w:t>
            </w:r>
            <w:r w:rsidRPr="003E3F17">
              <w:rPr>
                <w:spacing w:val="-4"/>
                <w:szCs w:val="28"/>
              </w:rPr>
              <w:t>,</w:t>
            </w:r>
            <w:r w:rsidRPr="003E3F17">
              <w:rPr>
                <w:spacing w:val="-4"/>
                <w:szCs w:val="28"/>
                <w:lang w:val="vi-VN"/>
              </w:rPr>
              <w:t xml:space="preserve"> </w:t>
            </w:r>
            <w:r w:rsidRPr="003E3F17">
              <w:rPr>
                <w:rFonts w:eastAsia="Times New Roman"/>
                <w:szCs w:val="28"/>
              </w:rPr>
              <w:t xml:space="preserve">kể từ ngày nhận được </w:t>
            </w:r>
            <w:r w:rsidR="004770D0">
              <w:rPr>
                <w:rFonts w:eastAsia="Times New Roman"/>
                <w:szCs w:val="28"/>
              </w:rPr>
              <w:t xml:space="preserve">hồ sơ, </w:t>
            </w:r>
            <w:r w:rsidRPr="003E3F17">
              <w:rPr>
                <w:rFonts w:eastAsia="Times New Roman"/>
                <w:szCs w:val="28"/>
              </w:rPr>
              <w:t xml:space="preserve">tính kể từ ngày nhận được hồ sơ đã đảm bảo tính đầy đủ, thống nhất; không tính thời gian cơ quan có thẩm quyền xác định nghĩa vụ tài chính về đất đai, thời gian thực hiện nghĩa vụ tài chính của </w:t>
            </w:r>
            <w:r w:rsidRPr="003E3F17">
              <w:rPr>
                <w:rFonts w:eastAsia="Times New Roman"/>
                <w:szCs w:val="28"/>
              </w:rPr>
              <w:lastRenderedPageBreak/>
              <w:t>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14:paraId="639F46E8" w14:textId="77777777" w:rsidR="0053385C" w:rsidRPr="003E3F17" w:rsidRDefault="0053385C" w:rsidP="0053385C">
            <w:pPr>
              <w:autoSpaceDE w:val="0"/>
              <w:autoSpaceDN w:val="0"/>
              <w:adjustRightInd w:val="0"/>
              <w:spacing w:before="120" w:line="360" w:lineRule="atLeast"/>
              <w:outlineLvl w:val="1"/>
              <w:rPr>
                <w:szCs w:val="28"/>
              </w:rPr>
            </w:pPr>
            <w:r w:rsidRPr="003E3F17">
              <w:rPr>
                <w:rFonts w:eastAsia="Times New Roman"/>
                <w:szCs w:val="28"/>
              </w:rPr>
              <w:t xml:space="preserve">Đối với các xã miền núi, hải đảo, vùng sâu, vùng </w:t>
            </w:r>
            <w:r w:rsidRPr="003E3F17">
              <w:rPr>
                <w:rFonts w:eastAsia="Times New Roman"/>
                <w:szCs w:val="28"/>
              </w:rPr>
              <w:lastRenderedPageBreak/>
              <w:t>xa, vùng có điều kiện kinh tế - xã hội khó khăn, vùng có điều kiện kinh tế - xã hội đặc biệt khó khăn thì thời gian thực hiện được tăng thêm 10 ngày làm việc.</w:t>
            </w:r>
          </w:p>
        </w:tc>
        <w:tc>
          <w:tcPr>
            <w:tcW w:w="2200" w:type="dxa"/>
            <w:shd w:val="clear" w:color="auto" w:fill="auto"/>
            <w:vAlign w:val="center"/>
          </w:tcPr>
          <w:p w14:paraId="2FCA7B4F" w14:textId="0D665686" w:rsidR="0053385C" w:rsidRPr="003E3F17" w:rsidRDefault="004770D0" w:rsidP="004770D0">
            <w:pPr>
              <w:jc w:val="center"/>
              <w:rPr>
                <w:szCs w:val="28"/>
              </w:rPr>
            </w:pPr>
            <w:r>
              <w:rPr>
                <w:szCs w:val="28"/>
              </w:rPr>
              <w:lastRenderedPageBreak/>
              <w:t>Như trên</w:t>
            </w:r>
          </w:p>
        </w:tc>
        <w:tc>
          <w:tcPr>
            <w:tcW w:w="1988" w:type="dxa"/>
            <w:shd w:val="clear" w:color="auto" w:fill="auto"/>
            <w:vAlign w:val="center"/>
          </w:tcPr>
          <w:p w14:paraId="1362672A" w14:textId="77777777" w:rsidR="0053385C" w:rsidRPr="0053385C" w:rsidRDefault="0053385C" w:rsidP="0053385C">
            <w:r w:rsidRPr="0053385C">
              <w:t>* Mức thu phí:</w:t>
            </w:r>
          </w:p>
          <w:p w14:paraId="411C7679" w14:textId="77777777" w:rsidR="0053385C" w:rsidRPr="0053385C" w:rsidRDefault="0053385C" w:rsidP="0053385C">
            <w:r w:rsidRPr="0053385C">
              <w:t>a) Trường hợp nộp hồ sơ trực tiếp hoặc qua dịch vụ bưu chính: 250.000 đồng/ hồ sơ.</w:t>
            </w:r>
          </w:p>
          <w:p w14:paraId="7BF9CCFB" w14:textId="77777777" w:rsidR="0053385C" w:rsidRPr="0053385C" w:rsidRDefault="0053385C" w:rsidP="0053385C">
            <w:r w:rsidRPr="0053385C">
              <w:t>b) Trường hợp nộp hồ sơ trên môi trường mạng:  125.000 đồng/hồ sơ.</w:t>
            </w:r>
          </w:p>
          <w:p w14:paraId="3939AEE6" w14:textId="77777777" w:rsidR="0053385C" w:rsidRPr="0053385C" w:rsidRDefault="0053385C" w:rsidP="0053385C">
            <w:r w:rsidRPr="0053385C">
              <w:t xml:space="preserve">* Mức thu lệ </w:t>
            </w:r>
            <w:r w:rsidRPr="0053385C">
              <w:lastRenderedPageBreak/>
              <w:t>phí: Không</w:t>
            </w:r>
          </w:p>
          <w:p w14:paraId="05E94F95" w14:textId="249686B9" w:rsidR="0053385C" w:rsidRPr="0053385C" w:rsidRDefault="0053385C" w:rsidP="0053385C"/>
        </w:tc>
        <w:tc>
          <w:tcPr>
            <w:tcW w:w="2955" w:type="dxa"/>
            <w:shd w:val="clear" w:color="auto" w:fill="auto"/>
            <w:vAlign w:val="center"/>
          </w:tcPr>
          <w:p w14:paraId="7DF205DC" w14:textId="3E1D6679" w:rsidR="0053385C" w:rsidRPr="003E3F17" w:rsidRDefault="00902D5E" w:rsidP="00902D5E">
            <w:pPr>
              <w:jc w:val="center"/>
              <w:rPr>
                <w:szCs w:val="28"/>
              </w:rPr>
            </w:pPr>
            <w:r>
              <w:rPr>
                <w:szCs w:val="28"/>
              </w:rPr>
              <w:lastRenderedPageBreak/>
              <w:t>Như trên</w:t>
            </w:r>
          </w:p>
        </w:tc>
      </w:tr>
      <w:tr w:rsidR="0053385C" w:rsidRPr="003E3F17" w14:paraId="4347245B" w14:textId="77777777" w:rsidTr="008A151F">
        <w:tc>
          <w:tcPr>
            <w:tcW w:w="744" w:type="dxa"/>
            <w:shd w:val="clear" w:color="auto" w:fill="auto"/>
            <w:vAlign w:val="center"/>
          </w:tcPr>
          <w:p w14:paraId="194BA260" w14:textId="77777777" w:rsidR="0053385C" w:rsidRPr="003E3F17" w:rsidRDefault="0053385C" w:rsidP="0053385C">
            <w:pPr>
              <w:spacing w:before="40" w:after="40"/>
              <w:jc w:val="center"/>
              <w:rPr>
                <w:bCs/>
                <w:szCs w:val="28"/>
              </w:rPr>
            </w:pPr>
            <w:r w:rsidRPr="003E3F17">
              <w:rPr>
                <w:bCs/>
                <w:szCs w:val="28"/>
              </w:rPr>
              <w:lastRenderedPageBreak/>
              <w:t>4</w:t>
            </w:r>
          </w:p>
        </w:tc>
        <w:tc>
          <w:tcPr>
            <w:tcW w:w="2234" w:type="dxa"/>
            <w:shd w:val="clear" w:color="auto" w:fill="auto"/>
            <w:vAlign w:val="center"/>
          </w:tcPr>
          <w:p w14:paraId="05A0F6E0" w14:textId="42150CB4" w:rsidR="0053385C" w:rsidRPr="003E3F17" w:rsidRDefault="0053385C" w:rsidP="0053385C">
            <w:pPr>
              <w:rPr>
                <w:szCs w:val="28"/>
              </w:rPr>
            </w:pPr>
            <w:r>
              <w:rPr>
                <w:bCs/>
                <w:szCs w:val="28"/>
              </w:rPr>
              <w:t>T</w:t>
            </w:r>
            <w:r w:rsidRPr="003E3F17">
              <w:rPr>
                <w:bCs/>
                <w:szCs w:val="28"/>
              </w:rPr>
              <w:t xml:space="preserve">hu hồi Giấy chứng nhận đã cấp </w:t>
            </w:r>
            <w:r w:rsidRPr="003E3F17">
              <w:rPr>
                <w:szCs w:val="28"/>
              </w:rPr>
              <w:t xml:space="preserve">không đúng quy định của pháp luật đất đai do người sử dụng đất, chủ sở hữu tài sản gắn liền với đất phát hiện </w:t>
            </w:r>
            <w:r w:rsidRPr="003E3F17">
              <w:rPr>
                <w:bCs/>
                <w:szCs w:val="28"/>
              </w:rPr>
              <w:t xml:space="preserve">và cấp lại Giấy chứng nhận sau khi thu hồi  </w:t>
            </w:r>
          </w:p>
          <w:p w14:paraId="0B2B931F" w14:textId="77777777" w:rsidR="0053385C" w:rsidRPr="003E3F17" w:rsidRDefault="0053385C" w:rsidP="0053385C">
            <w:pPr>
              <w:widowControl w:val="0"/>
              <w:spacing w:before="120" w:line="360" w:lineRule="atLeast"/>
              <w:outlineLvl w:val="0"/>
              <w:rPr>
                <w:b/>
                <w:bCs/>
                <w:szCs w:val="28"/>
              </w:rPr>
            </w:pPr>
          </w:p>
        </w:tc>
        <w:tc>
          <w:tcPr>
            <w:tcW w:w="1640" w:type="dxa"/>
            <w:shd w:val="clear" w:color="auto" w:fill="auto"/>
            <w:vAlign w:val="center"/>
          </w:tcPr>
          <w:p w14:paraId="21B7B207" w14:textId="77777777" w:rsidR="0053385C" w:rsidRPr="003E3F17" w:rsidRDefault="0053385C" w:rsidP="0053385C">
            <w:pPr>
              <w:autoSpaceDE w:val="0"/>
              <w:autoSpaceDN w:val="0"/>
              <w:adjustRightInd w:val="0"/>
              <w:spacing w:before="120" w:line="360" w:lineRule="atLeast"/>
              <w:rPr>
                <w:szCs w:val="28"/>
              </w:rPr>
            </w:pPr>
            <w:r w:rsidRPr="003E3F17">
              <w:rPr>
                <w:szCs w:val="28"/>
              </w:rPr>
              <w:t>QT.ĐĐ.04</w:t>
            </w:r>
          </w:p>
        </w:tc>
        <w:tc>
          <w:tcPr>
            <w:tcW w:w="3124" w:type="dxa"/>
            <w:shd w:val="clear" w:color="auto" w:fill="auto"/>
          </w:tcPr>
          <w:p w14:paraId="1F357F00" w14:textId="77777777" w:rsidR="0053385C" w:rsidRPr="003E3F17" w:rsidRDefault="0053385C" w:rsidP="0053385C">
            <w:pPr>
              <w:autoSpaceDE w:val="0"/>
              <w:autoSpaceDN w:val="0"/>
              <w:adjustRightInd w:val="0"/>
              <w:spacing w:before="120" w:line="360" w:lineRule="atLeast"/>
              <w:outlineLvl w:val="1"/>
              <w:rPr>
                <w:szCs w:val="28"/>
              </w:rPr>
            </w:pPr>
            <w:r w:rsidRPr="003E3F17">
              <w:rPr>
                <w:szCs w:val="28"/>
              </w:rPr>
              <w:t>- Thời gian thu hồi Giấy chứng nhận đã cấp không quá 25 ngày làm việc;</w:t>
            </w:r>
          </w:p>
          <w:p w14:paraId="6255EF46" w14:textId="77777777" w:rsidR="0053385C" w:rsidRPr="003E3F17" w:rsidRDefault="0053385C" w:rsidP="0053385C">
            <w:pPr>
              <w:autoSpaceDE w:val="0"/>
              <w:autoSpaceDN w:val="0"/>
              <w:adjustRightInd w:val="0"/>
              <w:spacing w:before="120" w:line="360" w:lineRule="atLeast"/>
              <w:outlineLvl w:val="1"/>
              <w:rPr>
                <w:szCs w:val="28"/>
              </w:rPr>
            </w:pPr>
            <w:r w:rsidRPr="003E3F17">
              <w:rPr>
                <w:szCs w:val="28"/>
              </w:rPr>
              <w:t xml:space="preserve">- Thời gian thực hiện việc cấp Giấy chứng nhận sau thu hồi: Trường hợp thu hồi Giấy chứng nhận đã cấp lần đầu thì thời gian thực hiện đăng ký, cấp lại Giấy chứng nhận không quá 23 ngày làm việc (trong đó đăng ký đất đai, tài sản gắn liền với đất lần đầu là không quá 20 ngày làm việc; cấp Giấy chứng nhận lần đầu là </w:t>
            </w:r>
            <w:r w:rsidRPr="003E3F17">
              <w:rPr>
                <w:szCs w:val="28"/>
              </w:rPr>
              <w:lastRenderedPageBreak/>
              <w:t>không quá 03 ngày làm việc).</w:t>
            </w:r>
          </w:p>
          <w:p w14:paraId="15C94D30" w14:textId="77777777" w:rsidR="0053385C" w:rsidRPr="003E3F17" w:rsidRDefault="0053385C" w:rsidP="0053385C">
            <w:pPr>
              <w:autoSpaceDE w:val="0"/>
              <w:autoSpaceDN w:val="0"/>
              <w:adjustRightInd w:val="0"/>
              <w:spacing w:before="120" w:line="360" w:lineRule="atLeast"/>
              <w:rPr>
                <w:szCs w:val="28"/>
              </w:rPr>
            </w:pPr>
            <w:r w:rsidRPr="003E3F17">
              <w:rPr>
                <w:szCs w:val="28"/>
              </w:rPr>
              <w:t xml:space="preserve">Thời gian giải quyết được tính kể từ ngày nhận được tính kể từ ngày nhận được hồ sơ đã đảm bảo tính đầy đủ, thống nhất;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w:t>
            </w:r>
            <w:r w:rsidRPr="003E3F17">
              <w:rPr>
                <w:szCs w:val="28"/>
              </w:rPr>
              <w:lastRenderedPageBreak/>
              <w:t>dụng đất, tài sản gắn liền với đất đối với trường hợp thực hiện thủ tục cấp Giấy chứng nhận mà người sử dụng đất, chủ sở hữu tài sản gắn liền với đất chết trước khi trao Giấy chứng nhận.</w:t>
            </w:r>
          </w:p>
          <w:p w14:paraId="66A2EE78" w14:textId="77777777" w:rsidR="0053385C" w:rsidRPr="003E3F17" w:rsidRDefault="0053385C" w:rsidP="0053385C">
            <w:pPr>
              <w:autoSpaceDE w:val="0"/>
              <w:autoSpaceDN w:val="0"/>
              <w:adjustRightInd w:val="0"/>
              <w:spacing w:before="120" w:line="360" w:lineRule="atLeast"/>
              <w:rPr>
                <w:spacing w:val="-4"/>
                <w:szCs w:val="28"/>
              </w:rPr>
            </w:pPr>
            <w:r w:rsidRPr="003E3F17">
              <w:rPr>
                <w:szCs w:val="28"/>
              </w:rPr>
              <w:t>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200" w:type="dxa"/>
            <w:shd w:val="clear" w:color="auto" w:fill="auto"/>
            <w:vAlign w:val="center"/>
          </w:tcPr>
          <w:p w14:paraId="4D799DFB" w14:textId="019DAD2F" w:rsidR="0053385C" w:rsidRPr="003E3F17" w:rsidRDefault="004770D0" w:rsidP="004770D0">
            <w:pPr>
              <w:jc w:val="center"/>
              <w:rPr>
                <w:szCs w:val="28"/>
              </w:rPr>
            </w:pPr>
            <w:r>
              <w:rPr>
                <w:szCs w:val="28"/>
              </w:rPr>
              <w:lastRenderedPageBreak/>
              <w:t>Như trên</w:t>
            </w:r>
          </w:p>
        </w:tc>
        <w:tc>
          <w:tcPr>
            <w:tcW w:w="1988" w:type="dxa"/>
            <w:shd w:val="clear" w:color="auto" w:fill="auto"/>
            <w:vAlign w:val="center"/>
          </w:tcPr>
          <w:p w14:paraId="3CD8DD1F" w14:textId="77777777" w:rsidR="0053385C" w:rsidRPr="0053385C" w:rsidRDefault="0053385C" w:rsidP="0053385C">
            <w:r w:rsidRPr="0053385C">
              <w:t>Cấp lại giấy chứng nhận:</w:t>
            </w:r>
          </w:p>
          <w:p w14:paraId="66A7C254" w14:textId="77777777" w:rsidR="0053385C" w:rsidRPr="0053385C" w:rsidRDefault="0053385C" w:rsidP="0053385C">
            <w:r w:rsidRPr="0053385C">
              <w:t>* Mức thu phí:</w:t>
            </w:r>
          </w:p>
          <w:p w14:paraId="4CD70913" w14:textId="77777777" w:rsidR="0053385C" w:rsidRPr="0053385C" w:rsidRDefault="0053385C" w:rsidP="0053385C">
            <w:r w:rsidRPr="0053385C">
              <w:t>a) Trường hợp nộp hồ sơ trực tiếp hoặc qua dịch vụ bưu chính: 500.000 đồng/ hồ sơ.</w:t>
            </w:r>
          </w:p>
          <w:p w14:paraId="708401B4" w14:textId="77777777" w:rsidR="0053385C" w:rsidRPr="0053385C" w:rsidRDefault="0053385C" w:rsidP="0053385C">
            <w:r w:rsidRPr="0053385C">
              <w:t>b) Trường hợp nộp hồ sơ trên môi trường mạng:  250.000 đồng/hồ sơ.</w:t>
            </w:r>
          </w:p>
          <w:p w14:paraId="1342547F" w14:textId="77777777" w:rsidR="0053385C" w:rsidRPr="0053385C" w:rsidRDefault="0053385C" w:rsidP="0053385C">
            <w:r w:rsidRPr="0053385C">
              <w:t>* Mức thu lệ phí:</w:t>
            </w:r>
          </w:p>
          <w:p w14:paraId="72B05A95" w14:textId="77777777" w:rsidR="0053385C" w:rsidRPr="0053385C" w:rsidRDefault="0053385C" w:rsidP="0053385C">
            <w:r w:rsidRPr="0053385C">
              <w:t xml:space="preserve">a) Trường hợp nộp hồ sơ trực </w:t>
            </w:r>
            <w:r w:rsidRPr="0053385C">
              <w:lastRenderedPageBreak/>
              <w:t>tiếp hoặc qua dịch vụ bưu chính: 60.000 đồng/ hồ sơ.</w:t>
            </w:r>
          </w:p>
          <w:p w14:paraId="72900D26" w14:textId="77777777" w:rsidR="0053385C" w:rsidRPr="0053385C" w:rsidRDefault="0053385C" w:rsidP="0053385C">
            <w:r w:rsidRPr="0053385C">
              <w:t>b) Trường hợp nộp hồ sơ trên môi trường mạng:  30.000 đồng/hồ sơ.</w:t>
            </w:r>
          </w:p>
          <w:p w14:paraId="4DAE8D5C" w14:textId="46F95BAF" w:rsidR="0053385C" w:rsidRPr="0053385C" w:rsidRDefault="0053385C" w:rsidP="0053385C"/>
        </w:tc>
        <w:tc>
          <w:tcPr>
            <w:tcW w:w="2955" w:type="dxa"/>
            <w:shd w:val="clear" w:color="auto" w:fill="auto"/>
            <w:vAlign w:val="center"/>
          </w:tcPr>
          <w:p w14:paraId="45FAD842" w14:textId="79527E15" w:rsidR="0053385C" w:rsidRPr="003E3F17" w:rsidRDefault="004770D0" w:rsidP="004770D0">
            <w:pPr>
              <w:jc w:val="center"/>
              <w:rPr>
                <w:szCs w:val="28"/>
              </w:rPr>
            </w:pPr>
            <w:r>
              <w:rPr>
                <w:szCs w:val="28"/>
              </w:rPr>
              <w:lastRenderedPageBreak/>
              <w:t>Như trên</w:t>
            </w:r>
          </w:p>
        </w:tc>
      </w:tr>
      <w:tr w:rsidR="0053385C" w:rsidRPr="003E3F17" w14:paraId="337FE937" w14:textId="77777777" w:rsidTr="008A151F">
        <w:tc>
          <w:tcPr>
            <w:tcW w:w="744" w:type="dxa"/>
            <w:shd w:val="clear" w:color="auto" w:fill="auto"/>
            <w:vAlign w:val="center"/>
          </w:tcPr>
          <w:p w14:paraId="1B4AA2BC" w14:textId="77777777" w:rsidR="0053385C" w:rsidRPr="003E3F17" w:rsidRDefault="0053385C" w:rsidP="0053385C">
            <w:pPr>
              <w:spacing w:before="40" w:after="40"/>
              <w:jc w:val="center"/>
              <w:rPr>
                <w:bCs/>
                <w:szCs w:val="28"/>
              </w:rPr>
            </w:pPr>
            <w:r w:rsidRPr="003E3F17">
              <w:rPr>
                <w:bCs/>
                <w:szCs w:val="28"/>
              </w:rPr>
              <w:lastRenderedPageBreak/>
              <w:t>5</w:t>
            </w:r>
          </w:p>
        </w:tc>
        <w:tc>
          <w:tcPr>
            <w:tcW w:w="2234" w:type="dxa"/>
            <w:shd w:val="clear" w:color="auto" w:fill="auto"/>
            <w:vAlign w:val="center"/>
          </w:tcPr>
          <w:p w14:paraId="1951BA73" w14:textId="1869B3D9" w:rsidR="0053385C" w:rsidRPr="003E3F17" w:rsidRDefault="0053385C" w:rsidP="004770D0">
            <w:pPr>
              <w:rPr>
                <w:bCs/>
                <w:szCs w:val="28"/>
              </w:rPr>
            </w:pPr>
            <w:r>
              <w:rPr>
                <w:bCs/>
                <w:szCs w:val="28"/>
              </w:rPr>
              <w:t>Đ</w:t>
            </w:r>
            <w:r w:rsidRPr="003E3F17">
              <w:rPr>
                <w:bCs/>
                <w:szCs w:val="28"/>
              </w:rPr>
              <w:t xml:space="preserve">ăng ký đất đai đối với trường hợp chuyển </w:t>
            </w:r>
            <w:r w:rsidR="004770D0">
              <w:rPr>
                <w:bCs/>
                <w:szCs w:val="28"/>
              </w:rPr>
              <w:t>n</w:t>
            </w:r>
            <w:r w:rsidRPr="003E3F17">
              <w:rPr>
                <w:bCs/>
                <w:szCs w:val="28"/>
              </w:rPr>
              <w:t>hượng dự án bất động sản</w:t>
            </w:r>
          </w:p>
        </w:tc>
        <w:tc>
          <w:tcPr>
            <w:tcW w:w="1640" w:type="dxa"/>
            <w:shd w:val="clear" w:color="auto" w:fill="auto"/>
            <w:vAlign w:val="center"/>
          </w:tcPr>
          <w:p w14:paraId="6F6A916F" w14:textId="77777777" w:rsidR="0053385C" w:rsidRPr="003E3F17" w:rsidRDefault="0053385C" w:rsidP="0053385C">
            <w:pPr>
              <w:autoSpaceDE w:val="0"/>
              <w:autoSpaceDN w:val="0"/>
              <w:adjustRightInd w:val="0"/>
              <w:spacing w:before="120" w:line="360" w:lineRule="atLeast"/>
              <w:rPr>
                <w:szCs w:val="28"/>
              </w:rPr>
            </w:pPr>
            <w:r w:rsidRPr="003E3F17">
              <w:rPr>
                <w:szCs w:val="28"/>
              </w:rPr>
              <w:t>QT.ĐĐ.05</w:t>
            </w:r>
          </w:p>
        </w:tc>
        <w:tc>
          <w:tcPr>
            <w:tcW w:w="3124" w:type="dxa"/>
            <w:shd w:val="clear" w:color="auto" w:fill="auto"/>
          </w:tcPr>
          <w:p w14:paraId="665A5059" w14:textId="77777777" w:rsidR="0053385C" w:rsidRPr="003E3F17" w:rsidRDefault="0053385C" w:rsidP="0053385C">
            <w:pPr>
              <w:autoSpaceDE w:val="0"/>
              <w:autoSpaceDN w:val="0"/>
              <w:adjustRightInd w:val="0"/>
              <w:spacing w:before="120" w:line="360" w:lineRule="atLeast"/>
              <w:outlineLvl w:val="1"/>
              <w:rPr>
                <w:szCs w:val="28"/>
              </w:rPr>
            </w:pPr>
            <w:r w:rsidRPr="003E3F17">
              <w:rPr>
                <w:szCs w:val="28"/>
              </w:rPr>
              <w:t xml:space="preserve">Không quá 10 ngày làm việc kể từ ngày nhận được hồ sơ đã đảm bảo đầy đủ, thống nhất theo quy định. </w:t>
            </w:r>
          </w:p>
          <w:p w14:paraId="31C95E71" w14:textId="77777777" w:rsidR="0053385C" w:rsidRPr="003E3F17" w:rsidRDefault="0053385C" w:rsidP="0053385C">
            <w:pPr>
              <w:autoSpaceDE w:val="0"/>
              <w:autoSpaceDN w:val="0"/>
              <w:adjustRightInd w:val="0"/>
              <w:spacing w:before="120" w:line="360" w:lineRule="atLeast"/>
              <w:outlineLvl w:val="1"/>
              <w:rPr>
                <w:szCs w:val="28"/>
              </w:rPr>
            </w:pPr>
            <w:r w:rsidRPr="003E3F17">
              <w:rPr>
                <w:szCs w:val="28"/>
              </w:rPr>
              <w:lastRenderedPageBreak/>
              <w:t xml:space="preserve">Thời gian thực hiện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QSD đất, tài sản gắn liền với đất đối với trường hợp thực hiện thủ tục cấp GCNQSD đất, QSHTS gắn liền với đất mà người sử dụng đất, chủ sở hữu tài sản gắn </w:t>
            </w:r>
            <w:r w:rsidRPr="003E3F17">
              <w:rPr>
                <w:szCs w:val="28"/>
              </w:rPr>
              <w:lastRenderedPageBreak/>
              <w:t>liền với đất chết trước khi trao Giấy chứng nhận.</w:t>
            </w:r>
          </w:p>
          <w:p w14:paraId="1538F569" w14:textId="77777777" w:rsidR="0053385C" w:rsidRPr="003E3F17" w:rsidRDefault="0053385C" w:rsidP="0053385C">
            <w:pPr>
              <w:autoSpaceDE w:val="0"/>
              <w:autoSpaceDN w:val="0"/>
              <w:adjustRightInd w:val="0"/>
              <w:spacing w:before="120" w:line="360" w:lineRule="atLeast"/>
              <w:outlineLvl w:val="1"/>
              <w:rPr>
                <w:szCs w:val="28"/>
              </w:rPr>
            </w:pPr>
            <w:r w:rsidRPr="003E3F17">
              <w:rPr>
                <w:szCs w:val="28"/>
              </w:rPr>
              <w:t>Đối với các xã miền núi, hải đảo, vùng sâu, vùng xa, vùng có điều kiện kinh tế xã hội khó khăn, vùng có điều kiện kinh tế xã hội đặc biệt khó khăn thì thời gian thực hiện được tăng thêm 10 ngày làm việc.</w:t>
            </w:r>
          </w:p>
        </w:tc>
        <w:tc>
          <w:tcPr>
            <w:tcW w:w="2200" w:type="dxa"/>
            <w:shd w:val="clear" w:color="auto" w:fill="auto"/>
            <w:vAlign w:val="center"/>
          </w:tcPr>
          <w:p w14:paraId="6FC747B1" w14:textId="1DF125F4" w:rsidR="0053385C" w:rsidRPr="003E3F17" w:rsidRDefault="004770D0" w:rsidP="004770D0">
            <w:pPr>
              <w:jc w:val="center"/>
              <w:rPr>
                <w:szCs w:val="28"/>
              </w:rPr>
            </w:pPr>
            <w:r>
              <w:rPr>
                <w:szCs w:val="28"/>
              </w:rPr>
              <w:lastRenderedPageBreak/>
              <w:t>Như trên</w:t>
            </w:r>
          </w:p>
        </w:tc>
        <w:tc>
          <w:tcPr>
            <w:tcW w:w="1988" w:type="dxa"/>
            <w:shd w:val="clear" w:color="auto" w:fill="auto"/>
            <w:vAlign w:val="center"/>
          </w:tcPr>
          <w:p w14:paraId="4B1643F1" w14:textId="77777777" w:rsidR="0053385C" w:rsidRPr="003E3F17" w:rsidRDefault="0053385C" w:rsidP="0053385C">
            <w:pPr>
              <w:jc w:val="center"/>
              <w:rPr>
                <w:noProof/>
                <w:szCs w:val="28"/>
                <w:lang w:val="nb-NO"/>
              </w:rPr>
            </w:pPr>
            <w:r w:rsidRPr="003E3F17">
              <w:rPr>
                <w:noProof/>
                <w:szCs w:val="28"/>
                <w:lang w:val="nb-NO"/>
              </w:rPr>
              <w:t>Không</w:t>
            </w:r>
          </w:p>
        </w:tc>
        <w:tc>
          <w:tcPr>
            <w:tcW w:w="2955" w:type="dxa"/>
            <w:shd w:val="clear" w:color="auto" w:fill="auto"/>
            <w:vAlign w:val="center"/>
          </w:tcPr>
          <w:p w14:paraId="525F77B3" w14:textId="73414FC9" w:rsidR="0053385C" w:rsidRPr="004770D0" w:rsidRDefault="004770D0" w:rsidP="004770D0">
            <w:pPr>
              <w:pStyle w:val="TableParagraph"/>
              <w:spacing w:line="273" w:lineRule="exact"/>
              <w:ind w:left="100"/>
              <w:jc w:val="center"/>
              <w:rPr>
                <w:sz w:val="28"/>
                <w:szCs w:val="28"/>
                <w:lang w:val="en-US"/>
              </w:rPr>
            </w:pPr>
            <w:r w:rsidRPr="004770D0">
              <w:rPr>
                <w:sz w:val="28"/>
                <w:szCs w:val="28"/>
              </w:rPr>
              <w:t>Như trên</w:t>
            </w:r>
          </w:p>
        </w:tc>
      </w:tr>
      <w:tr w:rsidR="0053385C" w:rsidRPr="003E3F17" w14:paraId="0AD25D70" w14:textId="77777777" w:rsidTr="008A151F">
        <w:tc>
          <w:tcPr>
            <w:tcW w:w="744" w:type="dxa"/>
            <w:shd w:val="clear" w:color="auto" w:fill="auto"/>
            <w:vAlign w:val="center"/>
          </w:tcPr>
          <w:p w14:paraId="4D22BEFE" w14:textId="77777777" w:rsidR="0053385C" w:rsidRPr="003E3F17" w:rsidRDefault="0053385C" w:rsidP="0053385C">
            <w:pPr>
              <w:spacing w:before="40" w:after="40"/>
              <w:jc w:val="center"/>
              <w:rPr>
                <w:bCs/>
                <w:szCs w:val="28"/>
              </w:rPr>
            </w:pPr>
            <w:r w:rsidRPr="003E3F17">
              <w:rPr>
                <w:bCs/>
                <w:szCs w:val="28"/>
              </w:rPr>
              <w:lastRenderedPageBreak/>
              <w:t>6</w:t>
            </w:r>
          </w:p>
        </w:tc>
        <w:tc>
          <w:tcPr>
            <w:tcW w:w="2234" w:type="dxa"/>
            <w:shd w:val="clear" w:color="auto" w:fill="auto"/>
            <w:vAlign w:val="center"/>
          </w:tcPr>
          <w:p w14:paraId="4905F236" w14:textId="562A3D55" w:rsidR="0053385C" w:rsidRPr="003E3F17" w:rsidRDefault="0053385C" w:rsidP="0053385C">
            <w:pPr>
              <w:rPr>
                <w:bCs/>
                <w:szCs w:val="28"/>
              </w:rPr>
            </w:pPr>
            <w:r>
              <w:rPr>
                <w:bCs/>
                <w:szCs w:val="28"/>
              </w:rPr>
              <w:t>T</w:t>
            </w:r>
            <w:r w:rsidRPr="003E3F17">
              <w:rPr>
                <w:bCs/>
                <w:szCs w:val="28"/>
              </w:rPr>
              <w:t>hẩm định, phê duyệt phương án sử dụng đất</w:t>
            </w:r>
          </w:p>
        </w:tc>
        <w:tc>
          <w:tcPr>
            <w:tcW w:w="1640" w:type="dxa"/>
            <w:shd w:val="clear" w:color="auto" w:fill="auto"/>
            <w:vAlign w:val="center"/>
          </w:tcPr>
          <w:p w14:paraId="0429D697" w14:textId="77777777" w:rsidR="0053385C" w:rsidRPr="003E3F17" w:rsidRDefault="0053385C" w:rsidP="0053385C">
            <w:pPr>
              <w:autoSpaceDE w:val="0"/>
              <w:autoSpaceDN w:val="0"/>
              <w:adjustRightInd w:val="0"/>
              <w:spacing w:before="120" w:line="360" w:lineRule="atLeast"/>
              <w:rPr>
                <w:szCs w:val="28"/>
              </w:rPr>
            </w:pPr>
            <w:r w:rsidRPr="003E3F17">
              <w:rPr>
                <w:szCs w:val="28"/>
              </w:rPr>
              <w:t>QT.ĐĐ.06</w:t>
            </w:r>
          </w:p>
        </w:tc>
        <w:tc>
          <w:tcPr>
            <w:tcW w:w="3124" w:type="dxa"/>
            <w:shd w:val="clear" w:color="auto" w:fill="auto"/>
          </w:tcPr>
          <w:p w14:paraId="541A1195" w14:textId="35C9DE6C" w:rsidR="0053385C" w:rsidRPr="003E3F17" w:rsidRDefault="0053385C" w:rsidP="0053385C">
            <w:pPr>
              <w:autoSpaceDE w:val="0"/>
              <w:autoSpaceDN w:val="0"/>
              <w:adjustRightInd w:val="0"/>
              <w:spacing w:before="120" w:line="360" w:lineRule="atLeast"/>
              <w:outlineLvl w:val="1"/>
              <w:rPr>
                <w:szCs w:val="28"/>
              </w:rPr>
            </w:pPr>
            <w:r w:rsidRPr="003E3F17">
              <w:rPr>
                <w:szCs w:val="28"/>
              </w:rPr>
              <w:t>Không quá 38 ngày làm việc kể từ ngày nhận hồ sơ hợp lệ. Thời gian này không tính thời gian Công ty nông, lâm nghiệp hoàn thiện hồ sơ và gửi cơ quan quản lý đất đai cấp tỉnh.</w:t>
            </w:r>
          </w:p>
          <w:p w14:paraId="072159D9" w14:textId="77777777" w:rsidR="0053385C" w:rsidRPr="003E3F17" w:rsidRDefault="0053385C" w:rsidP="0053385C">
            <w:pPr>
              <w:autoSpaceDE w:val="0"/>
              <w:autoSpaceDN w:val="0"/>
              <w:adjustRightInd w:val="0"/>
              <w:spacing w:before="120" w:line="360" w:lineRule="atLeast"/>
              <w:outlineLvl w:val="1"/>
              <w:rPr>
                <w:szCs w:val="28"/>
              </w:rPr>
            </w:pPr>
            <w:r w:rsidRPr="003E3F17">
              <w:rPr>
                <w:szCs w:val="28"/>
              </w:rPr>
              <w:t xml:space="preserve">Đối với các xã miền núi, hải đảo, vùng sâu, vùng xa, vùng có điều kiện </w:t>
            </w:r>
            <w:r w:rsidRPr="003E3F17">
              <w:rPr>
                <w:szCs w:val="28"/>
              </w:rPr>
              <w:lastRenderedPageBreak/>
              <w:t>kinh tế - xã hội khó khăn, vùng có điều kiện kinh tế - xã hội đặc biệt khó khăn thì thời gian thực hiện được tăng thêm 10 ngày làm việc.</w:t>
            </w:r>
          </w:p>
        </w:tc>
        <w:tc>
          <w:tcPr>
            <w:tcW w:w="2200" w:type="dxa"/>
            <w:shd w:val="clear" w:color="auto" w:fill="auto"/>
            <w:vAlign w:val="center"/>
          </w:tcPr>
          <w:p w14:paraId="71D50F66" w14:textId="761C5BC7" w:rsidR="0053385C" w:rsidRPr="003E3F17" w:rsidRDefault="004770D0" w:rsidP="004770D0">
            <w:pPr>
              <w:jc w:val="center"/>
              <w:rPr>
                <w:szCs w:val="28"/>
              </w:rPr>
            </w:pPr>
            <w:r>
              <w:rPr>
                <w:szCs w:val="28"/>
              </w:rPr>
              <w:lastRenderedPageBreak/>
              <w:t>Như trên</w:t>
            </w:r>
          </w:p>
        </w:tc>
        <w:tc>
          <w:tcPr>
            <w:tcW w:w="1988" w:type="dxa"/>
            <w:shd w:val="clear" w:color="auto" w:fill="auto"/>
            <w:vAlign w:val="center"/>
          </w:tcPr>
          <w:p w14:paraId="15BCBCA2" w14:textId="77777777" w:rsidR="0053385C" w:rsidRPr="003E3F17" w:rsidRDefault="0053385C" w:rsidP="0053385C">
            <w:pPr>
              <w:jc w:val="center"/>
              <w:rPr>
                <w:noProof/>
                <w:szCs w:val="28"/>
                <w:lang w:val="nb-NO"/>
              </w:rPr>
            </w:pPr>
            <w:r w:rsidRPr="003E3F17">
              <w:rPr>
                <w:noProof/>
                <w:szCs w:val="28"/>
                <w:lang w:val="nb-NO"/>
              </w:rPr>
              <w:t>Không</w:t>
            </w:r>
          </w:p>
        </w:tc>
        <w:tc>
          <w:tcPr>
            <w:tcW w:w="2955" w:type="dxa"/>
            <w:shd w:val="clear" w:color="auto" w:fill="auto"/>
            <w:vAlign w:val="center"/>
          </w:tcPr>
          <w:p w14:paraId="71E8CB76" w14:textId="622D7AD6" w:rsidR="0053385C" w:rsidRPr="004770D0" w:rsidRDefault="004770D0" w:rsidP="004770D0">
            <w:pPr>
              <w:pStyle w:val="TableParagraph"/>
              <w:ind w:left="102"/>
              <w:jc w:val="center"/>
              <w:rPr>
                <w:sz w:val="28"/>
                <w:szCs w:val="28"/>
                <w:lang w:val="en-US"/>
              </w:rPr>
            </w:pPr>
            <w:r w:rsidRPr="004770D0">
              <w:rPr>
                <w:sz w:val="28"/>
                <w:szCs w:val="28"/>
              </w:rPr>
              <w:t>Như trên</w:t>
            </w:r>
          </w:p>
        </w:tc>
      </w:tr>
      <w:tr w:rsidR="0053385C" w:rsidRPr="003E3F17" w14:paraId="3E1E111C" w14:textId="77777777" w:rsidTr="008A151F">
        <w:tc>
          <w:tcPr>
            <w:tcW w:w="744" w:type="dxa"/>
            <w:shd w:val="clear" w:color="auto" w:fill="auto"/>
            <w:vAlign w:val="center"/>
          </w:tcPr>
          <w:p w14:paraId="0536D4C9" w14:textId="13220824" w:rsidR="0053385C" w:rsidRPr="003E3F17" w:rsidRDefault="0053385C" w:rsidP="0053385C">
            <w:pPr>
              <w:spacing w:before="40" w:after="40"/>
              <w:jc w:val="center"/>
              <w:rPr>
                <w:bCs/>
                <w:szCs w:val="28"/>
              </w:rPr>
            </w:pPr>
            <w:r>
              <w:rPr>
                <w:bCs/>
                <w:szCs w:val="28"/>
              </w:rPr>
              <w:lastRenderedPageBreak/>
              <w:t>7</w:t>
            </w:r>
          </w:p>
        </w:tc>
        <w:tc>
          <w:tcPr>
            <w:tcW w:w="2234" w:type="dxa"/>
            <w:shd w:val="clear" w:color="auto" w:fill="auto"/>
            <w:vAlign w:val="center"/>
          </w:tcPr>
          <w:p w14:paraId="238DE928" w14:textId="403192BB" w:rsidR="0053385C" w:rsidRPr="003E3F17" w:rsidRDefault="0053385C" w:rsidP="0053385C">
            <w:pPr>
              <w:rPr>
                <w:bCs/>
                <w:szCs w:val="28"/>
              </w:rPr>
            </w:pPr>
            <w:r w:rsidRPr="003E3F17">
              <w:rPr>
                <w:rFonts w:eastAsia="Times New Roman"/>
                <w:spacing w:val="-2"/>
                <w:szCs w:val="28"/>
              </w:rPr>
              <w:t xml:space="preserve">Giao đất, cho thuê đất không thông qua hình thức đấu giá quyền sử dụng đất, không đấu thầu lựa chọn nhà đầu tư thực hiện dự án có sử dụng đất đối với trường hợp thuộc diện chấp thuận chủ trương đầu tư, chấp thuận nhà đầu tư mà người xin giao đất, thuê đất là tổ chức trong nước, tổ chức tôn giáo, tổ chức tôn giáo trực thuộc, người </w:t>
            </w:r>
            <w:r w:rsidRPr="003E3F17">
              <w:rPr>
                <w:rFonts w:eastAsia="Times New Roman"/>
                <w:spacing w:val="-2"/>
                <w:szCs w:val="28"/>
              </w:rPr>
              <w:lastRenderedPageBreak/>
              <w:t>gốc Việt Nam định cư ở nước ngoài, tổ chức kinh tế có vốn đầu tư nước ngoài, tổ chức nước ngoài có chức năng ngoại giao</w:t>
            </w:r>
          </w:p>
        </w:tc>
        <w:tc>
          <w:tcPr>
            <w:tcW w:w="1640" w:type="dxa"/>
            <w:shd w:val="clear" w:color="auto" w:fill="auto"/>
            <w:vAlign w:val="center"/>
          </w:tcPr>
          <w:p w14:paraId="1636579C" w14:textId="625BAD11" w:rsidR="0053385C" w:rsidRPr="003E3F17" w:rsidRDefault="0053385C" w:rsidP="0053385C">
            <w:pPr>
              <w:autoSpaceDE w:val="0"/>
              <w:autoSpaceDN w:val="0"/>
              <w:adjustRightInd w:val="0"/>
              <w:spacing w:before="120" w:line="360" w:lineRule="atLeast"/>
              <w:rPr>
                <w:b/>
                <w:szCs w:val="28"/>
              </w:rPr>
            </w:pPr>
            <w:r>
              <w:rPr>
                <w:szCs w:val="28"/>
              </w:rPr>
              <w:lastRenderedPageBreak/>
              <w:t>QT.ĐĐ.07</w:t>
            </w:r>
          </w:p>
        </w:tc>
        <w:tc>
          <w:tcPr>
            <w:tcW w:w="3124" w:type="dxa"/>
            <w:shd w:val="clear" w:color="auto" w:fill="auto"/>
            <w:vAlign w:val="center"/>
          </w:tcPr>
          <w:p w14:paraId="3DCBB85D" w14:textId="5312CD66" w:rsidR="0053385C" w:rsidRPr="003E3F17" w:rsidRDefault="0053385C" w:rsidP="00064397">
            <w:pPr>
              <w:autoSpaceDE w:val="0"/>
              <w:autoSpaceDN w:val="0"/>
              <w:adjustRightInd w:val="0"/>
              <w:spacing w:before="120" w:line="360" w:lineRule="atLeast"/>
              <w:outlineLvl w:val="1"/>
              <w:rPr>
                <w:szCs w:val="28"/>
              </w:rPr>
            </w:pPr>
            <w:r w:rsidRPr="003E3F17">
              <w:rPr>
                <w:szCs w:val="28"/>
              </w:rPr>
              <w:t xml:space="preserve">Không quá 20 ngày kể từ ngày nhận đủ hồ sơ hợp lệ đối với các khu vực không phải là các xã miền núi, biên giới; </w:t>
            </w:r>
            <w:r w:rsidR="00064397">
              <w:rPr>
                <w:szCs w:val="28"/>
              </w:rPr>
              <w:t xml:space="preserve">hải </w:t>
            </w:r>
            <w:r w:rsidRPr="003E3F17">
              <w:rPr>
                <w:szCs w:val="28"/>
              </w:rPr>
              <w:t>đảo; vùng có điều kiện kinh tế - xã hội khó khăn; vùng có điều kiện kinh tế - xã hội đặc biệt khó khăn; không quá 30 ngày kể từ ngày nhận đủ hồ sơ hợp lệ đối với các xã miền núi, biên giới</w:t>
            </w:r>
            <w:r w:rsidR="00064397">
              <w:rPr>
                <w:szCs w:val="28"/>
              </w:rPr>
              <w:t>,</w:t>
            </w:r>
            <w:r w:rsidRPr="003E3F17">
              <w:rPr>
                <w:szCs w:val="28"/>
              </w:rPr>
              <w:t xml:space="preserve"> </w:t>
            </w:r>
            <w:r w:rsidR="00064397">
              <w:rPr>
                <w:szCs w:val="28"/>
              </w:rPr>
              <w:t xml:space="preserve">hải </w:t>
            </w:r>
            <w:r w:rsidRPr="003E3F17">
              <w:rPr>
                <w:szCs w:val="28"/>
              </w:rPr>
              <w:t xml:space="preserve">đảo; vùng có điều kiện kinh tế - xã hội khó khăn; vùng có điều kiện kinh tế - xã hội đặc biệt khó </w:t>
            </w:r>
            <w:r w:rsidRPr="003E3F17">
              <w:rPr>
                <w:szCs w:val="28"/>
              </w:rPr>
              <w:lastRenderedPageBreak/>
              <w:t>khăn (</w:t>
            </w:r>
            <w:r w:rsidR="00064397">
              <w:rPr>
                <w:szCs w:val="28"/>
              </w:rPr>
              <w:t>k</w:t>
            </w:r>
            <w:r w:rsidRPr="003E3F17">
              <w:rPr>
                <w:szCs w:val="28"/>
              </w:rPr>
              <w:t xml:space="preserve">hông bao gồm thời gian giải quyết của cơ quan có chức năng quản lý đất đai về xác định giá đất cụ thể theo quy định; </w:t>
            </w:r>
            <w:r w:rsidR="00064397">
              <w:rPr>
                <w:szCs w:val="28"/>
              </w:rPr>
              <w:t>t</w:t>
            </w:r>
            <w:r w:rsidRPr="003E3F17">
              <w:rPr>
                <w:szCs w:val="28"/>
              </w:rPr>
              <w:t xml:space="preserve">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w:t>
            </w:r>
            <w:r w:rsidR="00064397">
              <w:rPr>
                <w:szCs w:val="28"/>
              </w:rPr>
              <w:t>t</w:t>
            </w:r>
            <w:r w:rsidRPr="003E3F17">
              <w:rPr>
                <w:szCs w:val="28"/>
              </w:rPr>
              <w:t xml:space="preserve">hời gian thực hiện nghĩa vụ tài chính của người sử dụng đất; </w:t>
            </w:r>
            <w:r w:rsidR="00064397">
              <w:rPr>
                <w:szCs w:val="28"/>
              </w:rPr>
              <w:t>t</w:t>
            </w:r>
            <w:r w:rsidRPr="003E3F17">
              <w:rPr>
                <w:szCs w:val="28"/>
              </w:rPr>
              <w:t>hời gian trích đo địa chính thửa đất).</w:t>
            </w:r>
          </w:p>
        </w:tc>
        <w:tc>
          <w:tcPr>
            <w:tcW w:w="2200" w:type="dxa"/>
            <w:shd w:val="clear" w:color="auto" w:fill="auto"/>
            <w:vAlign w:val="center"/>
          </w:tcPr>
          <w:p w14:paraId="4B6CA692" w14:textId="2AAD79B2" w:rsidR="0053385C" w:rsidRPr="004770D0" w:rsidRDefault="004770D0" w:rsidP="004770D0">
            <w:pPr>
              <w:jc w:val="center"/>
              <w:rPr>
                <w:szCs w:val="28"/>
              </w:rPr>
            </w:pPr>
            <w:r w:rsidRPr="004770D0">
              <w:rPr>
                <w:szCs w:val="28"/>
              </w:rPr>
              <w:lastRenderedPageBreak/>
              <w:t>Như trên</w:t>
            </w:r>
          </w:p>
        </w:tc>
        <w:tc>
          <w:tcPr>
            <w:tcW w:w="1988" w:type="dxa"/>
            <w:shd w:val="clear" w:color="auto" w:fill="auto"/>
            <w:vAlign w:val="center"/>
          </w:tcPr>
          <w:p w14:paraId="223F0043" w14:textId="2C216649" w:rsidR="0053385C" w:rsidRPr="004770D0" w:rsidRDefault="00021DB1" w:rsidP="004770D0">
            <w:pPr>
              <w:jc w:val="center"/>
              <w:rPr>
                <w:noProof/>
                <w:szCs w:val="28"/>
                <w:lang w:val="nb-NO"/>
              </w:rPr>
            </w:pPr>
            <w:r w:rsidRPr="004770D0">
              <w:rPr>
                <w:noProof/>
                <w:szCs w:val="28"/>
                <w:lang w:val="nb-NO"/>
              </w:rPr>
              <w:t>Không</w:t>
            </w:r>
          </w:p>
        </w:tc>
        <w:tc>
          <w:tcPr>
            <w:tcW w:w="2955" w:type="dxa"/>
            <w:shd w:val="clear" w:color="auto" w:fill="auto"/>
            <w:vAlign w:val="center"/>
          </w:tcPr>
          <w:p w14:paraId="65F9E048" w14:textId="308FE50E" w:rsidR="0053385C" w:rsidRPr="004770D0" w:rsidRDefault="004770D0" w:rsidP="004770D0">
            <w:pPr>
              <w:pStyle w:val="TableParagraph"/>
              <w:tabs>
                <w:tab w:val="left" w:pos="2220"/>
              </w:tabs>
              <w:ind w:left="102" w:right="92"/>
              <w:jc w:val="center"/>
              <w:rPr>
                <w:sz w:val="28"/>
                <w:szCs w:val="28"/>
              </w:rPr>
            </w:pPr>
            <w:r w:rsidRPr="004770D0">
              <w:rPr>
                <w:sz w:val="28"/>
                <w:szCs w:val="28"/>
              </w:rPr>
              <w:t>Như trên</w:t>
            </w:r>
          </w:p>
        </w:tc>
      </w:tr>
      <w:tr w:rsidR="0053385C" w:rsidRPr="003E3F17" w14:paraId="3B197CA4" w14:textId="77777777" w:rsidTr="008A151F">
        <w:tc>
          <w:tcPr>
            <w:tcW w:w="744" w:type="dxa"/>
            <w:shd w:val="clear" w:color="auto" w:fill="auto"/>
            <w:vAlign w:val="center"/>
          </w:tcPr>
          <w:p w14:paraId="7EE6374F" w14:textId="677DB32D" w:rsidR="0053385C" w:rsidRPr="003E3F17" w:rsidRDefault="0053385C" w:rsidP="0053385C">
            <w:pPr>
              <w:spacing w:before="40" w:after="40"/>
              <w:jc w:val="center"/>
              <w:rPr>
                <w:bCs/>
                <w:szCs w:val="28"/>
              </w:rPr>
            </w:pPr>
            <w:r>
              <w:rPr>
                <w:bCs/>
                <w:szCs w:val="28"/>
              </w:rPr>
              <w:lastRenderedPageBreak/>
              <w:t>8</w:t>
            </w:r>
          </w:p>
        </w:tc>
        <w:tc>
          <w:tcPr>
            <w:tcW w:w="2234" w:type="dxa"/>
            <w:shd w:val="clear" w:color="auto" w:fill="auto"/>
            <w:vAlign w:val="center"/>
          </w:tcPr>
          <w:p w14:paraId="60E4D2CD" w14:textId="56BCD43D" w:rsidR="0053385C" w:rsidRPr="003E3F17" w:rsidRDefault="0053385C" w:rsidP="0053385C">
            <w:pPr>
              <w:rPr>
                <w:bCs/>
                <w:szCs w:val="28"/>
              </w:rPr>
            </w:pPr>
            <w:r w:rsidRPr="003E3F17">
              <w:rPr>
                <w:rFonts w:eastAsia="Times New Roman"/>
                <w:szCs w:val="28"/>
              </w:rPr>
              <w:t xml:space="preserve">Giao đất, cho thuê đất không </w:t>
            </w:r>
            <w:r w:rsidRPr="003E3F17">
              <w:rPr>
                <w:rFonts w:eastAsia="Times New Roman"/>
                <w:szCs w:val="28"/>
              </w:rPr>
              <w:lastRenderedPageBreak/>
              <w:t xml:space="preserve">thông qua hình thức đấu giá quyền sử dụng đất, không đấu thầu lựa chọn nhà đầu tư thực hiện dự án có sử dụng đất đối với trường hợp không thuộc diện chấp thuận chủ trương đầu tư, chấp thuận nhà đầu tư theo pháp luật về đầu tư mà người xin giao đất, thuê đất là tổ chức trong nước, tổ chức tôn giáo, tổ chức tôn giáo trực thuộc,  người gốc Việt Nam định cư ở nước ngoài, tổ chức kinh tế có vốn đầu tư nước </w:t>
            </w:r>
            <w:r w:rsidRPr="003E3F17">
              <w:rPr>
                <w:rFonts w:eastAsia="Times New Roman"/>
                <w:szCs w:val="28"/>
              </w:rPr>
              <w:lastRenderedPageBreak/>
              <w:t>ngoài, tổ chức nước ngoài có chức năng ngoại giao</w:t>
            </w:r>
          </w:p>
        </w:tc>
        <w:tc>
          <w:tcPr>
            <w:tcW w:w="1640" w:type="dxa"/>
            <w:shd w:val="clear" w:color="auto" w:fill="auto"/>
            <w:vAlign w:val="center"/>
          </w:tcPr>
          <w:p w14:paraId="4577DB1D" w14:textId="2A3FEDAD" w:rsidR="0053385C" w:rsidRPr="003E3F17" w:rsidRDefault="0053385C" w:rsidP="0053385C">
            <w:pPr>
              <w:autoSpaceDE w:val="0"/>
              <w:autoSpaceDN w:val="0"/>
              <w:adjustRightInd w:val="0"/>
              <w:spacing w:before="120" w:line="360" w:lineRule="atLeast"/>
              <w:rPr>
                <w:b/>
                <w:szCs w:val="28"/>
              </w:rPr>
            </w:pPr>
            <w:r>
              <w:rPr>
                <w:szCs w:val="28"/>
              </w:rPr>
              <w:lastRenderedPageBreak/>
              <w:t>QT.ĐĐ.08</w:t>
            </w:r>
          </w:p>
        </w:tc>
        <w:tc>
          <w:tcPr>
            <w:tcW w:w="3124" w:type="dxa"/>
            <w:shd w:val="clear" w:color="auto" w:fill="auto"/>
            <w:vAlign w:val="center"/>
          </w:tcPr>
          <w:p w14:paraId="221DBCCE" w14:textId="484CB736" w:rsidR="0053385C" w:rsidRPr="003E3F17" w:rsidRDefault="0053385C" w:rsidP="00064397">
            <w:pPr>
              <w:autoSpaceDE w:val="0"/>
              <w:autoSpaceDN w:val="0"/>
              <w:adjustRightInd w:val="0"/>
              <w:spacing w:before="120" w:line="360" w:lineRule="atLeast"/>
              <w:outlineLvl w:val="1"/>
              <w:rPr>
                <w:szCs w:val="28"/>
              </w:rPr>
            </w:pPr>
            <w:r w:rsidRPr="003E3F17">
              <w:rPr>
                <w:szCs w:val="28"/>
              </w:rPr>
              <w:t xml:space="preserve">Không quá 20 ngày kể từ </w:t>
            </w:r>
            <w:r w:rsidRPr="003E3F17">
              <w:rPr>
                <w:szCs w:val="28"/>
              </w:rPr>
              <w:lastRenderedPageBreak/>
              <w:t>ngày nhận đủ hồ sơ hợp lệ đối với các khu vực không phải là các xã miền núi, biên giớ</w:t>
            </w:r>
            <w:r w:rsidR="00064397">
              <w:rPr>
                <w:szCs w:val="28"/>
              </w:rPr>
              <w:t xml:space="preserve">i, hải </w:t>
            </w:r>
            <w:r w:rsidRPr="003E3F17">
              <w:rPr>
                <w:szCs w:val="28"/>
              </w:rPr>
              <w:t>đảo; vùng có điều kiện kinh tế - xã hội khó khăn; vùng có điều kiện kinh tế - xã hội đặc biệt khó khăn; không quá 30 ngày kể từ ngày nhận đủ hồ sơ hợp lệ đối với các xã miền núi, biên giới</w:t>
            </w:r>
            <w:r w:rsidR="00064397">
              <w:rPr>
                <w:szCs w:val="28"/>
              </w:rPr>
              <w:t>,</w:t>
            </w:r>
            <w:r w:rsidR="00733029">
              <w:rPr>
                <w:szCs w:val="28"/>
              </w:rPr>
              <w:t xml:space="preserve"> hải</w:t>
            </w:r>
            <w:r w:rsidRPr="003E3F17">
              <w:rPr>
                <w:szCs w:val="28"/>
              </w:rPr>
              <w:t xml:space="preserve"> đảo; vùng có điều kiện kinh tế - xã hội khó khăn; vùng có điều kiện kinh tế - xã hội đặc biệt khó khăn (</w:t>
            </w:r>
            <w:r w:rsidR="00733029">
              <w:rPr>
                <w:szCs w:val="28"/>
              </w:rPr>
              <w:t>k</w:t>
            </w:r>
            <w:r w:rsidRPr="003E3F17">
              <w:rPr>
                <w:szCs w:val="28"/>
              </w:rPr>
              <w:t xml:space="preserve">hông bao gồm thời gian giải quyết của cơ quan có chức năng quản lý đất đai về xác định giá đất cụ thể theo quy định; </w:t>
            </w:r>
            <w:r w:rsidR="00733029">
              <w:rPr>
                <w:szCs w:val="28"/>
              </w:rPr>
              <w:t>t</w:t>
            </w:r>
            <w:r w:rsidRPr="003E3F17">
              <w:rPr>
                <w:szCs w:val="28"/>
              </w:rPr>
              <w:t xml:space="preserve">hời gian giải quyết của cơ quan có </w:t>
            </w:r>
            <w:r w:rsidRPr="003E3F17">
              <w:rPr>
                <w:szCs w:val="28"/>
              </w:rPr>
              <w:lastRenderedPageBreak/>
              <w:t xml:space="preserve">thẩm quyền về khoản được trừ vào tiền sử dụng đất, tiền thuê đất theo quy định; </w:t>
            </w:r>
            <w:r w:rsidR="00733029">
              <w:rPr>
                <w:szCs w:val="28"/>
              </w:rPr>
              <w:t>t</w:t>
            </w:r>
            <w:r w:rsidRPr="003E3F17">
              <w:rPr>
                <w:szCs w:val="28"/>
              </w:rPr>
              <w:t xml:space="preserve">hời gian giải quyết của cơ quan thuế về xác định đơn giá thuê đất, số tiền sử dụng đất, tiền thuê đất phải nộp, miễn, giảm, ghi nợ tiền sử dụng đất, tiền thuê đất, phí, lệ phí theo quy định; </w:t>
            </w:r>
            <w:r w:rsidR="00733029">
              <w:rPr>
                <w:szCs w:val="28"/>
              </w:rPr>
              <w:t>t</w:t>
            </w:r>
            <w:r w:rsidRPr="003E3F17">
              <w:rPr>
                <w:szCs w:val="28"/>
              </w:rPr>
              <w:t xml:space="preserve">hời gian thực hiện nghĩa vụ tài chính của người sử dụng đất; </w:t>
            </w:r>
            <w:r w:rsidR="00733029">
              <w:rPr>
                <w:szCs w:val="28"/>
              </w:rPr>
              <w:t>t</w:t>
            </w:r>
            <w:r w:rsidRPr="003E3F17">
              <w:rPr>
                <w:szCs w:val="28"/>
              </w:rPr>
              <w:t>hời gian trích đo địa chính thửa đất).</w:t>
            </w:r>
          </w:p>
        </w:tc>
        <w:tc>
          <w:tcPr>
            <w:tcW w:w="2200" w:type="dxa"/>
            <w:shd w:val="clear" w:color="auto" w:fill="auto"/>
            <w:vAlign w:val="center"/>
          </w:tcPr>
          <w:p w14:paraId="69E0F96F" w14:textId="7E535E8E" w:rsidR="0053385C" w:rsidRPr="008A151F" w:rsidRDefault="008A151F" w:rsidP="008A151F">
            <w:pPr>
              <w:jc w:val="center"/>
              <w:rPr>
                <w:szCs w:val="28"/>
              </w:rPr>
            </w:pPr>
            <w:r w:rsidRPr="008A151F">
              <w:rPr>
                <w:szCs w:val="28"/>
              </w:rPr>
              <w:lastRenderedPageBreak/>
              <w:t>Như trên</w:t>
            </w:r>
          </w:p>
        </w:tc>
        <w:tc>
          <w:tcPr>
            <w:tcW w:w="1988" w:type="dxa"/>
            <w:shd w:val="clear" w:color="auto" w:fill="auto"/>
            <w:vAlign w:val="center"/>
          </w:tcPr>
          <w:p w14:paraId="76CE05EA" w14:textId="5A4C125B" w:rsidR="0053385C" w:rsidRPr="008A151F" w:rsidRDefault="00021DB1" w:rsidP="008A151F">
            <w:pPr>
              <w:jc w:val="center"/>
              <w:rPr>
                <w:noProof/>
                <w:szCs w:val="28"/>
                <w:lang w:val="nb-NO"/>
              </w:rPr>
            </w:pPr>
            <w:r w:rsidRPr="008A151F">
              <w:rPr>
                <w:noProof/>
                <w:szCs w:val="28"/>
                <w:lang w:val="nb-NO"/>
              </w:rPr>
              <w:t>Không</w:t>
            </w:r>
          </w:p>
        </w:tc>
        <w:tc>
          <w:tcPr>
            <w:tcW w:w="2955" w:type="dxa"/>
            <w:shd w:val="clear" w:color="auto" w:fill="auto"/>
            <w:vAlign w:val="center"/>
          </w:tcPr>
          <w:p w14:paraId="58C5E61B" w14:textId="6C98FDD1" w:rsidR="0053385C" w:rsidRPr="008A151F" w:rsidRDefault="008A151F" w:rsidP="008A151F">
            <w:pPr>
              <w:pStyle w:val="TableParagraph"/>
              <w:tabs>
                <w:tab w:val="left" w:pos="2220"/>
              </w:tabs>
              <w:ind w:left="102" w:right="92"/>
              <w:jc w:val="center"/>
              <w:rPr>
                <w:sz w:val="28"/>
                <w:szCs w:val="28"/>
              </w:rPr>
            </w:pPr>
            <w:r w:rsidRPr="008A151F">
              <w:rPr>
                <w:sz w:val="28"/>
                <w:szCs w:val="28"/>
              </w:rPr>
              <w:t>Như trên</w:t>
            </w:r>
          </w:p>
        </w:tc>
      </w:tr>
      <w:tr w:rsidR="0053385C" w:rsidRPr="003E3F17" w14:paraId="0F749EED" w14:textId="77777777" w:rsidTr="008A151F">
        <w:tc>
          <w:tcPr>
            <w:tcW w:w="744" w:type="dxa"/>
            <w:shd w:val="clear" w:color="auto" w:fill="auto"/>
            <w:vAlign w:val="center"/>
          </w:tcPr>
          <w:p w14:paraId="2FC6D21D" w14:textId="18360E63" w:rsidR="0053385C" w:rsidRPr="003E3F17" w:rsidRDefault="0053385C" w:rsidP="0053385C">
            <w:pPr>
              <w:spacing w:before="40" w:after="40"/>
              <w:jc w:val="center"/>
              <w:rPr>
                <w:bCs/>
                <w:szCs w:val="28"/>
              </w:rPr>
            </w:pPr>
            <w:r>
              <w:rPr>
                <w:bCs/>
                <w:szCs w:val="28"/>
              </w:rPr>
              <w:lastRenderedPageBreak/>
              <w:t>9</w:t>
            </w:r>
          </w:p>
        </w:tc>
        <w:tc>
          <w:tcPr>
            <w:tcW w:w="2234" w:type="dxa"/>
            <w:shd w:val="clear" w:color="auto" w:fill="auto"/>
            <w:vAlign w:val="center"/>
          </w:tcPr>
          <w:p w14:paraId="79778117" w14:textId="42C04BDE" w:rsidR="0053385C" w:rsidRPr="003E3F17" w:rsidRDefault="0053385C" w:rsidP="0053385C">
            <w:pPr>
              <w:rPr>
                <w:bCs/>
                <w:szCs w:val="28"/>
              </w:rPr>
            </w:pPr>
            <w:r w:rsidRPr="003E3F17">
              <w:rPr>
                <w:rFonts w:eastAsia="Times New Roman"/>
                <w:szCs w:val="28"/>
              </w:rPr>
              <w:t>Giao đất, cho thuê đất thông qua đấu thầu lựa chọn nhà đầu tư thực hiện dự án có sử dụng đất</w:t>
            </w:r>
          </w:p>
        </w:tc>
        <w:tc>
          <w:tcPr>
            <w:tcW w:w="1640" w:type="dxa"/>
            <w:shd w:val="clear" w:color="auto" w:fill="auto"/>
            <w:vAlign w:val="center"/>
          </w:tcPr>
          <w:p w14:paraId="78A05865" w14:textId="4EF43D08" w:rsidR="0053385C" w:rsidRPr="003E3F17" w:rsidRDefault="0053385C" w:rsidP="0053385C">
            <w:pPr>
              <w:autoSpaceDE w:val="0"/>
              <w:autoSpaceDN w:val="0"/>
              <w:adjustRightInd w:val="0"/>
              <w:spacing w:before="120" w:line="360" w:lineRule="atLeast"/>
              <w:rPr>
                <w:b/>
                <w:szCs w:val="28"/>
              </w:rPr>
            </w:pPr>
            <w:r>
              <w:rPr>
                <w:szCs w:val="28"/>
              </w:rPr>
              <w:t>QT.ĐĐ.09</w:t>
            </w:r>
          </w:p>
        </w:tc>
        <w:tc>
          <w:tcPr>
            <w:tcW w:w="3124" w:type="dxa"/>
            <w:shd w:val="clear" w:color="auto" w:fill="auto"/>
            <w:vAlign w:val="center"/>
          </w:tcPr>
          <w:p w14:paraId="3A6C2370" w14:textId="337C2EAD" w:rsidR="0053385C" w:rsidRPr="003E3F17" w:rsidRDefault="0053385C" w:rsidP="00733029">
            <w:pPr>
              <w:autoSpaceDE w:val="0"/>
              <w:autoSpaceDN w:val="0"/>
              <w:adjustRightInd w:val="0"/>
              <w:spacing w:before="120" w:line="360" w:lineRule="atLeast"/>
              <w:outlineLvl w:val="1"/>
              <w:rPr>
                <w:szCs w:val="28"/>
              </w:rPr>
            </w:pPr>
            <w:r w:rsidRPr="003E3F17">
              <w:rPr>
                <w:szCs w:val="28"/>
                <w:lang w:val="vi-VN"/>
              </w:rPr>
              <w:t xml:space="preserve">- Không quá 20 ngày kể từ ngày nhận đủ hồ sơ hợp lệ đối với các khu vực không phải là các xã miền núi, biên giới; </w:t>
            </w:r>
            <w:r w:rsidR="00733029">
              <w:rPr>
                <w:szCs w:val="28"/>
              </w:rPr>
              <w:t xml:space="preserve">hải </w:t>
            </w:r>
            <w:r w:rsidRPr="003E3F17">
              <w:rPr>
                <w:szCs w:val="28"/>
                <w:lang w:val="vi-VN"/>
              </w:rPr>
              <w:t xml:space="preserve">đảo; vùng có điều kiện kinh tế - xã hội khó khăn; vùng có điều kiện kinh tế </w:t>
            </w:r>
            <w:r w:rsidRPr="003E3F17">
              <w:rPr>
                <w:szCs w:val="28"/>
                <w:lang w:val="vi-VN"/>
              </w:rPr>
              <w:lastRenderedPageBreak/>
              <w:t>- xã hội đặc biệt khó khăn; không quá 30 ngày kể từ ngày nhận đủ hồ sơ hợp lệ đối với các xã miền núi, biên giới; đảo; vùng có điều kiện kinh tế - xã hội khó khăn; vùng có điều kiện kinh tế - xã hội đặc biệt khó khăn (</w:t>
            </w:r>
            <w:r w:rsidR="00733029">
              <w:rPr>
                <w:szCs w:val="28"/>
              </w:rPr>
              <w:t>k</w:t>
            </w:r>
            <w:r w:rsidRPr="003E3F17">
              <w:rPr>
                <w:szCs w:val="28"/>
                <w:lang w:val="vi-VN"/>
              </w:rPr>
              <w:t xml:space="preserve">hông bao gồm thời gian giải quyết của cơ quan có chức năng quản lý đất đai về xác định giá đất cụ thể theo quy định; </w:t>
            </w:r>
            <w:r w:rsidR="008A151F">
              <w:rPr>
                <w:szCs w:val="28"/>
              </w:rPr>
              <w:t>t</w:t>
            </w:r>
            <w:r w:rsidRPr="003E3F17">
              <w:rPr>
                <w:szCs w:val="28"/>
                <w:lang w:val="vi-VN"/>
              </w:rPr>
              <w:t xml:space="preserve">hời gian giải quyết của cơ quan có thẩm quyền về khoản được trừ vào tiền sử dụng đất, tiền thuê đất theo quy định; </w:t>
            </w:r>
            <w:r w:rsidR="008A151F">
              <w:rPr>
                <w:szCs w:val="28"/>
              </w:rPr>
              <w:t>t</w:t>
            </w:r>
            <w:r w:rsidRPr="003E3F17">
              <w:rPr>
                <w:szCs w:val="28"/>
                <w:lang w:val="vi-VN"/>
              </w:rPr>
              <w:t xml:space="preserve">hời gian giải quyết của cơ quan thuế về xác định đơn giá thuê đất, số tiền sử dụng đất, tiền thuê đất phải nộp, </w:t>
            </w:r>
            <w:r w:rsidRPr="003E3F17">
              <w:rPr>
                <w:szCs w:val="28"/>
                <w:lang w:val="vi-VN"/>
              </w:rPr>
              <w:lastRenderedPageBreak/>
              <w:t xml:space="preserve">miễn, giảm, ghi nợ tiền sử dụng đất, tiền thuê đất, phí, lệ phí theo quy định; </w:t>
            </w:r>
            <w:r w:rsidR="008A151F">
              <w:rPr>
                <w:szCs w:val="28"/>
              </w:rPr>
              <w:t>t</w:t>
            </w:r>
            <w:r w:rsidRPr="003E3F17">
              <w:rPr>
                <w:szCs w:val="28"/>
                <w:lang w:val="vi-VN"/>
              </w:rPr>
              <w:t xml:space="preserve">hời gian thực hiện nghĩa vụ tài chính của người sử dụng đất; </w:t>
            </w:r>
            <w:r w:rsidR="008A151F">
              <w:rPr>
                <w:szCs w:val="28"/>
              </w:rPr>
              <w:t>t</w:t>
            </w:r>
            <w:r w:rsidRPr="003E3F17">
              <w:rPr>
                <w:szCs w:val="28"/>
                <w:lang w:val="vi-VN"/>
              </w:rPr>
              <w:t>hời gian trích đo địa chính thửa đất)</w:t>
            </w:r>
          </w:p>
        </w:tc>
        <w:tc>
          <w:tcPr>
            <w:tcW w:w="2200" w:type="dxa"/>
            <w:shd w:val="clear" w:color="auto" w:fill="auto"/>
            <w:vAlign w:val="center"/>
          </w:tcPr>
          <w:p w14:paraId="61984631" w14:textId="2D9E17A0" w:rsidR="0053385C" w:rsidRPr="008A151F" w:rsidRDefault="008A151F" w:rsidP="008A151F">
            <w:pPr>
              <w:jc w:val="center"/>
              <w:rPr>
                <w:szCs w:val="28"/>
              </w:rPr>
            </w:pPr>
            <w:r w:rsidRPr="008A151F">
              <w:rPr>
                <w:szCs w:val="28"/>
              </w:rPr>
              <w:lastRenderedPageBreak/>
              <w:t>Như trên</w:t>
            </w:r>
          </w:p>
        </w:tc>
        <w:tc>
          <w:tcPr>
            <w:tcW w:w="1988" w:type="dxa"/>
            <w:shd w:val="clear" w:color="auto" w:fill="auto"/>
            <w:vAlign w:val="center"/>
          </w:tcPr>
          <w:p w14:paraId="29C9C315" w14:textId="6B711D1D" w:rsidR="0053385C" w:rsidRPr="008A151F" w:rsidRDefault="00021DB1" w:rsidP="008A151F">
            <w:pPr>
              <w:jc w:val="center"/>
              <w:rPr>
                <w:noProof/>
                <w:szCs w:val="28"/>
                <w:lang w:val="nb-NO"/>
              </w:rPr>
            </w:pPr>
            <w:r w:rsidRPr="008A151F">
              <w:rPr>
                <w:noProof/>
                <w:szCs w:val="28"/>
                <w:lang w:val="nb-NO"/>
              </w:rPr>
              <w:t>Không</w:t>
            </w:r>
          </w:p>
        </w:tc>
        <w:tc>
          <w:tcPr>
            <w:tcW w:w="2955" w:type="dxa"/>
            <w:shd w:val="clear" w:color="auto" w:fill="auto"/>
            <w:vAlign w:val="center"/>
          </w:tcPr>
          <w:p w14:paraId="3C4DCB14" w14:textId="1EE01856" w:rsidR="0053385C" w:rsidRPr="008A151F" w:rsidRDefault="008A151F" w:rsidP="008A151F">
            <w:pPr>
              <w:pStyle w:val="TableParagraph"/>
              <w:tabs>
                <w:tab w:val="left" w:pos="2220"/>
              </w:tabs>
              <w:ind w:left="102" w:right="92"/>
              <w:jc w:val="center"/>
              <w:rPr>
                <w:sz w:val="28"/>
                <w:szCs w:val="28"/>
              </w:rPr>
            </w:pPr>
            <w:r w:rsidRPr="008A151F">
              <w:rPr>
                <w:sz w:val="28"/>
                <w:szCs w:val="28"/>
              </w:rPr>
              <w:t>Như trên</w:t>
            </w:r>
          </w:p>
        </w:tc>
      </w:tr>
      <w:tr w:rsidR="0053385C" w:rsidRPr="003E3F17" w14:paraId="5C27E9A4" w14:textId="77777777" w:rsidTr="008A151F">
        <w:tc>
          <w:tcPr>
            <w:tcW w:w="744" w:type="dxa"/>
            <w:shd w:val="clear" w:color="auto" w:fill="auto"/>
            <w:vAlign w:val="center"/>
          </w:tcPr>
          <w:p w14:paraId="63420574" w14:textId="6AA6A9F8" w:rsidR="0053385C" w:rsidRPr="003E3F17" w:rsidRDefault="0053385C" w:rsidP="0053385C">
            <w:pPr>
              <w:spacing w:before="40" w:after="40"/>
              <w:jc w:val="center"/>
              <w:rPr>
                <w:bCs/>
                <w:szCs w:val="28"/>
              </w:rPr>
            </w:pPr>
            <w:r>
              <w:rPr>
                <w:bCs/>
                <w:szCs w:val="28"/>
              </w:rPr>
              <w:lastRenderedPageBreak/>
              <w:t>10</w:t>
            </w:r>
          </w:p>
        </w:tc>
        <w:tc>
          <w:tcPr>
            <w:tcW w:w="2234" w:type="dxa"/>
            <w:shd w:val="clear" w:color="auto" w:fill="auto"/>
            <w:vAlign w:val="center"/>
          </w:tcPr>
          <w:p w14:paraId="76D80C14" w14:textId="72AB330C" w:rsidR="0053385C" w:rsidRPr="003E3F17" w:rsidRDefault="0053385C" w:rsidP="0053385C">
            <w:pPr>
              <w:rPr>
                <w:bCs/>
                <w:szCs w:val="28"/>
              </w:rPr>
            </w:pPr>
            <w:r w:rsidRPr="003E3F17">
              <w:rPr>
                <w:rFonts w:eastAsia="Times New Roman"/>
                <w:szCs w:val="28"/>
              </w:rPr>
              <w:t>Cho phép chuyển mục đích sử dụng đất đối với trường hợp thuộc diện chấp thuận chủ trương đầu tư, chấp thuận nhà đầu tư theo quy định của pháp luật về đầu tư mà người xin chuyển mục đích sử dụng đất là tổ chức trong nước</w:t>
            </w:r>
          </w:p>
        </w:tc>
        <w:tc>
          <w:tcPr>
            <w:tcW w:w="1640" w:type="dxa"/>
            <w:shd w:val="clear" w:color="auto" w:fill="auto"/>
            <w:vAlign w:val="center"/>
          </w:tcPr>
          <w:p w14:paraId="59544C68" w14:textId="17BCF0DA" w:rsidR="0053385C" w:rsidRPr="003E3F17" w:rsidRDefault="0053385C" w:rsidP="0053385C">
            <w:pPr>
              <w:autoSpaceDE w:val="0"/>
              <w:autoSpaceDN w:val="0"/>
              <w:adjustRightInd w:val="0"/>
              <w:spacing w:before="120" w:line="360" w:lineRule="atLeast"/>
              <w:rPr>
                <w:b/>
                <w:szCs w:val="28"/>
              </w:rPr>
            </w:pPr>
            <w:r>
              <w:rPr>
                <w:szCs w:val="28"/>
              </w:rPr>
              <w:t>QT.ĐĐ.10</w:t>
            </w:r>
          </w:p>
        </w:tc>
        <w:tc>
          <w:tcPr>
            <w:tcW w:w="3124" w:type="dxa"/>
            <w:shd w:val="clear" w:color="auto" w:fill="auto"/>
            <w:vAlign w:val="center"/>
          </w:tcPr>
          <w:p w14:paraId="1204166A" w14:textId="2AB71307" w:rsidR="0053385C" w:rsidRPr="003E3F17" w:rsidRDefault="0053385C" w:rsidP="00733029">
            <w:pPr>
              <w:autoSpaceDE w:val="0"/>
              <w:autoSpaceDN w:val="0"/>
              <w:adjustRightInd w:val="0"/>
              <w:spacing w:before="120" w:line="360" w:lineRule="atLeast"/>
              <w:outlineLvl w:val="1"/>
              <w:rPr>
                <w:szCs w:val="28"/>
              </w:rPr>
            </w:pPr>
            <w:r w:rsidRPr="003E3F17">
              <w:rPr>
                <w:szCs w:val="28"/>
                <w:lang w:val="vi-VN"/>
              </w:rPr>
              <w:t>Không quá 20 ngày kể từ ngày nhận đủ hồ sơ hợp lệ đối với các khu vực không phải là các xã miền núi, biên giớ</w:t>
            </w:r>
            <w:r w:rsidR="008A151F">
              <w:rPr>
                <w:szCs w:val="28"/>
                <w:lang w:val="vi-VN"/>
              </w:rPr>
              <w:t>i</w:t>
            </w:r>
            <w:r w:rsidR="008A151F">
              <w:rPr>
                <w:szCs w:val="28"/>
              </w:rPr>
              <w:t>,</w:t>
            </w:r>
            <w:r w:rsidRPr="003E3F17">
              <w:rPr>
                <w:szCs w:val="28"/>
                <w:lang w:val="vi-VN"/>
              </w:rPr>
              <w:t xml:space="preserve"> </w:t>
            </w:r>
            <w:r w:rsidR="008A151F">
              <w:rPr>
                <w:szCs w:val="28"/>
              </w:rPr>
              <w:t xml:space="preserve">hải </w:t>
            </w:r>
            <w:r w:rsidRPr="003E3F17">
              <w:rPr>
                <w:szCs w:val="28"/>
                <w:lang w:val="vi-VN"/>
              </w:rPr>
              <w:t>đảo; vùng có điều kiện kinh tế - xã hội khó khăn; vùng có điều kiện kinh tế - xã hội đặc biệt khó khăn; không quá 30 ngày kể từ ngày nhận đủ hồ sơ hợp lệ đối với các xã miền núi, biên giới</w:t>
            </w:r>
            <w:r w:rsidR="008A151F">
              <w:rPr>
                <w:szCs w:val="28"/>
              </w:rPr>
              <w:t>,</w:t>
            </w:r>
            <w:r w:rsidRPr="003E3F17">
              <w:rPr>
                <w:szCs w:val="28"/>
                <w:lang w:val="vi-VN"/>
              </w:rPr>
              <w:t xml:space="preserve"> </w:t>
            </w:r>
            <w:r w:rsidR="00733029">
              <w:rPr>
                <w:szCs w:val="28"/>
              </w:rPr>
              <w:t xml:space="preserve">hải </w:t>
            </w:r>
            <w:r w:rsidR="008A151F">
              <w:rPr>
                <w:szCs w:val="28"/>
              </w:rPr>
              <w:t xml:space="preserve"> </w:t>
            </w:r>
            <w:r w:rsidRPr="003E3F17">
              <w:rPr>
                <w:szCs w:val="28"/>
                <w:lang w:val="vi-VN"/>
              </w:rPr>
              <w:t xml:space="preserve">đảo; vùng có điều kiện kinh tế - xã hội khó khăn; vùng có điều kiện kinh tế </w:t>
            </w:r>
            <w:r w:rsidRPr="003E3F17">
              <w:rPr>
                <w:szCs w:val="28"/>
                <w:lang w:val="vi-VN"/>
              </w:rPr>
              <w:lastRenderedPageBreak/>
              <w:t>- xã hội đặc biệt khó khăn (</w:t>
            </w:r>
            <w:r w:rsidR="00733029">
              <w:rPr>
                <w:szCs w:val="28"/>
              </w:rPr>
              <w:t>k</w:t>
            </w:r>
            <w:r w:rsidRPr="003E3F17">
              <w:rPr>
                <w:szCs w:val="28"/>
                <w:lang w:val="vi-VN"/>
              </w:rPr>
              <w:t xml:space="preserve">hông bao gồm thời gian giải quyết của cơ quan có chức năng quản lý đất đai về xác định giá đất cụ thể theo quy định; </w:t>
            </w:r>
            <w:r w:rsidR="008A151F">
              <w:rPr>
                <w:szCs w:val="28"/>
              </w:rPr>
              <w:t>t</w:t>
            </w:r>
            <w:r w:rsidRPr="003E3F17">
              <w:rPr>
                <w:szCs w:val="28"/>
                <w:lang w:val="vi-VN"/>
              </w:rPr>
              <w:t xml:space="preserve">hời gian giải quyết của cơ quan có thẩm quyền về khoản được trừ vào tiền sử dụng đất, tiền thuê đất theo quy định; </w:t>
            </w:r>
            <w:r w:rsidR="008A151F">
              <w:rPr>
                <w:szCs w:val="28"/>
              </w:rPr>
              <w:t>t</w:t>
            </w:r>
            <w:r w:rsidRPr="003E3F17">
              <w:rPr>
                <w:szCs w:val="28"/>
                <w:lang w:val="vi-VN"/>
              </w:rPr>
              <w:t xml:space="preserve">hời gian giải quyết của cơ quan thuế về xác định đơn giá thuê đất, số tiền sử dụng đất, tiền thuê đất phải nộp, miễn, giảm, ghi nợ tiền sử dụng đất, tiền thuê đất, phí, lệ phí theo quy định; </w:t>
            </w:r>
            <w:r w:rsidR="008A151F">
              <w:rPr>
                <w:szCs w:val="28"/>
              </w:rPr>
              <w:t>t</w:t>
            </w:r>
            <w:r w:rsidRPr="003E3F17">
              <w:rPr>
                <w:szCs w:val="28"/>
                <w:lang w:val="vi-VN"/>
              </w:rPr>
              <w:t>hời gian thực hiện nghĩa vụ tài chính của người sử dụng đất)</w:t>
            </w:r>
          </w:p>
        </w:tc>
        <w:tc>
          <w:tcPr>
            <w:tcW w:w="2200" w:type="dxa"/>
            <w:shd w:val="clear" w:color="auto" w:fill="auto"/>
            <w:vAlign w:val="center"/>
          </w:tcPr>
          <w:p w14:paraId="41DC91D0" w14:textId="082172EF" w:rsidR="0053385C" w:rsidRPr="008A151F" w:rsidRDefault="008A151F" w:rsidP="008A151F">
            <w:pPr>
              <w:jc w:val="center"/>
              <w:rPr>
                <w:szCs w:val="28"/>
              </w:rPr>
            </w:pPr>
            <w:r w:rsidRPr="008A151F">
              <w:rPr>
                <w:szCs w:val="28"/>
              </w:rPr>
              <w:lastRenderedPageBreak/>
              <w:t>Như trên</w:t>
            </w:r>
          </w:p>
        </w:tc>
        <w:tc>
          <w:tcPr>
            <w:tcW w:w="1988" w:type="dxa"/>
            <w:shd w:val="clear" w:color="auto" w:fill="auto"/>
            <w:vAlign w:val="center"/>
          </w:tcPr>
          <w:p w14:paraId="45D29FF8" w14:textId="730D1F0F" w:rsidR="0053385C" w:rsidRPr="008A151F" w:rsidRDefault="00021DB1" w:rsidP="008A151F">
            <w:pPr>
              <w:jc w:val="center"/>
              <w:rPr>
                <w:noProof/>
                <w:szCs w:val="28"/>
                <w:lang w:val="nb-NO"/>
              </w:rPr>
            </w:pPr>
            <w:r w:rsidRPr="008A151F">
              <w:rPr>
                <w:noProof/>
                <w:szCs w:val="28"/>
                <w:lang w:val="nb-NO"/>
              </w:rPr>
              <w:t>Không</w:t>
            </w:r>
          </w:p>
        </w:tc>
        <w:tc>
          <w:tcPr>
            <w:tcW w:w="2955" w:type="dxa"/>
            <w:shd w:val="clear" w:color="auto" w:fill="auto"/>
            <w:vAlign w:val="center"/>
          </w:tcPr>
          <w:p w14:paraId="3C4FCAE8" w14:textId="5146CB70" w:rsidR="0053385C" w:rsidRPr="008A151F" w:rsidRDefault="008A151F" w:rsidP="008A151F">
            <w:pPr>
              <w:pStyle w:val="TableParagraph"/>
              <w:tabs>
                <w:tab w:val="left" w:pos="2220"/>
              </w:tabs>
              <w:ind w:left="102" w:right="92"/>
              <w:jc w:val="center"/>
              <w:rPr>
                <w:sz w:val="28"/>
                <w:szCs w:val="28"/>
              </w:rPr>
            </w:pPr>
            <w:r w:rsidRPr="008A151F">
              <w:rPr>
                <w:sz w:val="28"/>
                <w:szCs w:val="28"/>
              </w:rPr>
              <w:t>Như trên</w:t>
            </w:r>
          </w:p>
        </w:tc>
      </w:tr>
      <w:tr w:rsidR="0053385C" w:rsidRPr="003E3F17" w14:paraId="79197AD5" w14:textId="77777777" w:rsidTr="008A151F">
        <w:tc>
          <w:tcPr>
            <w:tcW w:w="744" w:type="dxa"/>
            <w:shd w:val="clear" w:color="auto" w:fill="auto"/>
            <w:vAlign w:val="center"/>
          </w:tcPr>
          <w:p w14:paraId="7234E59E" w14:textId="2F02C412" w:rsidR="0053385C" w:rsidRPr="003E3F17" w:rsidRDefault="0053385C" w:rsidP="0053385C">
            <w:pPr>
              <w:spacing w:before="40" w:after="40"/>
              <w:jc w:val="center"/>
              <w:rPr>
                <w:bCs/>
                <w:szCs w:val="28"/>
              </w:rPr>
            </w:pPr>
            <w:r>
              <w:rPr>
                <w:bCs/>
                <w:szCs w:val="28"/>
              </w:rPr>
              <w:lastRenderedPageBreak/>
              <w:t>11</w:t>
            </w:r>
          </w:p>
        </w:tc>
        <w:tc>
          <w:tcPr>
            <w:tcW w:w="2234" w:type="dxa"/>
            <w:shd w:val="clear" w:color="auto" w:fill="auto"/>
            <w:vAlign w:val="center"/>
          </w:tcPr>
          <w:p w14:paraId="7259D5FB" w14:textId="3474C17C" w:rsidR="0053385C" w:rsidRPr="003E3F17" w:rsidRDefault="0053385C" w:rsidP="0053385C">
            <w:pPr>
              <w:rPr>
                <w:bCs/>
                <w:szCs w:val="28"/>
              </w:rPr>
            </w:pPr>
            <w:r w:rsidRPr="003E3F17">
              <w:rPr>
                <w:rFonts w:eastAsia="Times New Roman"/>
                <w:szCs w:val="28"/>
              </w:rPr>
              <w:t xml:space="preserve">Cho phép chuyển mục đích sử dụng </w:t>
            </w:r>
            <w:r w:rsidRPr="003E3F17">
              <w:rPr>
                <w:rFonts w:eastAsia="Times New Roman"/>
                <w:szCs w:val="28"/>
              </w:rPr>
              <w:lastRenderedPageBreak/>
              <w:t>đất đối với trường hợp không thuộc diện chấp thuận chủ trương đầu tư, chấp thuận nhà đầu tư theo quy định của pháp luật về đầu tư mà người xin chuyển mục đích sử dụng đất là tổ chức trong nước</w:t>
            </w:r>
          </w:p>
        </w:tc>
        <w:tc>
          <w:tcPr>
            <w:tcW w:w="1640" w:type="dxa"/>
            <w:shd w:val="clear" w:color="auto" w:fill="auto"/>
            <w:vAlign w:val="center"/>
          </w:tcPr>
          <w:p w14:paraId="7B72FA7D" w14:textId="01B673F3" w:rsidR="0053385C" w:rsidRPr="003E3F17" w:rsidRDefault="0053385C" w:rsidP="0053385C">
            <w:pPr>
              <w:autoSpaceDE w:val="0"/>
              <w:autoSpaceDN w:val="0"/>
              <w:adjustRightInd w:val="0"/>
              <w:spacing w:before="120" w:line="360" w:lineRule="atLeast"/>
              <w:rPr>
                <w:b/>
                <w:szCs w:val="28"/>
              </w:rPr>
            </w:pPr>
            <w:r>
              <w:rPr>
                <w:szCs w:val="28"/>
              </w:rPr>
              <w:lastRenderedPageBreak/>
              <w:t>QT.ĐĐ.11</w:t>
            </w:r>
          </w:p>
        </w:tc>
        <w:tc>
          <w:tcPr>
            <w:tcW w:w="3124" w:type="dxa"/>
            <w:shd w:val="clear" w:color="auto" w:fill="auto"/>
            <w:vAlign w:val="center"/>
          </w:tcPr>
          <w:p w14:paraId="05007471" w14:textId="7E041B45" w:rsidR="0053385C" w:rsidRPr="003E3F17" w:rsidRDefault="0053385C" w:rsidP="008A151F">
            <w:pPr>
              <w:autoSpaceDE w:val="0"/>
              <w:autoSpaceDN w:val="0"/>
              <w:adjustRightInd w:val="0"/>
              <w:spacing w:before="120" w:line="360" w:lineRule="atLeast"/>
              <w:outlineLvl w:val="1"/>
              <w:rPr>
                <w:szCs w:val="28"/>
              </w:rPr>
            </w:pPr>
            <w:r w:rsidRPr="003E3F17">
              <w:rPr>
                <w:szCs w:val="28"/>
                <w:lang w:val="vi-VN"/>
              </w:rPr>
              <w:t xml:space="preserve">Không quá 20 ngày kể từ </w:t>
            </w:r>
            <w:r w:rsidRPr="003E3F17">
              <w:rPr>
                <w:szCs w:val="28"/>
                <w:lang w:val="vi-VN"/>
              </w:rPr>
              <w:lastRenderedPageBreak/>
              <w:t>ngày nhận đủ hồ sơ hợp lệ đối với các khu vực không phải là các xã miền núi, biên giớ</w:t>
            </w:r>
            <w:r w:rsidR="008A151F">
              <w:rPr>
                <w:szCs w:val="28"/>
                <w:lang w:val="vi-VN"/>
              </w:rPr>
              <w:t>i</w:t>
            </w:r>
            <w:r w:rsidR="008A151F">
              <w:rPr>
                <w:szCs w:val="28"/>
              </w:rPr>
              <w:t>,</w:t>
            </w:r>
            <w:r w:rsidRPr="003E3F17">
              <w:rPr>
                <w:szCs w:val="28"/>
                <w:lang w:val="vi-VN"/>
              </w:rPr>
              <w:t xml:space="preserve"> </w:t>
            </w:r>
            <w:r w:rsidR="008A151F">
              <w:rPr>
                <w:szCs w:val="28"/>
              </w:rPr>
              <w:t xml:space="preserve">hải </w:t>
            </w:r>
            <w:r w:rsidRPr="003E3F17">
              <w:rPr>
                <w:szCs w:val="28"/>
                <w:lang w:val="vi-VN"/>
              </w:rPr>
              <w:t xml:space="preserve">đảo; vùng có điều kiện kinh tế - xã hội khó khăn; vùng có điều kiện kinh tế - xã hội đặc biệt khó khăn; không quá 30 ngày kể từ ngày nhận đủ hồ sơ hợp lệ đối với các xã miền núi, biên giới; đảo; vùng có điều kiện kinh tế - xã hội khó khăn; vùng có điều kiện kinh tế - xã hội đặc biệt khó khăn (Không bao gồm thời gian giải quyết của cơ quan có chức năng quản lý đất đai về xác định giá đất cụ thể theo quy định; </w:t>
            </w:r>
            <w:r w:rsidR="008A151F">
              <w:rPr>
                <w:szCs w:val="28"/>
              </w:rPr>
              <w:t>t</w:t>
            </w:r>
            <w:r w:rsidRPr="003E3F17">
              <w:rPr>
                <w:szCs w:val="28"/>
                <w:lang w:val="vi-VN"/>
              </w:rPr>
              <w:t xml:space="preserve">hời gian giải quyết của cơ quan có thẩm quyền </w:t>
            </w:r>
            <w:r w:rsidRPr="003E3F17">
              <w:rPr>
                <w:szCs w:val="28"/>
                <w:lang w:val="vi-VN"/>
              </w:rPr>
              <w:lastRenderedPageBreak/>
              <w:t xml:space="preserve">về khoản được trừ vào tiền sử dụng đất, tiền thuê đất theo quy định; </w:t>
            </w:r>
            <w:r w:rsidR="008A151F">
              <w:rPr>
                <w:szCs w:val="28"/>
              </w:rPr>
              <w:t>t</w:t>
            </w:r>
            <w:r w:rsidRPr="003E3F17">
              <w:rPr>
                <w:szCs w:val="28"/>
                <w:lang w:val="vi-VN"/>
              </w:rPr>
              <w:t xml:space="preserve">hời gian giải quyết của cơ quan thuế về xác định đơn giá thuê đất, số tiền sử dụng đất, tiền thuê đất phải nộp, miễn, giảm, ghi nợ tiền sử dụng đất, tiền thuê đất, phí, lệ phí theo quy định; </w:t>
            </w:r>
            <w:r w:rsidR="008A151F">
              <w:rPr>
                <w:szCs w:val="28"/>
              </w:rPr>
              <w:t>t</w:t>
            </w:r>
            <w:r w:rsidRPr="003E3F17">
              <w:rPr>
                <w:szCs w:val="28"/>
                <w:lang w:val="vi-VN"/>
              </w:rPr>
              <w:t>hời gian thực hiện nghĩa vụ tài chính của người sử dụng đất).</w:t>
            </w:r>
          </w:p>
        </w:tc>
        <w:tc>
          <w:tcPr>
            <w:tcW w:w="2200" w:type="dxa"/>
            <w:shd w:val="clear" w:color="auto" w:fill="auto"/>
            <w:vAlign w:val="center"/>
          </w:tcPr>
          <w:p w14:paraId="7D7FBD3B" w14:textId="7C72FA08" w:rsidR="0053385C" w:rsidRPr="008A151F" w:rsidRDefault="008A151F" w:rsidP="008A151F">
            <w:pPr>
              <w:jc w:val="center"/>
              <w:rPr>
                <w:szCs w:val="28"/>
              </w:rPr>
            </w:pPr>
            <w:r w:rsidRPr="008A151F">
              <w:rPr>
                <w:szCs w:val="28"/>
              </w:rPr>
              <w:lastRenderedPageBreak/>
              <w:t>Như trên</w:t>
            </w:r>
          </w:p>
        </w:tc>
        <w:tc>
          <w:tcPr>
            <w:tcW w:w="1988" w:type="dxa"/>
            <w:shd w:val="clear" w:color="auto" w:fill="auto"/>
            <w:vAlign w:val="center"/>
          </w:tcPr>
          <w:p w14:paraId="288B8AC1" w14:textId="48F4C118" w:rsidR="0053385C" w:rsidRPr="008A151F" w:rsidRDefault="00021DB1" w:rsidP="008A151F">
            <w:pPr>
              <w:jc w:val="center"/>
              <w:rPr>
                <w:noProof/>
                <w:szCs w:val="28"/>
                <w:lang w:val="nb-NO"/>
              </w:rPr>
            </w:pPr>
            <w:r w:rsidRPr="008A151F">
              <w:rPr>
                <w:noProof/>
                <w:szCs w:val="28"/>
                <w:lang w:val="nb-NO"/>
              </w:rPr>
              <w:t>Không</w:t>
            </w:r>
          </w:p>
        </w:tc>
        <w:tc>
          <w:tcPr>
            <w:tcW w:w="2955" w:type="dxa"/>
            <w:shd w:val="clear" w:color="auto" w:fill="auto"/>
            <w:vAlign w:val="center"/>
          </w:tcPr>
          <w:p w14:paraId="0C56CD95" w14:textId="27762E02" w:rsidR="0053385C" w:rsidRPr="008A151F" w:rsidRDefault="008A151F" w:rsidP="008A151F">
            <w:pPr>
              <w:pStyle w:val="TableParagraph"/>
              <w:tabs>
                <w:tab w:val="left" w:pos="2220"/>
              </w:tabs>
              <w:ind w:left="102" w:right="92"/>
              <w:jc w:val="center"/>
              <w:rPr>
                <w:sz w:val="28"/>
                <w:szCs w:val="28"/>
              </w:rPr>
            </w:pPr>
            <w:r w:rsidRPr="008A151F">
              <w:rPr>
                <w:sz w:val="28"/>
                <w:szCs w:val="28"/>
              </w:rPr>
              <w:t>Như trên</w:t>
            </w:r>
          </w:p>
        </w:tc>
      </w:tr>
      <w:tr w:rsidR="0053385C" w:rsidRPr="003E3F17" w14:paraId="7C871AA1" w14:textId="77777777" w:rsidTr="008A151F">
        <w:tc>
          <w:tcPr>
            <w:tcW w:w="744" w:type="dxa"/>
            <w:shd w:val="clear" w:color="auto" w:fill="auto"/>
            <w:vAlign w:val="center"/>
          </w:tcPr>
          <w:p w14:paraId="5F977DBF" w14:textId="4CEED8F9" w:rsidR="0053385C" w:rsidRPr="003E3F17" w:rsidRDefault="0053385C" w:rsidP="0053385C">
            <w:pPr>
              <w:spacing w:before="40" w:after="40"/>
              <w:jc w:val="center"/>
              <w:rPr>
                <w:bCs/>
                <w:szCs w:val="28"/>
              </w:rPr>
            </w:pPr>
            <w:r>
              <w:rPr>
                <w:bCs/>
                <w:szCs w:val="28"/>
              </w:rPr>
              <w:lastRenderedPageBreak/>
              <w:t>12</w:t>
            </w:r>
          </w:p>
        </w:tc>
        <w:tc>
          <w:tcPr>
            <w:tcW w:w="2234" w:type="dxa"/>
            <w:shd w:val="clear" w:color="auto" w:fill="auto"/>
            <w:vAlign w:val="center"/>
          </w:tcPr>
          <w:p w14:paraId="51BFEF30" w14:textId="0C422B02" w:rsidR="0053385C" w:rsidRPr="003E3F17" w:rsidRDefault="0053385C" w:rsidP="0053385C">
            <w:pPr>
              <w:rPr>
                <w:rFonts w:eastAsia="Times New Roman"/>
                <w:szCs w:val="28"/>
              </w:rPr>
            </w:pPr>
            <w:r w:rsidRPr="003E3F17">
              <w:rPr>
                <w:rFonts w:eastAsia="Times New Roman"/>
                <w:szCs w:val="28"/>
              </w:rPr>
              <w:t>Chuyển hình thức giao đất, cho thuê đất mà người sử dụng đất là tổ chức kinh tế, đơn vị sự nghiệp công lập, người gốc Việt Nam định cư ở nước ngoài, tổ chức kinh tế có vốn đầu tư nước ngoài</w:t>
            </w:r>
          </w:p>
        </w:tc>
        <w:tc>
          <w:tcPr>
            <w:tcW w:w="1640" w:type="dxa"/>
            <w:shd w:val="clear" w:color="auto" w:fill="auto"/>
            <w:vAlign w:val="center"/>
          </w:tcPr>
          <w:p w14:paraId="4B47E65E" w14:textId="523F505F" w:rsidR="0053385C" w:rsidRPr="003E3F17" w:rsidRDefault="0053385C" w:rsidP="0053385C">
            <w:pPr>
              <w:autoSpaceDE w:val="0"/>
              <w:autoSpaceDN w:val="0"/>
              <w:adjustRightInd w:val="0"/>
              <w:spacing w:before="120" w:line="360" w:lineRule="atLeast"/>
              <w:rPr>
                <w:b/>
                <w:szCs w:val="28"/>
              </w:rPr>
            </w:pPr>
            <w:r>
              <w:rPr>
                <w:szCs w:val="28"/>
              </w:rPr>
              <w:t>QT.ĐĐ.12</w:t>
            </w:r>
          </w:p>
        </w:tc>
        <w:tc>
          <w:tcPr>
            <w:tcW w:w="3124" w:type="dxa"/>
            <w:shd w:val="clear" w:color="auto" w:fill="auto"/>
            <w:vAlign w:val="center"/>
          </w:tcPr>
          <w:p w14:paraId="205D8D80" w14:textId="51652729" w:rsidR="0053385C" w:rsidRPr="003E3F17" w:rsidRDefault="0053385C" w:rsidP="008A151F">
            <w:pPr>
              <w:autoSpaceDE w:val="0"/>
              <w:autoSpaceDN w:val="0"/>
              <w:adjustRightInd w:val="0"/>
              <w:spacing w:before="120" w:line="360" w:lineRule="atLeast"/>
              <w:outlineLvl w:val="1"/>
              <w:rPr>
                <w:szCs w:val="28"/>
              </w:rPr>
            </w:pPr>
            <w:r w:rsidRPr="003E3F17">
              <w:rPr>
                <w:szCs w:val="28"/>
                <w:lang w:val="vi-VN"/>
              </w:rPr>
              <w:t xml:space="preserve">Không quá 20 ngày kể từ ngày nhận đủ hồ sơ hợp lệ đối với các khu vực không phải là các xã miền núi, biên giới; đảo; vùng có điều kiện kinh tế - xã hội khó khăn; vùng có điều kiện kinh tế - xã hội đặc biệt khó khăn; không quá 30 ngày kể từ </w:t>
            </w:r>
            <w:r w:rsidRPr="003E3F17">
              <w:rPr>
                <w:szCs w:val="28"/>
                <w:lang w:val="vi-VN"/>
              </w:rPr>
              <w:lastRenderedPageBreak/>
              <w:t>ngày nhận đủ hồ sơ hợp lệ đối với các xã miền núi, biên giới; đảo; vùng có điều kiện kinh tế - xã hội khó khăn; vùng có điều kiện kinh tế - xã hội đặc biệt khó khăn (</w:t>
            </w:r>
            <w:r w:rsidR="008A151F">
              <w:rPr>
                <w:szCs w:val="28"/>
              </w:rPr>
              <w:t>k</w:t>
            </w:r>
            <w:r w:rsidRPr="003E3F17">
              <w:rPr>
                <w:szCs w:val="28"/>
                <w:lang w:val="vi-VN"/>
              </w:rPr>
              <w:t xml:space="preserve">hông bao gồm thời gian giải quyết của cơ quan có chức năng quản lý đất đai về xác định giá đất cụ thể theo quy định; </w:t>
            </w:r>
            <w:r w:rsidR="008A151F">
              <w:rPr>
                <w:szCs w:val="28"/>
              </w:rPr>
              <w:t>t</w:t>
            </w:r>
            <w:r w:rsidRPr="003E3F17">
              <w:rPr>
                <w:szCs w:val="28"/>
                <w:lang w:val="vi-VN"/>
              </w:rPr>
              <w:t xml:space="preserve">hời gian giải quyết của cơ quan có thẩm quyền về khoản được trừ vào tiền sử dụng đất, tiền thuê đất theo quy định; </w:t>
            </w:r>
            <w:r w:rsidR="008A151F">
              <w:rPr>
                <w:szCs w:val="28"/>
              </w:rPr>
              <w:t>t</w:t>
            </w:r>
            <w:r w:rsidRPr="003E3F17">
              <w:rPr>
                <w:szCs w:val="28"/>
                <w:lang w:val="vi-VN"/>
              </w:rPr>
              <w:t xml:space="preserve">hời gian giải quyết của cơ quan thuế về xác định đơn giá thuê đất, số tiền sử dụng đất, tiền thuê đất phải nộp, miễn, giảm, ghi nợ tiền sử dụng đất, tiền thuê đất, </w:t>
            </w:r>
            <w:r w:rsidRPr="003E3F17">
              <w:rPr>
                <w:szCs w:val="28"/>
                <w:lang w:val="vi-VN"/>
              </w:rPr>
              <w:lastRenderedPageBreak/>
              <w:t xml:space="preserve">phí, lệ phí theo quy định; </w:t>
            </w:r>
            <w:r w:rsidR="008A151F">
              <w:rPr>
                <w:szCs w:val="28"/>
              </w:rPr>
              <w:t>t</w:t>
            </w:r>
            <w:r w:rsidRPr="003E3F17">
              <w:rPr>
                <w:szCs w:val="28"/>
                <w:lang w:val="vi-VN"/>
              </w:rPr>
              <w:t>hời gian thực hiện nghĩa vụ tài chính của người sử dụng đất)</w:t>
            </w:r>
          </w:p>
        </w:tc>
        <w:tc>
          <w:tcPr>
            <w:tcW w:w="2200" w:type="dxa"/>
            <w:shd w:val="clear" w:color="auto" w:fill="auto"/>
            <w:vAlign w:val="center"/>
          </w:tcPr>
          <w:p w14:paraId="400A29D0" w14:textId="07CF14CD" w:rsidR="0053385C" w:rsidRPr="008A151F" w:rsidRDefault="008A151F" w:rsidP="008A151F">
            <w:pPr>
              <w:jc w:val="center"/>
              <w:rPr>
                <w:szCs w:val="28"/>
              </w:rPr>
            </w:pPr>
            <w:r w:rsidRPr="008A151F">
              <w:rPr>
                <w:szCs w:val="28"/>
              </w:rPr>
              <w:lastRenderedPageBreak/>
              <w:t>Như trên</w:t>
            </w:r>
          </w:p>
        </w:tc>
        <w:tc>
          <w:tcPr>
            <w:tcW w:w="1988" w:type="dxa"/>
            <w:shd w:val="clear" w:color="auto" w:fill="auto"/>
            <w:vAlign w:val="center"/>
          </w:tcPr>
          <w:p w14:paraId="60F2E0E2" w14:textId="01B9549A" w:rsidR="0053385C" w:rsidRPr="008A151F" w:rsidRDefault="00021DB1" w:rsidP="008A151F">
            <w:pPr>
              <w:jc w:val="center"/>
              <w:rPr>
                <w:noProof/>
                <w:szCs w:val="28"/>
                <w:lang w:val="nb-NO"/>
              </w:rPr>
            </w:pPr>
            <w:r w:rsidRPr="008A151F">
              <w:rPr>
                <w:noProof/>
                <w:szCs w:val="28"/>
                <w:lang w:val="nb-NO"/>
              </w:rPr>
              <w:t>Không</w:t>
            </w:r>
          </w:p>
        </w:tc>
        <w:tc>
          <w:tcPr>
            <w:tcW w:w="2955" w:type="dxa"/>
            <w:shd w:val="clear" w:color="auto" w:fill="auto"/>
            <w:vAlign w:val="center"/>
          </w:tcPr>
          <w:p w14:paraId="60AA3383" w14:textId="5D6175DC" w:rsidR="0053385C" w:rsidRPr="008A151F" w:rsidRDefault="008A151F" w:rsidP="008A151F">
            <w:pPr>
              <w:pStyle w:val="TableParagraph"/>
              <w:tabs>
                <w:tab w:val="left" w:pos="2220"/>
              </w:tabs>
              <w:ind w:left="102" w:right="92"/>
              <w:jc w:val="center"/>
              <w:rPr>
                <w:sz w:val="28"/>
                <w:szCs w:val="28"/>
              </w:rPr>
            </w:pPr>
            <w:r w:rsidRPr="008A151F">
              <w:rPr>
                <w:sz w:val="28"/>
                <w:szCs w:val="28"/>
              </w:rPr>
              <w:t>Như trên</w:t>
            </w:r>
          </w:p>
        </w:tc>
      </w:tr>
      <w:tr w:rsidR="0053385C" w:rsidRPr="003E3F17" w14:paraId="23CDB211" w14:textId="77777777" w:rsidTr="008A151F">
        <w:tc>
          <w:tcPr>
            <w:tcW w:w="744" w:type="dxa"/>
            <w:shd w:val="clear" w:color="auto" w:fill="auto"/>
            <w:vAlign w:val="center"/>
          </w:tcPr>
          <w:p w14:paraId="4559863B" w14:textId="53995E1F" w:rsidR="0053385C" w:rsidRPr="003E3F17" w:rsidRDefault="0053385C" w:rsidP="0053385C">
            <w:pPr>
              <w:spacing w:before="40" w:after="40"/>
              <w:jc w:val="center"/>
              <w:rPr>
                <w:bCs/>
                <w:szCs w:val="28"/>
              </w:rPr>
            </w:pPr>
            <w:r>
              <w:rPr>
                <w:bCs/>
                <w:szCs w:val="28"/>
              </w:rPr>
              <w:lastRenderedPageBreak/>
              <w:t>13</w:t>
            </w:r>
          </w:p>
        </w:tc>
        <w:tc>
          <w:tcPr>
            <w:tcW w:w="2234" w:type="dxa"/>
            <w:shd w:val="clear" w:color="auto" w:fill="auto"/>
            <w:vAlign w:val="center"/>
          </w:tcPr>
          <w:p w14:paraId="167F6CEA" w14:textId="24B1BA20" w:rsidR="0053385C" w:rsidRPr="003E3F17" w:rsidRDefault="0053385C" w:rsidP="0053385C">
            <w:pPr>
              <w:rPr>
                <w:rFonts w:eastAsia="Times New Roman"/>
                <w:szCs w:val="28"/>
              </w:rPr>
            </w:pPr>
            <w:r w:rsidRPr="003E3F17">
              <w:rPr>
                <w:rFonts w:eastAsia="Times New Roman"/>
                <w:szCs w:val="28"/>
              </w:rPr>
              <w:t xml:space="preserve">Điều chỉnh quyết định giao đất, cho thuê đất, cho phép chuyển mục đích sử dụng đất do thay đổi căn cứ quyết định giao đất, cho thuê đất, cho phép chuyển mục đích sử dụng đất mà người sử dụng đất là tổ chức trong nước, tổ chức tôn giáo, tổ chức tôn giáo trực thuộc, người gốc Việt Nam định cư ở nước ngoài, tổ chức kinh tế có vốn đầu tư nước </w:t>
            </w:r>
            <w:r w:rsidRPr="003E3F17">
              <w:rPr>
                <w:rFonts w:eastAsia="Times New Roman"/>
                <w:szCs w:val="28"/>
              </w:rPr>
              <w:lastRenderedPageBreak/>
              <w:t>ngoài, tổ chức nước ngoài có chức năng ngoại giao</w:t>
            </w:r>
          </w:p>
        </w:tc>
        <w:tc>
          <w:tcPr>
            <w:tcW w:w="1640" w:type="dxa"/>
            <w:shd w:val="clear" w:color="auto" w:fill="auto"/>
            <w:vAlign w:val="center"/>
          </w:tcPr>
          <w:p w14:paraId="3181FA91" w14:textId="179C48CC" w:rsidR="0053385C" w:rsidRPr="003E3F17" w:rsidRDefault="0053385C" w:rsidP="0053385C">
            <w:pPr>
              <w:autoSpaceDE w:val="0"/>
              <w:autoSpaceDN w:val="0"/>
              <w:adjustRightInd w:val="0"/>
              <w:spacing w:before="120" w:line="360" w:lineRule="atLeast"/>
              <w:rPr>
                <w:b/>
                <w:szCs w:val="28"/>
              </w:rPr>
            </w:pPr>
            <w:r>
              <w:rPr>
                <w:szCs w:val="28"/>
              </w:rPr>
              <w:lastRenderedPageBreak/>
              <w:t>QT.ĐĐ.13</w:t>
            </w:r>
          </w:p>
        </w:tc>
        <w:tc>
          <w:tcPr>
            <w:tcW w:w="3124" w:type="dxa"/>
            <w:shd w:val="clear" w:color="auto" w:fill="auto"/>
            <w:vAlign w:val="center"/>
          </w:tcPr>
          <w:p w14:paraId="627650EF" w14:textId="1EC5B7A3" w:rsidR="0053385C" w:rsidRPr="003E3F17" w:rsidRDefault="0053385C" w:rsidP="008A151F">
            <w:pPr>
              <w:autoSpaceDE w:val="0"/>
              <w:autoSpaceDN w:val="0"/>
              <w:adjustRightInd w:val="0"/>
              <w:spacing w:before="120" w:line="360" w:lineRule="atLeast"/>
              <w:outlineLvl w:val="1"/>
              <w:rPr>
                <w:szCs w:val="28"/>
              </w:rPr>
            </w:pPr>
            <w:r w:rsidRPr="003E3F17">
              <w:rPr>
                <w:szCs w:val="28"/>
                <w:lang w:val="vi-VN"/>
              </w:rPr>
              <w:t>Không quá 10 ngày kể từ ngày nhận đủ hồ sơ hợp lệ đối với các khu vực không phải là các xã miền núi, biên giới</w:t>
            </w:r>
            <w:r w:rsidR="008A151F">
              <w:rPr>
                <w:szCs w:val="28"/>
              </w:rPr>
              <w:t>,</w:t>
            </w:r>
            <w:r w:rsidRPr="003E3F17">
              <w:rPr>
                <w:szCs w:val="28"/>
                <w:lang w:val="vi-VN"/>
              </w:rPr>
              <w:t xml:space="preserve"> </w:t>
            </w:r>
            <w:r w:rsidR="008A151F">
              <w:rPr>
                <w:szCs w:val="28"/>
              </w:rPr>
              <w:t xml:space="preserve">hải </w:t>
            </w:r>
            <w:r w:rsidRPr="003E3F17">
              <w:rPr>
                <w:szCs w:val="28"/>
                <w:lang w:val="vi-VN"/>
              </w:rPr>
              <w:t>đảo; vùng có điều kiện kinh tế - xã hội khó khăn; vùng có điều kiện kinh tế - xã hội đặc biệt khó khăn; không quá 15 ngày kể từ ngày nhận đủ hồ sơ hợp lệ đối với các xã miền núi, biên giới; đảo; vùng có điều kiện kinh tế - xã hội khó khăn; vùng có điều kiện kinh tế - xã hội đặc biệt khó khăn (</w:t>
            </w:r>
            <w:r w:rsidR="008A151F">
              <w:rPr>
                <w:szCs w:val="28"/>
              </w:rPr>
              <w:t>k</w:t>
            </w:r>
            <w:r w:rsidRPr="003E3F17">
              <w:rPr>
                <w:szCs w:val="28"/>
                <w:lang w:val="vi-VN"/>
              </w:rPr>
              <w:t xml:space="preserve">hông bao gồm thời gian giải quyết của cơ quan có </w:t>
            </w:r>
            <w:r w:rsidRPr="003E3F17">
              <w:rPr>
                <w:szCs w:val="28"/>
                <w:lang w:val="vi-VN"/>
              </w:rPr>
              <w:lastRenderedPageBreak/>
              <w:t xml:space="preserve">chức năng quản lý đất đai về xác định giá đất cụ thể theo quy định; </w:t>
            </w:r>
            <w:r w:rsidR="008A151F">
              <w:rPr>
                <w:szCs w:val="28"/>
              </w:rPr>
              <w:t>t</w:t>
            </w:r>
            <w:r w:rsidRPr="003E3F17">
              <w:rPr>
                <w:szCs w:val="28"/>
                <w:lang w:val="vi-VN"/>
              </w:rPr>
              <w:t xml:space="preserve">hời gian giải quyết của cơ quan có thẩm quyền về khoản được trừ vào tiền sử dụng đất, tiền thuê đất theo quy định; </w:t>
            </w:r>
            <w:r w:rsidR="008A151F">
              <w:rPr>
                <w:szCs w:val="28"/>
              </w:rPr>
              <w:t>t</w:t>
            </w:r>
            <w:r w:rsidRPr="003E3F17">
              <w:rPr>
                <w:szCs w:val="28"/>
                <w:lang w:val="vi-VN"/>
              </w:rPr>
              <w:t xml:space="preserve">hời gian giải quyết của cơ quan thuế về xác định đơn giá thuê đất, số tiền sử dụng đất, tiền thuê đất phải nộp, miễn, giảm, ghi nợ tiền sử dụng đất, tiền thuê đất, phí, lệ phí theo quy định; </w:t>
            </w:r>
            <w:r w:rsidR="008A151F">
              <w:rPr>
                <w:szCs w:val="28"/>
              </w:rPr>
              <w:t>t</w:t>
            </w:r>
            <w:r w:rsidRPr="003E3F17">
              <w:rPr>
                <w:szCs w:val="28"/>
                <w:lang w:val="vi-VN"/>
              </w:rPr>
              <w:t>hời gian thực hiện nghĩa vụ tài chính của người sử dụng đất).</w:t>
            </w:r>
          </w:p>
        </w:tc>
        <w:tc>
          <w:tcPr>
            <w:tcW w:w="2200" w:type="dxa"/>
            <w:shd w:val="clear" w:color="auto" w:fill="auto"/>
            <w:vAlign w:val="center"/>
          </w:tcPr>
          <w:p w14:paraId="700BCCDE" w14:textId="708713A6" w:rsidR="0053385C" w:rsidRPr="008A151F" w:rsidRDefault="008A151F" w:rsidP="008A151F">
            <w:pPr>
              <w:jc w:val="center"/>
              <w:rPr>
                <w:szCs w:val="28"/>
              </w:rPr>
            </w:pPr>
            <w:r w:rsidRPr="008A151F">
              <w:rPr>
                <w:szCs w:val="28"/>
              </w:rPr>
              <w:lastRenderedPageBreak/>
              <w:t>Như trên</w:t>
            </w:r>
          </w:p>
        </w:tc>
        <w:tc>
          <w:tcPr>
            <w:tcW w:w="1988" w:type="dxa"/>
            <w:shd w:val="clear" w:color="auto" w:fill="auto"/>
            <w:vAlign w:val="center"/>
          </w:tcPr>
          <w:p w14:paraId="0FBF5E02" w14:textId="03075977" w:rsidR="0053385C" w:rsidRPr="008A151F" w:rsidRDefault="00021DB1" w:rsidP="008A151F">
            <w:pPr>
              <w:jc w:val="center"/>
              <w:rPr>
                <w:noProof/>
                <w:szCs w:val="28"/>
                <w:lang w:val="nb-NO"/>
              </w:rPr>
            </w:pPr>
            <w:r w:rsidRPr="008A151F">
              <w:rPr>
                <w:noProof/>
                <w:szCs w:val="28"/>
                <w:lang w:val="nb-NO"/>
              </w:rPr>
              <w:t>Không</w:t>
            </w:r>
          </w:p>
        </w:tc>
        <w:tc>
          <w:tcPr>
            <w:tcW w:w="2955" w:type="dxa"/>
            <w:shd w:val="clear" w:color="auto" w:fill="auto"/>
            <w:vAlign w:val="center"/>
          </w:tcPr>
          <w:p w14:paraId="3B8621DB" w14:textId="5654821D" w:rsidR="0053385C" w:rsidRPr="008A151F" w:rsidRDefault="008A151F" w:rsidP="008A151F">
            <w:pPr>
              <w:pStyle w:val="TableParagraph"/>
              <w:tabs>
                <w:tab w:val="left" w:pos="2220"/>
              </w:tabs>
              <w:ind w:left="102" w:right="92"/>
              <w:jc w:val="center"/>
              <w:rPr>
                <w:sz w:val="28"/>
                <w:szCs w:val="28"/>
              </w:rPr>
            </w:pPr>
            <w:r w:rsidRPr="008A151F">
              <w:rPr>
                <w:sz w:val="28"/>
                <w:szCs w:val="28"/>
              </w:rPr>
              <w:t>Như trên</w:t>
            </w:r>
          </w:p>
        </w:tc>
      </w:tr>
      <w:tr w:rsidR="0053385C" w:rsidRPr="003E3F17" w14:paraId="1D950C13" w14:textId="77777777" w:rsidTr="008A151F">
        <w:tc>
          <w:tcPr>
            <w:tcW w:w="744" w:type="dxa"/>
            <w:shd w:val="clear" w:color="auto" w:fill="auto"/>
            <w:vAlign w:val="center"/>
          </w:tcPr>
          <w:p w14:paraId="4832DFCB" w14:textId="20B09CA1" w:rsidR="0053385C" w:rsidRPr="003E3F17" w:rsidRDefault="0053385C" w:rsidP="0053385C">
            <w:pPr>
              <w:spacing w:before="40" w:after="40"/>
              <w:jc w:val="center"/>
              <w:rPr>
                <w:bCs/>
                <w:szCs w:val="28"/>
              </w:rPr>
            </w:pPr>
            <w:r>
              <w:rPr>
                <w:bCs/>
                <w:szCs w:val="28"/>
              </w:rPr>
              <w:lastRenderedPageBreak/>
              <w:t>14</w:t>
            </w:r>
          </w:p>
        </w:tc>
        <w:tc>
          <w:tcPr>
            <w:tcW w:w="2234" w:type="dxa"/>
            <w:shd w:val="clear" w:color="auto" w:fill="auto"/>
            <w:vAlign w:val="center"/>
          </w:tcPr>
          <w:p w14:paraId="62C04F1A" w14:textId="41802F41" w:rsidR="0053385C" w:rsidRPr="003E3F17" w:rsidRDefault="0053385C" w:rsidP="0053385C">
            <w:pPr>
              <w:rPr>
                <w:rFonts w:eastAsia="Times New Roman"/>
                <w:szCs w:val="28"/>
              </w:rPr>
            </w:pPr>
            <w:r w:rsidRPr="003E3F17">
              <w:rPr>
                <w:rFonts w:eastAsia="Times New Roman"/>
                <w:spacing w:val="-2"/>
                <w:szCs w:val="28"/>
              </w:rPr>
              <w:t xml:space="preserve">Điều chỉnh quyết định giao đất, cho thuê đất, cho phép chuyển mục đích sử dụng đất do sai sót về ranh giới, </w:t>
            </w:r>
            <w:r w:rsidRPr="003E3F17">
              <w:rPr>
                <w:rFonts w:eastAsia="Times New Roman"/>
                <w:spacing w:val="-2"/>
                <w:szCs w:val="28"/>
              </w:rPr>
              <w:lastRenderedPageBreak/>
              <w:t>vị trí, diện tích, mục đích sử dụng giữa bản đồ quy hoạch, bản đồ địa chính, quyết định giao đất, cho thuê đất, cho phép chuyển mục đích sử dụng đất và số liệu bàn giao đất trên thực địa mà người sử dụng đất là tổ chức trong nước, tổ chức tôn giáo, tổ chức tôn giáo trực thuộc, người gốc Việt Nam định cư ở nước ngoài, tổ chức kinh tế có vốn đầu tư nước ngoài, tổ chức nước ngoài có chức năng ngoại giao</w:t>
            </w:r>
          </w:p>
        </w:tc>
        <w:tc>
          <w:tcPr>
            <w:tcW w:w="1640" w:type="dxa"/>
            <w:shd w:val="clear" w:color="auto" w:fill="auto"/>
            <w:vAlign w:val="center"/>
          </w:tcPr>
          <w:p w14:paraId="06A788EB" w14:textId="10CADE1E" w:rsidR="0053385C" w:rsidRPr="003E3F17" w:rsidRDefault="0053385C" w:rsidP="0053385C">
            <w:pPr>
              <w:autoSpaceDE w:val="0"/>
              <w:autoSpaceDN w:val="0"/>
              <w:adjustRightInd w:val="0"/>
              <w:spacing w:before="120" w:line="360" w:lineRule="atLeast"/>
              <w:rPr>
                <w:b/>
                <w:szCs w:val="28"/>
              </w:rPr>
            </w:pPr>
            <w:r>
              <w:rPr>
                <w:szCs w:val="28"/>
              </w:rPr>
              <w:lastRenderedPageBreak/>
              <w:t>QT.ĐĐ.14</w:t>
            </w:r>
          </w:p>
        </w:tc>
        <w:tc>
          <w:tcPr>
            <w:tcW w:w="3124" w:type="dxa"/>
            <w:shd w:val="clear" w:color="auto" w:fill="auto"/>
            <w:vAlign w:val="center"/>
          </w:tcPr>
          <w:p w14:paraId="643C4522" w14:textId="027275E7" w:rsidR="0053385C" w:rsidRPr="003E3F17" w:rsidRDefault="0053385C" w:rsidP="008A151F">
            <w:pPr>
              <w:autoSpaceDE w:val="0"/>
              <w:autoSpaceDN w:val="0"/>
              <w:adjustRightInd w:val="0"/>
              <w:spacing w:before="120" w:line="360" w:lineRule="atLeast"/>
              <w:outlineLvl w:val="1"/>
              <w:rPr>
                <w:szCs w:val="28"/>
              </w:rPr>
            </w:pPr>
            <w:r w:rsidRPr="003E3F17">
              <w:rPr>
                <w:szCs w:val="28"/>
                <w:lang w:val="vi-VN"/>
              </w:rPr>
              <w:t>Không quá 20 ngày kể từ ngày nhận đủ hồ sơ hợp lệ đối với các khu vực không phải là các xã miền núi, biên giớ</w:t>
            </w:r>
            <w:r w:rsidR="008A151F">
              <w:rPr>
                <w:szCs w:val="28"/>
                <w:lang w:val="vi-VN"/>
              </w:rPr>
              <w:t>i</w:t>
            </w:r>
            <w:r w:rsidR="008A151F">
              <w:rPr>
                <w:szCs w:val="28"/>
              </w:rPr>
              <w:t xml:space="preserve">, hải </w:t>
            </w:r>
            <w:r w:rsidRPr="003E3F17">
              <w:rPr>
                <w:szCs w:val="28"/>
                <w:lang w:val="vi-VN"/>
              </w:rPr>
              <w:lastRenderedPageBreak/>
              <w:t>đảo; vùng có điều kiện kinh tế - xã hội khó khăn; vùng có điều kiện kinh tế - xã hội đặc biệt khó khăn; không quá 30 ngày kể từ ngày nhận đủ hồ sơ hợp lệ đối với các xã miền núi, biên giới</w:t>
            </w:r>
            <w:r w:rsidR="008A151F">
              <w:rPr>
                <w:szCs w:val="28"/>
              </w:rPr>
              <w:t>,</w:t>
            </w:r>
            <w:r w:rsidRPr="003E3F17">
              <w:rPr>
                <w:szCs w:val="28"/>
                <w:lang w:val="vi-VN"/>
              </w:rPr>
              <w:t xml:space="preserve"> </w:t>
            </w:r>
            <w:r w:rsidR="008A151F">
              <w:rPr>
                <w:szCs w:val="28"/>
              </w:rPr>
              <w:t xml:space="preserve">hải </w:t>
            </w:r>
            <w:r w:rsidRPr="003E3F17">
              <w:rPr>
                <w:szCs w:val="28"/>
                <w:lang w:val="vi-VN"/>
              </w:rPr>
              <w:t>đảo; vùng có điều kiện kinh tế - xã hội khó khăn; vùng có điều kiện kinh tế - xã hội đặc biệt khó khăn (</w:t>
            </w:r>
            <w:r w:rsidR="008A151F">
              <w:rPr>
                <w:szCs w:val="28"/>
              </w:rPr>
              <w:t>k</w:t>
            </w:r>
            <w:r w:rsidRPr="003E3F17">
              <w:rPr>
                <w:szCs w:val="28"/>
                <w:lang w:val="vi-VN"/>
              </w:rPr>
              <w:t xml:space="preserve">hông bao gồm thời gian giải quyết của cơ quan có chức năng quản lý đất đai về xác định giá đất cụ thể theo quy định; </w:t>
            </w:r>
            <w:r w:rsidR="008A151F">
              <w:rPr>
                <w:szCs w:val="28"/>
              </w:rPr>
              <w:t>t</w:t>
            </w:r>
            <w:r w:rsidRPr="003E3F17">
              <w:rPr>
                <w:szCs w:val="28"/>
                <w:lang w:val="vi-VN"/>
              </w:rPr>
              <w:t xml:space="preserve">hời gian giải quyết của cơ quan có thẩm quyền về khoản được trừ vào tiền sử dụng đất, tiền thuê đất theo quy định; </w:t>
            </w:r>
            <w:r w:rsidR="008A151F">
              <w:rPr>
                <w:szCs w:val="28"/>
              </w:rPr>
              <w:t>t</w:t>
            </w:r>
            <w:r w:rsidRPr="003E3F17">
              <w:rPr>
                <w:szCs w:val="28"/>
                <w:lang w:val="vi-VN"/>
              </w:rPr>
              <w:t xml:space="preserve">hời gian giải </w:t>
            </w:r>
            <w:r w:rsidRPr="003E3F17">
              <w:rPr>
                <w:szCs w:val="28"/>
                <w:lang w:val="vi-VN"/>
              </w:rPr>
              <w:lastRenderedPageBreak/>
              <w:t xml:space="preserve">quyết của cơ quan thuế về xác định đơn giá thuê đất, số tiền sử dụng đất, tiền thuê đất phải nộp, miễn, giảm, ghi nợ tiền sử dụng đất, tiền thuê đất, phí, lệ phí theo quy định; </w:t>
            </w:r>
            <w:r w:rsidR="008A151F">
              <w:rPr>
                <w:szCs w:val="28"/>
              </w:rPr>
              <w:t>t</w:t>
            </w:r>
            <w:r w:rsidRPr="003E3F17">
              <w:rPr>
                <w:szCs w:val="28"/>
                <w:lang w:val="vi-VN"/>
              </w:rPr>
              <w:t>hời gian thực hiện nghĩa vụ tài chính của người sử dụng đất).</w:t>
            </w:r>
          </w:p>
        </w:tc>
        <w:tc>
          <w:tcPr>
            <w:tcW w:w="2200" w:type="dxa"/>
            <w:shd w:val="clear" w:color="auto" w:fill="auto"/>
            <w:vAlign w:val="center"/>
          </w:tcPr>
          <w:p w14:paraId="7735182B" w14:textId="28FFF5D5" w:rsidR="0053385C" w:rsidRPr="008A151F" w:rsidRDefault="008A151F" w:rsidP="008A151F">
            <w:pPr>
              <w:jc w:val="center"/>
              <w:rPr>
                <w:szCs w:val="28"/>
              </w:rPr>
            </w:pPr>
            <w:r w:rsidRPr="008A151F">
              <w:rPr>
                <w:szCs w:val="28"/>
              </w:rPr>
              <w:lastRenderedPageBreak/>
              <w:t>Như trên</w:t>
            </w:r>
          </w:p>
        </w:tc>
        <w:tc>
          <w:tcPr>
            <w:tcW w:w="1988" w:type="dxa"/>
            <w:shd w:val="clear" w:color="auto" w:fill="auto"/>
            <w:vAlign w:val="center"/>
          </w:tcPr>
          <w:p w14:paraId="4AED1C43" w14:textId="696C7C3A" w:rsidR="0053385C" w:rsidRPr="008A151F" w:rsidRDefault="00021DB1" w:rsidP="008A151F">
            <w:pPr>
              <w:jc w:val="center"/>
              <w:rPr>
                <w:noProof/>
                <w:szCs w:val="28"/>
                <w:lang w:val="nb-NO"/>
              </w:rPr>
            </w:pPr>
            <w:r w:rsidRPr="008A151F">
              <w:rPr>
                <w:noProof/>
                <w:szCs w:val="28"/>
                <w:lang w:val="nb-NO"/>
              </w:rPr>
              <w:t>Không</w:t>
            </w:r>
          </w:p>
        </w:tc>
        <w:tc>
          <w:tcPr>
            <w:tcW w:w="2955" w:type="dxa"/>
            <w:shd w:val="clear" w:color="auto" w:fill="auto"/>
            <w:vAlign w:val="center"/>
          </w:tcPr>
          <w:p w14:paraId="05620CE3" w14:textId="0EA69B1D" w:rsidR="0053385C" w:rsidRPr="008A151F" w:rsidRDefault="008A151F" w:rsidP="008A151F">
            <w:pPr>
              <w:pStyle w:val="TableParagraph"/>
              <w:tabs>
                <w:tab w:val="left" w:pos="2220"/>
              </w:tabs>
              <w:ind w:left="102" w:right="92"/>
              <w:jc w:val="center"/>
              <w:rPr>
                <w:sz w:val="28"/>
                <w:szCs w:val="28"/>
              </w:rPr>
            </w:pPr>
            <w:r w:rsidRPr="008A151F">
              <w:rPr>
                <w:sz w:val="28"/>
                <w:szCs w:val="28"/>
              </w:rPr>
              <w:t>Như trên</w:t>
            </w:r>
          </w:p>
        </w:tc>
      </w:tr>
      <w:tr w:rsidR="0053385C" w:rsidRPr="003E3F17" w14:paraId="2B74633B" w14:textId="77777777" w:rsidTr="00733029">
        <w:tc>
          <w:tcPr>
            <w:tcW w:w="744" w:type="dxa"/>
            <w:shd w:val="clear" w:color="auto" w:fill="auto"/>
            <w:vAlign w:val="center"/>
          </w:tcPr>
          <w:p w14:paraId="71082249" w14:textId="51297824" w:rsidR="0053385C" w:rsidRPr="003E3F17" w:rsidRDefault="0053385C" w:rsidP="0053385C">
            <w:pPr>
              <w:spacing w:before="40" w:after="40"/>
              <w:jc w:val="center"/>
              <w:rPr>
                <w:bCs/>
                <w:szCs w:val="28"/>
              </w:rPr>
            </w:pPr>
            <w:r>
              <w:rPr>
                <w:bCs/>
                <w:szCs w:val="28"/>
              </w:rPr>
              <w:lastRenderedPageBreak/>
              <w:t>15</w:t>
            </w:r>
          </w:p>
        </w:tc>
        <w:tc>
          <w:tcPr>
            <w:tcW w:w="2234" w:type="dxa"/>
            <w:shd w:val="clear" w:color="auto" w:fill="auto"/>
            <w:vAlign w:val="center"/>
          </w:tcPr>
          <w:p w14:paraId="60184A32" w14:textId="635A2840" w:rsidR="0053385C" w:rsidRPr="003E3F17" w:rsidRDefault="0053385C" w:rsidP="0053385C">
            <w:pPr>
              <w:rPr>
                <w:rFonts w:eastAsia="Times New Roman"/>
                <w:spacing w:val="-2"/>
                <w:szCs w:val="28"/>
              </w:rPr>
            </w:pPr>
            <w:r w:rsidRPr="003E3F17">
              <w:rPr>
                <w:rFonts w:eastAsia="Times New Roman"/>
                <w:szCs w:val="28"/>
              </w:rPr>
              <w:t>Chấp thuận tổ chức kinh tế nhận chuyển nhượng, thuê quyền sử dụng đất, nhận góp vốn bằng quyền sử dụng đất để thực hiện dự án</w:t>
            </w:r>
          </w:p>
        </w:tc>
        <w:tc>
          <w:tcPr>
            <w:tcW w:w="1640" w:type="dxa"/>
            <w:shd w:val="clear" w:color="auto" w:fill="auto"/>
            <w:vAlign w:val="center"/>
          </w:tcPr>
          <w:p w14:paraId="1EE34DC9" w14:textId="20BEDF00" w:rsidR="0053385C" w:rsidRPr="003E3F17" w:rsidRDefault="0053385C" w:rsidP="0053385C">
            <w:pPr>
              <w:autoSpaceDE w:val="0"/>
              <w:autoSpaceDN w:val="0"/>
              <w:adjustRightInd w:val="0"/>
              <w:spacing w:before="120" w:line="360" w:lineRule="atLeast"/>
              <w:rPr>
                <w:b/>
                <w:szCs w:val="28"/>
              </w:rPr>
            </w:pPr>
            <w:r>
              <w:rPr>
                <w:szCs w:val="28"/>
              </w:rPr>
              <w:t>QT.ĐĐ.15</w:t>
            </w:r>
          </w:p>
        </w:tc>
        <w:tc>
          <w:tcPr>
            <w:tcW w:w="3124" w:type="dxa"/>
            <w:shd w:val="clear" w:color="auto" w:fill="auto"/>
            <w:vAlign w:val="center"/>
          </w:tcPr>
          <w:p w14:paraId="779E9478" w14:textId="77777777" w:rsidR="0053385C" w:rsidRPr="003E3F17" w:rsidRDefault="0053385C" w:rsidP="0053385C">
            <w:pPr>
              <w:spacing w:line="280" w:lineRule="atLeast"/>
              <w:rPr>
                <w:szCs w:val="28"/>
                <w:lang w:val="vi-VN"/>
              </w:rPr>
            </w:pPr>
            <w:r w:rsidRPr="003E3F17">
              <w:rPr>
                <w:szCs w:val="28"/>
                <w:lang w:val="vi-VN"/>
              </w:rPr>
              <w:t>- Thời hạn Ủy ban nhân dân cấp tỉnh giao cơ quan có chức năng quản lý đất đai cấp tỉnh chủ trì, phối hợp với các cơ quan liên quan thẩm định là không quá 03 ngày làm việc kể từ ngày nhận được văn bản đề nghị.</w:t>
            </w:r>
          </w:p>
          <w:p w14:paraId="19B2AD97" w14:textId="17B11F73" w:rsidR="0053385C" w:rsidRPr="003E3F17" w:rsidRDefault="0053385C" w:rsidP="0053385C">
            <w:pPr>
              <w:spacing w:line="280" w:lineRule="atLeast"/>
              <w:rPr>
                <w:szCs w:val="28"/>
                <w:lang w:val="vi-VN"/>
              </w:rPr>
            </w:pPr>
            <w:r w:rsidRPr="003E3F17">
              <w:rPr>
                <w:szCs w:val="28"/>
                <w:lang w:val="vi-VN"/>
              </w:rPr>
              <w:t xml:space="preserve">- Thời hạn cơ quan có chức năng quản lý đất đai cấp tỉnh chủ trì, phối hợp với các cơ quan có liên quan thực hiện thẩm định và có văn bản thẩm định </w:t>
            </w:r>
            <w:r w:rsidRPr="003E3F17">
              <w:rPr>
                <w:szCs w:val="28"/>
                <w:lang w:val="vi-VN"/>
              </w:rPr>
              <w:lastRenderedPageBreak/>
              <w:t>là 15 ngày kể từ ngày nhận được chỉ đạo của Ủ</w:t>
            </w:r>
            <w:r w:rsidR="00733029">
              <w:rPr>
                <w:szCs w:val="28"/>
                <w:lang w:val="vi-VN"/>
              </w:rPr>
              <w:t>y ban nhân dân</w:t>
            </w:r>
            <w:r w:rsidRPr="003E3F17">
              <w:rPr>
                <w:szCs w:val="28"/>
                <w:lang w:val="vi-VN"/>
              </w:rPr>
              <w:t xml:space="preserve"> tỉnh. </w:t>
            </w:r>
          </w:p>
          <w:p w14:paraId="76BA4634" w14:textId="40085787" w:rsidR="0053385C" w:rsidRPr="003E3F17" w:rsidRDefault="0053385C" w:rsidP="0053385C">
            <w:pPr>
              <w:spacing w:line="280" w:lineRule="atLeast"/>
              <w:rPr>
                <w:szCs w:val="28"/>
                <w:lang w:val="vi-VN"/>
              </w:rPr>
            </w:pPr>
            <w:r w:rsidRPr="003E3F17">
              <w:rPr>
                <w:szCs w:val="28"/>
                <w:lang w:val="vi-VN"/>
              </w:rPr>
              <w:t>- Thời hạn Ủy ban nhân dân tỉnh xem xét và có văn bản chấp thuận hoặc không chấp thuận tổ chức kinh tế được nhận chuyển nhượng, thuê quyền sử dụng đất, nhận góp vốn bằng quyền sử dụng đất để thực hiện dự án gửi tổ chức kinh tế có văn bản đề nghị là không quá 05 ngày làm việc kể từ ngày nhận được văn bản thẩm định của cơ quan có chức năng quản lý đất đai.</w:t>
            </w:r>
          </w:p>
          <w:p w14:paraId="112BE7E5" w14:textId="01104B22" w:rsidR="0053385C" w:rsidRPr="003E3F17" w:rsidRDefault="0053385C" w:rsidP="0053385C">
            <w:pPr>
              <w:autoSpaceDE w:val="0"/>
              <w:autoSpaceDN w:val="0"/>
              <w:adjustRightInd w:val="0"/>
              <w:spacing w:before="120" w:line="360" w:lineRule="atLeast"/>
              <w:outlineLvl w:val="1"/>
              <w:rPr>
                <w:szCs w:val="28"/>
                <w:lang w:val="vi-VN"/>
              </w:rPr>
            </w:pPr>
            <w:r w:rsidRPr="003E3F17">
              <w:rPr>
                <w:szCs w:val="28"/>
                <w:lang w:val="vi-VN"/>
              </w:rPr>
              <w:t xml:space="preserve">* Đối với các xã miền núi, biên giới; </w:t>
            </w:r>
            <w:r w:rsidR="00733029">
              <w:rPr>
                <w:szCs w:val="28"/>
              </w:rPr>
              <w:t xml:space="preserve">hải </w:t>
            </w:r>
            <w:r w:rsidRPr="003E3F17">
              <w:rPr>
                <w:szCs w:val="28"/>
                <w:lang w:val="vi-VN"/>
              </w:rPr>
              <w:t xml:space="preserve">đảo; vùng có điều kiện kinh tế - xã hội khó khăn; vùng có điều kiện kinh tế - xã hội đặc biệt khó khăn thì thời gian thực hiện đối </w:t>
            </w:r>
            <w:r w:rsidRPr="003E3F17">
              <w:rPr>
                <w:szCs w:val="28"/>
                <w:lang w:val="vi-VN"/>
              </w:rPr>
              <w:lastRenderedPageBreak/>
              <w:t>với thủ tục hành chính nêu trên được tăng thêm 10 ngày.</w:t>
            </w:r>
          </w:p>
        </w:tc>
        <w:tc>
          <w:tcPr>
            <w:tcW w:w="2200" w:type="dxa"/>
            <w:shd w:val="clear" w:color="auto" w:fill="auto"/>
            <w:vAlign w:val="center"/>
          </w:tcPr>
          <w:p w14:paraId="5C6C07CB" w14:textId="03EF4641" w:rsidR="0053385C" w:rsidRPr="003E3F17" w:rsidRDefault="00733029" w:rsidP="00733029">
            <w:pPr>
              <w:jc w:val="center"/>
              <w:rPr>
                <w:color w:val="000000"/>
                <w:szCs w:val="28"/>
              </w:rPr>
            </w:pPr>
            <w:r>
              <w:rPr>
                <w:szCs w:val="28"/>
              </w:rPr>
              <w:lastRenderedPageBreak/>
              <w:t>Như trên</w:t>
            </w:r>
          </w:p>
        </w:tc>
        <w:tc>
          <w:tcPr>
            <w:tcW w:w="1988" w:type="dxa"/>
            <w:shd w:val="clear" w:color="auto" w:fill="auto"/>
            <w:vAlign w:val="center"/>
          </w:tcPr>
          <w:p w14:paraId="3773DB27" w14:textId="50BE7FD2" w:rsidR="0053385C" w:rsidRPr="003E3F17" w:rsidRDefault="00021DB1" w:rsidP="00733029">
            <w:pPr>
              <w:jc w:val="center"/>
              <w:rPr>
                <w:noProof/>
                <w:szCs w:val="28"/>
                <w:lang w:val="nb-NO"/>
              </w:rPr>
            </w:pPr>
            <w:r w:rsidRPr="003E3F17">
              <w:rPr>
                <w:noProof/>
                <w:szCs w:val="28"/>
                <w:lang w:val="nb-NO"/>
              </w:rPr>
              <w:t>Không</w:t>
            </w:r>
          </w:p>
        </w:tc>
        <w:tc>
          <w:tcPr>
            <w:tcW w:w="2955" w:type="dxa"/>
            <w:shd w:val="clear" w:color="auto" w:fill="auto"/>
            <w:vAlign w:val="center"/>
          </w:tcPr>
          <w:p w14:paraId="72AB29ED" w14:textId="3C4D40C4" w:rsidR="0053385C" w:rsidRPr="003E3F17" w:rsidRDefault="00733029" w:rsidP="00733029">
            <w:pPr>
              <w:shd w:val="clear" w:color="auto" w:fill="FFFFFF"/>
              <w:spacing w:before="20" w:after="20"/>
              <w:jc w:val="center"/>
              <w:rPr>
                <w:rFonts w:eastAsia="Times New Roman"/>
                <w:szCs w:val="28"/>
              </w:rPr>
            </w:pPr>
            <w:r>
              <w:rPr>
                <w:szCs w:val="28"/>
              </w:rPr>
              <w:t>Như trên</w:t>
            </w:r>
          </w:p>
        </w:tc>
      </w:tr>
      <w:tr w:rsidR="0053385C" w:rsidRPr="003E3F17" w14:paraId="5468AC3F" w14:textId="77777777" w:rsidTr="00733029">
        <w:tc>
          <w:tcPr>
            <w:tcW w:w="744" w:type="dxa"/>
            <w:shd w:val="clear" w:color="auto" w:fill="auto"/>
            <w:vAlign w:val="center"/>
          </w:tcPr>
          <w:p w14:paraId="2C113906" w14:textId="43F6B30B" w:rsidR="0053385C" w:rsidRPr="003E3F17" w:rsidRDefault="0053385C" w:rsidP="0053385C">
            <w:pPr>
              <w:spacing w:before="40" w:after="40"/>
              <w:jc w:val="center"/>
              <w:rPr>
                <w:bCs/>
                <w:szCs w:val="28"/>
              </w:rPr>
            </w:pPr>
            <w:r>
              <w:rPr>
                <w:bCs/>
                <w:szCs w:val="28"/>
              </w:rPr>
              <w:lastRenderedPageBreak/>
              <w:t>16</w:t>
            </w:r>
          </w:p>
        </w:tc>
        <w:tc>
          <w:tcPr>
            <w:tcW w:w="2234" w:type="dxa"/>
            <w:shd w:val="clear" w:color="auto" w:fill="auto"/>
            <w:vAlign w:val="center"/>
          </w:tcPr>
          <w:p w14:paraId="5AFDD618" w14:textId="65486E68" w:rsidR="0053385C" w:rsidRPr="003E3F17" w:rsidRDefault="0053385C" w:rsidP="0053385C">
            <w:pPr>
              <w:shd w:val="clear" w:color="auto" w:fill="FFFFFF"/>
              <w:spacing w:before="20" w:after="20"/>
              <w:outlineLvl w:val="1"/>
              <w:rPr>
                <w:rFonts w:eastAsia="Times New Roman"/>
                <w:bCs/>
                <w:i/>
                <w:iCs/>
                <w:szCs w:val="28"/>
              </w:rPr>
            </w:pPr>
            <w:r w:rsidRPr="003E3F17">
              <w:rPr>
                <w:rFonts w:eastAsia="Times New Roman"/>
                <w:bCs/>
                <w:szCs w:val="28"/>
              </w:rPr>
              <w:t>Giao đất, cho thuê đất, giao khu vực biển để thực hiện hoạt động lấn biển</w:t>
            </w:r>
            <w:r>
              <w:rPr>
                <w:rFonts w:eastAsia="Times New Roman"/>
                <w:bCs/>
                <w:szCs w:val="28"/>
              </w:rPr>
              <w:t xml:space="preserve"> </w:t>
            </w:r>
            <w:r w:rsidRPr="003E3F17">
              <w:rPr>
                <w:rFonts w:eastAsia="Times New Roman"/>
                <w:szCs w:val="28"/>
              </w:rPr>
              <w:t>mà người xin giao đất, thuê đất là tổ chức trong nước, tổ chức tôn giáo, tổ chức tôn giáo trực thuộc, người gốc Việt Nam định cư ở nước ngoài, tổ chức kinh tế có vốn đầu tư nước ngoài, tổ chức nước ngoài có chức năng ngoại giao</w:t>
            </w:r>
          </w:p>
          <w:p w14:paraId="2BC568A8" w14:textId="77777777" w:rsidR="0053385C" w:rsidRPr="003E3F17" w:rsidRDefault="0053385C" w:rsidP="0053385C">
            <w:pPr>
              <w:rPr>
                <w:rFonts w:eastAsia="Times New Roman"/>
                <w:szCs w:val="28"/>
              </w:rPr>
            </w:pPr>
          </w:p>
        </w:tc>
        <w:tc>
          <w:tcPr>
            <w:tcW w:w="1640" w:type="dxa"/>
            <w:shd w:val="clear" w:color="auto" w:fill="auto"/>
            <w:vAlign w:val="center"/>
          </w:tcPr>
          <w:p w14:paraId="4F4CC7D4" w14:textId="10D3785C" w:rsidR="0053385C" w:rsidRPr="003E3F17" w:rsidRDefault="0053385C" w:rsidP="0053385C">
            <w:pPr>
              <w:autoSpaceDE w:val="0"/>
              <w:autoSpaceDN w:val="0"/>
              <w:adjustRightInd w:val="0"/>
              <w:spacing w:before="120" w:line="360" w:lineRule="atLeast"/>
              <w:rPr>
                <w:b/>
                <w:szCs w:val="28"/>
              </w:rPr>
            </w:pPr>
            <w:r>
              <w:rPr>
                <w:szCs w:val="28"/>
              </w:rPr>
              <w:t>QT.ĐĐ.16</w:t>
            </w:r>
          </w:p>
        </w:tc>
        <w:tc>
          <w:tcPr>
            <w:tcW w:w="3124" w:type="dxa"/>
            <w:shd w:val="clear" w:color="auto" w:fill="auto"/>
            <w:vAlign w:val="center"/>
          </w:tcPr>
          <w:p w14:paraId="4F9ADED7" w14:textId="0F2B9A03" w:rsidR="0053385C" w:rsidRPr="003E3F17" w:rsidRDefault="0053385C" w:rsidP="00733029">
            <w:pPr>
              <w:spacing w:line="280" w:lineRule="atLeast"/>
              <w:rPr>
                <w:szCs w:val="28"/>
                <w:lang w:val="vi-VN"/>
              </w:rPr>
            </w:pPr>
            <w:r w:rsidRPr="003E3F17">
              <w:rPr>
                <w:szCs w:val="28"/>
                <w:lang w:val="vi-VN"/>
              </w:rPr>
              <w:t>Không quá 20 ngày</w:t>
            </w:r>
            <w:r w:rsidRPr="003E3F17">
              <w:rPr>
                <w:szCs w:val="28"/>
              </w:rPr>
              <w:t xml:space="preserve"> </w:t>
            </w:r>
            <w:r w:rsidRPr="003E3F17">
              <w:rPr>
                <w:szCs w:val="28"/>
                <w:lang w:val="vi-VN"/>
              </w:rPr>
              <w:t>kể từ ngày nhận đủ hồ sơ hợp lệ.</w:t>
            </w:r>
            <w:r w:rsidR="00733029">
              <w:rPr>
                <w:szCs w:val="28"/>
              </w:rPr>
              <w:t xml:space="preserve"> </w:t>
            </w:r>
            <w:r w:rsidRPr="003E3F17">
              <w:rPr>
                <w:szCs w:val="28"/>
                <w:lang w:val="vi-VN"/>
              </w:rPr>
              <w:t xml:space="preserve">Đối với các xã miền núi, biên giới; </w:t>
            </w:r>
            <w:r w:rsidR="00733029">
              <w:rPr>
                <w:szCs w:val="28"/>
              </w:rPr>
              <w:t xml:space="preserve">hải </w:t>
            </w:r>
            <w:r w:rsidRPr="003E3F17">
              <w:rPr>
                <w:szCs w:val="28"/>
                <w:lang w:val="vi-VN"/>
              </w:rPr>
              <w:t>đảo; vùng có điều kiện kinh tế - xã hội khó khăn; vùng có điều kiện kinh tế - xã hội đặc biệt khó khăn thì thời gian thực hiện đối với từng thủ tục hành chính tăng thêm 10 ngày (</w:t>
            </w:r>
            <w:r w:rsidR="00733029">
              <w:rPr>
                <w:szCs w:val="28"/>
              </w:rPr>
              <w:t>k</w:t>
            </w:r>
            <w:r w:rsidRPr="003E3F17">
              <w:rPr>
                <w:szCs w:val="28"/>
                <w:lang w:val="vi-VN"/>
              </w:rPr>
              <w:t xml:space="preserve">hông bao gồm thời gian giải quyết của cơ quan có chức năng quản lý đất đai về xác định giá đất cụ thể theo quy định; </w:t>
            </w:r>
            <w:r w:rsidR="00733029">
              <w:rPr>
                <w:szCs w:val="28"/>
              </w:rPr>
              <w:t>t</w:t>
            </w:r>
            <w:r w:rsidRPr="003E3F17">
              <w:rPr>
                <w:szCs w:val="28"/>
                <w:lang w:val="vi-VN"/>
              </w:rPr>
              <w:t xml:space="preserve">hời gian giải quyết của cơ quan có thẩm quyền về khoản được trừ vào tiền sử dụng đất, tiền thuê đất theo quy định; </w:t>
            </w:r>
            <w:r w:rsidR="00733029">
              <w:rPr>
                <w:szCs w:val="28"/>
              </w:rPr>
              <w:t>t</w:t>
            </w:r>
            <w:r w:rsidRPr="003E3F17">
              <w:rPr>
                <w:szCs w:val="28"/>
                <w:lang w:val="vi-VN"/>
              </w:rPr>
              <w:t xml:space="preserve">hời gian giải quyết của cơ quan thuế về xác định đơn giá thuê </w:t>
            </w:r>
            <w:r w:rsidRPr="003E3F17">
              <w:rPr>
                <w:szCs w:val="28"/>
                <w:lang w:val="vi-VN"/>
              </w:rPr>
              <w:lastRenderedPageBreak/>
              <w:t xml:space="preserve">đất, số tiền sử dụng đất, tiền thuê đất phải nộp, miễn, giảm, ghi nợ tiền sử dụng đất, tiền thuê đất, phí, lệ phí theo quy định; </w:t>
            </w:r>
            <w:r w:rsidR="00733029">
              <w:rPr>
                <w:szCs w:val="28"/>
              </w:rPr>
              <w:t>t</w:t>
            </w:r>
            <w:r w:rsidRPr="003E3F17">
              <w:rPr>
                <w:szCs w:val="28"/>
                <w:lang w:val="vi-VN"/>
              </w:rPr>
              <w:t xml:space="preserve">hời gian thực hiện nghĩa vụ tài chính của người sử dụng đất; </w:t>
            </w:r>
            <w:r w:rsidR="00733029">
              <w:rPr>
                <w:szCs w:val="28"/>
              </w:rPr>
              <w:t>t</w:t>
            </w:r>
            <w:r w:rsidRPr="003E3F17">
              <w:rPr>
                <w:szCs w:val="28"/>
                <w:lang w:val="vi-VN"/>
              </w:rPr>
              <w:t>hời gian trích đo địa chính thửa đất).</w:t>
            </w:r>
          </w:p>
        </w:tc>
        <w:tc>
          <w:tcPr>
            <w:tcW w:w="2200" w:type="dxa"/>
            <w:shd w:val="clear" w:color="auto" w:fill="auto"/>
            <w:vAlign w:val="center"/>
          </w:tcPr>
          <w:p w14:paraId="0363BB3F" w14:textId="65470425" w:rsidR="0053385C" w:rsidRPr="003E3F17" w:rsidRDefault="00733029" w:rsidP="00733029">
            <w:pPr>
              <w:jc w:val="center"/>
              <w:rPr>
                <w:color w:val="000000"/>
                <w:szCs w:val="28"/>
              </w:rPr>
            </w:pPr>
            <w:r>
              <w:rPr>
                <w:szCs w:val="28"/>
              </w:rPr>
              <w:lastRenderedPageBreak/>
              <w:t>Như trên</w:t>
            </w:r>
          </w:p>
        </w:tc>
        <w:tc>
          <w:tcPr>
            <w:tcW w:w="1988" w:type="dxa"/>
            <w:shd w:val="clear" w:color="auto" w:fill="auto"/>
            <w:vAlign w:val="center"/>
          </w:tcPr>
          <w:p w14:paraId="24130AE6" w14:textId="65411DC6" w:rsidR="0053385C" w:rsidRPr="003E3F17" w:rsidRDefault="00021DB1" w:rsidP="00733029">
            <w:pPr>
              <w:jc w:val="center"/>
              <w:rPr>
                <w:noProof/>
                <w:szCs w:val="28"/>
                <w:lang w:val="nb-NO"/>
              </w:rPr>
            </w:pPr>
            <w:r w:rsidRPr="003E3F17">
              <w:rPr>
                <w:noProof/>
                <w:szCs w:val="28"/>
                <w:lang w:val="nb-NO"/>
              </w:rPr>
              <w:t>Không</w:t>
            </w:r>
          </w:p>
        </w:tc>
        <w:tc>
          <w:tcPr>
            <w:tcW w:w="2955" w:type="dxa"/>
            <w:shd w:val="clear" w:color="auto" w:fill="auto"/>
            <w:vAlign w:val="center"/>
          </w:tcPr>
          <w:p w14:paraId="0995D713" w14:textId="1BDC00EC" w:rsidR="0053385C" w:rsidRPr="003E3F17" w:rsidRDefault="00733029" w:rsidP="00733029">
            <w:pPr>
              <w:shd w:val="clear" w:color="auto" w:fill="FFFFFF"/>
              <w:spacing w:before="20" w:after="20"/>
              <w:jc w:val="center"/>
              <w:rPr>
                <w:rFonts w:eastAsia="Times New Roman"/>
                <w:szCs w:val="28"/>
              </w:rPr>
            </w:pPr>
            <w:r>
              <w:rPr>
                <w:szCs w:val="28"/>
              </w:rPr>
              <w:t>Như trên</w:t>
            </w:r>
          </w:p>
        </w:tc>
      </w:tr>
      <w:tr w:rsidR="0053385C" w:rsidRPr="003E3F17" w14:paraId="57FF3DC5" w14:textId="77777777" w:rsidTr="00733029">
        <w:tc>
          <w:tcPr>
            <w:tcW w:w="744" w:type="dxa"/>
            <w:shd w:val="clear" w:color="auto" w:fill="auto"/>
            <w:vAlign w:val="center"/>
          </w:tcPr>
          <w:p w14:paraId="64B2A38E" w14:textId="0FD86094" w:rsidR="0053385C" w:rsidRPr="003E3F17" w:rsidRDefault="0053385C" w:rsidP="0053385C">
            <w:pPr>
              <w:spacing w:before="40" w:after="40"/>
              <w:jc w:val="center"/>
              <w:rPr>
                <w:bCs/>
                <w:szCs w:val="28"/>
              </w:rPr>
            </w:pPr>
            <w:r>
              <w:rPr>
                <w:bCs/>
                <w:szCs w:val="28"/>
              </w:rPr>
              <w:lastRenderedPageBreak/>
              <w:t>17</w:t>
            </w:r>
          </w:p>
        </w:tc>
        <w:tc>
          <w:tcPr>
            <w:tcW w:w="2234" w:type="dxa"/>
            <w:shd w:val="clear" w:color="auto" w:fill="auto"/>
            <w:vAlign w:val="center"/>
          </w:tcPr>
          <w:p w14:paraId="343978DF" w14:textId="2A34AEDD" w:rsidR="0053385C" w:rsidRPr="003E3F17" w:rsidRDefault="0053385C" w:rsidP="0053385C">
            <w:pPr>
              <w:rPr>
                <w:rFonts w:eastAsia="Times New Roman"/>
                <w:szCs w:val="28"/>
              </w:rPr>
            </w:pPr>
            <w:r w:rsidRPr="003E3F17">
              <w:rPr>
                <w:rFonts w:eastAsia="Times New Roman"/>
                <w:szCs w:val="28"/>
              </w:rPr>
              <w:t xml:space="preserve">Gia hạn sử dụng đất khi hết thời hạn sử dụng đất mà người xin gia hạn sử dụng đất là tổ chức trong nước, tổ chức tôn giáo, tổ chức tôn giáo trực thuộc, người gốc Việt Nam định cư ở nước ngoài, tổ chức kinh tế có vốn đầu tư nước ngoài, tổ chức nước ngoài có chức năng ngoại </w:t>
            </w:r>
            <w:r w:rsidRPr="003E3F17">
              <w:rPr>
                <w:rFonts w:eastAsia="Times New Roman"/>
                <w:szCs w:val="28"/>
              </w:rPr>
              <w:lastRenderedPageBreak/>
              <w:t>giao</w:t>
            </w:r>
          </w:p>
        </w:tc>
        <w:tc>
          <w:tcPr>
            <w:tcW w:w="1640" w:type="dxa"/>
            <w:shd w:val="clear" w:color="auto" w:fill="auto"/>
            <w:vAlign w:val="center"/>
          </w:tcPr>
          <w:p w14:paraId="1BDEC746" w14:textId="6310272B" w:rsidR="0053385C" w:rsidRPr="003E3F17" w:rsidRDefault="0053385C" w:rsidP="0053385C">
            <w:pPr>
              <w:autoSpaceDE w:val="0"/>
              <w:autoSpaceDN w:val="0"/>
              <w:adjustRightInd w:val="0"/>
              <w:spacing w:before="120" w:line="360" w:lineRule="atLeast"/>
              <w:rPr>
                <w:b/>
                <w:szCs w:val="28"/>
              </w:rPr>
            </w:pPr>
            <w:r>
              <w:rPr>
                <w:szCs w:val="28"/>
              </w:rPr>
              <w:lastRenderedPageBreak/>
              <w:t>QT.ĐĐ.17</w:t>
            </w:r>
          </w:p>
        </w:tc>
        <w:tc>
          <w:tcPr>
            <w:tcW w:w="3124" w:type="dxa"/>
            <w:shd w:val="clear" w:color="auto" w:fill="auto"/>
            <w:vAlign w:val="center"/>
          </w:tcPr>
          <w:p w14:paraId="4C8F8E1D" w14:textId="075D7F1D" w:rsidR="0053385C" w:rsidRPr="003E3F17" w:rsidRDefault="0053385C" w:rsidP="00733029">
            <w:pPr>
              <w:spacing w:line="280" w:lineRule="atLeast"/>
              <w:rPr>
                <w:szCs w:val="28"/>
                <w:lang w:val="vi-VN"/>
              </w:rPr>
            </w:pPr>
            <w:r w:rsidRPr="003E3F17">
              <w:rPr>
                <w:szCs w:val="28"/>
              </w:rPr>
              <w:t>Không quá 20 ngàykể từ ngày nhận đủ hồ sơ hợp lệ. Đối với các xã miền núi, biên giới</w:t>
            </w:r>
            <w:r w:rsidR="00733029">
              <w:rPr>
                <w:szCs w:val="28"/>
              </w:rPr>
              <w:t>,</w:t>
            </w:r>
            <w:r w:rsidRPr="003E3F17">
              <w:rPr>
                <w:szCs w:val="28"/>
              </w:rPr>
              <w:t xml:space="preserve"> </w:t>
            </w:r>
            <w:r w:rsidR="00733029">
              <w:rPr>
                <w:szCs w:val="28"/>
              </w:rPr>
              <w:t xml:space="preserve">hải </w:t>
            </w:r>
            <w:r w:rsidRPr="003E3F17">
              <w:rPr>
                <w:szCs w:val="28"/>
              </w:rPr>
              <w:t>đảo; vùng có điều kiện kinh tế - xã hội khó khăn; vùng có điều kiện kinh tế - xã hội đặc biệt khó khăn thì thời gian thực hiện đối với từng thủ tục hành chính tăng thêm 10 ngày. (</w:t>
            </w:r>
            <w:r w:rsidR="00733029">
              <w:rPr>
                <w:szCs w:val="28"/>
              </w:rPr>
              <w:t>k</w:t>
            </w:r>
            <w:r w:rsidRPr="003E3F17">
              <w:rPr>
                <w:szCs w:val="28"/>
              </w:rPr>
              <w:t xml:space="preserve">hông bao gồm thời gian giải quyết của cơ quan có chức năng quản lý đất đai về xác định giá đất cụ thể theo quy định; </w:t>
            </w:r>
            <w:r w:rsidR="00733029">
              <w:rPr>
                <w:szCs w:val="28"/>
              </w:rPr>
              <w:t>t</w:t>
            </w:r>
            <w:r w:rsidRPr="003E3F17">
              <w:rPr>
                <w:szCs w:val="28"/>
              </w:rPr>
              <w:t xml:space="preserve">hời gian giải quyết của cơ quan có </w:t>
            </w:r>
            <w:r w:rsidRPr="003E3F17">
              <w:rPr>
                <w:szCs w:val="28"/>
              </w:rPr>
              <w:lastRenderedPageBreak/>
              <w:t xml:space="preserve">thẩm quyền về khoản được trừ vào tiền sử dụng đất, tiền thuê đất theo quy định; </w:t>
            </w:r>
            <w:r w:rsidR="00733029">
              <w:rPr>
                <w:szCs w:val="28"/>
              </w:rPr>
              <w:t>t</w:t>
            </w:r>
            <w:r w:rsidRPr="003E3F17">
              <w:rPr>
                <w:szCs w:val="28"/>
              </w:rPr>
              <w:t xml:space="preserve">hời gian giải quyết của cơ quan thuế về xác định đơn giá thuê đất, số tiền sử dụng đất, tiền thuê đất phải nộp, miễn, giảm, ghi nợ tiền sử dụng đất, tiền thuê đất, phí, lệ phí theo quy định; </w:t>
            </w:r>
            <w:r w:rsidR="00733029">
              <w:rPr>
                <w:szCs w:val="28"/>
              </w:rPr>
              <w:t>t</w:t>
            </w:r>
            <w:r w:rsidRPr="003E3F17">
              <w:rPr>
                <w:szCs w:val="28"/>
              </w:rPr>
              <w:t xml:space="preserve">hời gian thực hiện nghĩa vụ tài chính của người sử dụng đất; </w:t>
            </w:r>
            <w:r w:rsidR="00733029">
              <w:rPr>
                <w:szCs w:val="28"/>
              </w:rPr>
              <w:t>t</w:t>
            </w:r>
            <w:r w:rsidRPr="003E3F17">
              <w:rPr>
                <w:szCs w:val="28"/>
              </w:rPr>
              <w:t>hời gian trích đo địa chính thửa đất).</w:t>
            </w:r>
          </w:p>
        </w:tc>
        <w:tc>
          <w:tcPr>
            <w:tcW w:w="2200" w:type="dxa"/>
            <w:shd w:val="clear" w:color="auto" w:fill="auto"/>
            <w:vAlign w:val="center"/>
          </w:tcPr>
          <w:p w14:paraId="3A4BC587" w14:textId="0643EE02" w:rsidR="0053385C" w:rsidRPr="003E3F17" w:rsidRDefault="00733029" w:rsidP="00733029">
            <w:pPr>
              <w:jc w:val="center"/>
              <w:rPr>
                <w:color w:val="000000"/>
                <w:szCs w:val="28"/>
              </w:rPr>
            </w:pPr>
            <w:r>
              <w:rPr>
                <w:szCs w:val="28"/>
              </w:rPr>
              <w:lastRenderedPageBreak/>
              <w:t>Như trên</w:t>
            </w:r>
          </w:p>
        </w:tc>
        <w:tc>
          <w:tcPr>
            <w:tcW w:w="1988" w:type="dxa"/>
            <w:shd w:val="clear" w:color="auto" w:fill="auto"/>
            <w:vAlign w:val="center"/>
          </w:tcPr>
          <w:p w14:paraId="07E5A177" w14:textId="4532FF1C" w:rsidR="0053385C" w:rsidRPr="003E3F17" w:rsidRDefault="00021DB1" w:rsidP="00733029">
            <w:pPr>
              <w:jc w:val="center"/>
              <w:rPr>
                <w:noProof/>
                <w:szCs w:val="28"/>
                <w:lang w:val="nb-NO"/>
              </w:rPr>
            </w:pPr>
            <w:r w:rsidRPr="003E3F17">
              <w:rPr>
                <w:noProof/>
                <w:szCs w:val="28"/>
                <w:lang w:val="nb-NO"/>
              </w:rPr>
              <w:t>Không</w:t>
            </w:r>
          </w:p>
        </w:tc>
        <w:tc>
          <w:tcPr>
            <w:tcW w:w="2955" w:type="dxa"/>
            <w:shd w:val="clear" w:color="auto" w:fill="auto"/>
            <w:vAlign w:val="center"/>
          </w:tcPr>
          <w:p w14:paraId="0F700868" w14:textId="03859BC9" w:rsidR="0053385C" w:rsidRPr="003E3F17" w:rsidRDefault="00733029" w:rsidP="00733029">
            <w:pPr>
              <w:shd w:val="clear" w:color="auto" w:fill="FFFFFF"/>
              <w:spacing w:before="20" w:after="20"/>
              <w:jc w:val="center"/>
              <w:rPr>
                <w:rFonts w:eastAsia="Times New Roman"/>
                <w:szCs w:val="28"/>
              </w:rPr>
            </w:pPr>
            <w:r>
              <w:rPr>
                <w:szCs w:val="28"/>
              </w:rPr>
              <w:t>Như trên</w:t>
            </w:r>
          </w:p>
        </w:tc>
      </w:tr>
      <w:tr w:rsidR="0053385C" w:rsidRPr="003E3F17" w14:paraId="40E7F07F" w14:textId="77777777" w:rsidTr="00733029">
        <w:tc>
          <w:tcPr>
            <w:tcW w:w="744" w:type="dxa"/>
            <w:shd w:val="clear" w:color="auto" w:fill="auto"/>
            <w:vAlign w:val="center"/>
          </w:tcPr>
          <w:p w14:paraId="2B48A104" w14:textId="306528FB" w:rsidR="0053385C" w:rsidRPr="003E3F17" w:rsidRDefault="0053385C" w:rsidP="0053385C">
            <w:pPr>
              <w:spacing w:before="40" w:after="40"/>
              <w:jc w:val="center"/>
              <w:rPr>
                <w:bCs/>
                <w:szCs w:val="28"/>
              </w:rPr>
            </w:pPr>
            <w:r>
              <w:rPr>
                <w:bCs/>
                <w:szCs w:val="28"/>
              </w:rPr>
              <w:lastRenderedPageBreak/>
              <w:t>18</w:t>
            </w:r>
          </w:p>
        </w:tc>
        <w:tc>
          <w:tcPr>
            <w:tcW w:w="2234" w:type="dxa"/>
            <w:shd w:val="clear" w:color="auto" w:fill="auto"/>
            <w:vAlign w:val="center"/>
          </w:tcPr>
          <w:p w14:paraId="1C55F0BF" w14:textId="58E3380F" w:rsidR="0053385C" w:rsidRPr="003E3F17" w:rsidRDefault="0053385C" w:rsidP="0053385C">
            <w:pPr>
              <w:rPr>
                <w:rFonts w:eastAsia="Times New Roman"/>
                <w:szCs w:val="28"/>
              </w:rPr>
            </w:pPr>
            <w:r w:rsidRPr="003E3F17">
              <w:rPr>
                <w:rFonts w:eastAsia="Times New Roman"/>
                <w:szCs w:val="28"/>
              </w:rPr>
              <w:t>Điều chỉnh thời hạn sử dụng đất của dự án đầu tư</w:t>
            </w:r>
            <w:r>
              <w:rPr>
                <w:rFonts w:eastAsia="Times New Roman"/>
                <w:szCs w:val="28"/>
              </w:rPr>
              <w:t xml:space="preserve"> </w:t>
            </w:r>
            <w:r w:rsidRPr="003E3F17">
              <w:rPr>
                <w:rFonts w:eastAsia="Times New Roman"/>
                <w:szCs w:val="28"/>
              </w:rPr>
              <w:t xml:space="preserve">mà người sử dụng đất là tổ chức trong nước, tổ chức tôn giáo, tổ chức tôn giáo trực thuộc, người gốc Việt Nam định cư ở nước </w:t>
            </w:r>
            <w:r w:rsidRPr="003E3F17">
              <w:rPr>
                <w:rFonts w:eastAsia="Times New Roman"/>
                <w:szCs w:val="28"/>
              </w:rPr>
              <w:lastRenderedPageBreak/>
              <w:t>ngoài, tổ chức kinh tế có vốn đầu tư nước ngoài, tổ chức nước ngoài có chức năng ngoại giao</w:t>
            </w:r>
          </w:p>
        </w:tc>
        <w:tc>
          <w:tcPr>
            <w:tcW w:w="1640" w:type="dxa"/>
            <w:shd w:val="clear" w:color="auto" w:fill="auto"/>
            <w:vAlign w:val="center"/>
          </w:tcPr>
          <w:p w14:paraId="28017E25" w14:textId="193F0869" w:rsidR="0053385C" w:rsidRPr="003E3F17" w:rsidRDefault="0053385C" w:rsidP="0053385C">
            <w:pPr>
              <w:autoSpaceDE w:val="0"/>
              <w:autoSpaceDN w:val="0"/>
              <w:adjustRightInd w:val="0"/>
              <w:spacing w:before="120" w:line="360" w:lineRule="atLeast"/>
              <w:rPr>
                <w:b/>
                <w:szCs w:val="28"/>
              </w:rPr>
            </w:pPr>
            <w:r>
              <w:rPr>
                <w:szCs w:val="28"/>
              </w:rPr>
              <w:lastRenderedPageBreak/>
              <w:t>QT.ĐĐ.18</w:t>
            </w:r>
          </w:p>
        </w:tc>
        <w:tc>
          <w:tcPr>
            <w:tcW w:w="3124" w:type="dxa"/>
            <w:shd w:val="clear" w:color="auto" w:fill="auto"/>
            <w:vAlign w:val="center"/>
          </w:tcPr>
          <w:p w14:paraId="5C51121A" w14:textId="5FE235CB" w:rsidR="0053385C" w:rsidRPr="003E3F17" w:rsidRDefault="0053385C" w:rsidP="00733029">
            <w:pPr>
              <w:spacing w:line="280" w:lineRule="atLeast"/>
              <w:rPr>
                <w:szCs w:val="28"/>
              </w:rPr>
            </w:pPr>
            <w:r w:rsidRPr="003E3F17">
              <w:rPr>
                <w:szCs w:val="28"/>
              </w:rPr>
              <w:t xml:space="preserve">Không quá 20 ngày kể từ ngày nhận được hồ sơ hợp lệ. Đối với các xã miền núi, biên giới; </w:t>
            </w:r>
            <w:r w:rsidR="00733029">
              <w:rPr>
                <w:szCs w:val="28"/>
              </w:rPr>
              <w:t xml:space="preserve">hải </w:t>
            </w:r>
            <w:r w:rsidRPr="003E3F17">
              <w:rPr>
                <w:szCs w:val="28"/>
              </w:rPr>
              <w:t xml:space="preserve">đảo; vùng có điều kiện kinh tế - xã hội khó khăn; vùng có điều kiện kinh tế - xã hội đặc biệt khó khăn thì thời gian thực hiện đối với từng thủ tục hành chính tăng thêm 10 </w:t>
            </w:r>
            <w:r w:rsidRPr="003E3F17">
              <w:rPr>
                <w:szCs w:val="28"/>
              </w:rPr>
              <w:lastRenderedPageBreak/>
              <w:t>ngày. (</w:t>
            </w:r>
            <w:r w:rsidR="00733029">
              <w:rPr>
                <w:szCs w:val="28"/>
              </w:rPr>
              <w:t>k</w:t>
            </w:r>
            <w:r w:rsidRPr="003E3F17">
              <w:rPr>
                <w:szCs w:val="28"/>
              </w:rPr>
              <w:t xml:space="preserve">hông bao gồm thời gian giải quyết của cơ quan có chức năng quản lý đất đai về xác định giá đất cụ thể theo quy định; </w:t>
            </w:r>
            <w:r w:rsidR="00733029">
              <w:rPr>
                <w:szCs w:val="28"/>
              </w:rPr>
              <w:t>t</w:t>
            </w:r>
            <w:r w:rsidRPr="003E3F17">
              <w:rPr>
                <w:szCs w:val="28"/>
              </w:rPr>
              <w:t xml:space="preserve">hời gian giải quyết của cơ quan có thẩm quyền về khoản được trừ vào tiền sử dụng đất, tiền thuê đất theo quy định; </w:t>
            </w:r>
            <w:r w:rsidR="00733029">
              <w:rPr>
                <w:szCs w:val="28"/>
              </w:rPr>
              <w:t>t</w:t>
            </w:r>
            <w:r w:rsidRPr="003E3F17">
              <w:rPr>
                <w:szCs w:val="28"/>
              </w:rPr>
              <w:t xml:space="preserve">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w:t>
            </w:r>
            <w:r w:rsidR="00733029">
              <w:rPr>
                <w:szCs w:val="28"/>
              </w:rPr>
              <w:t>t</w:t>
            </w:r>
            <w:r w:rsidRPr="003E3F17">
              <w:rPr>
                <w:szCs w:val="28"/>
              </w:rPr>
              <w:t>hời gian trích đo địa chính thửa đất).</w:t>
            </w:r>
          </w:p>
        </w:tc>
        <w:tc>
          <w:tcPr>
            <w:tcW w:w="2200" w:type="dxa"/>
            <w:shd w:val="clear" w:color="auto" w:fill="auto"/>
            <w:vAlign w:val="center"/>
          </w:tcPr>
          <w:p w14:paraId="2D306648" w14:textId="3F87841B" w:rsidR="0053385C" w:rsidRPr="003E3F17" w:rsidRDefault="00733029" w:rsidP="00733029">
            <w:pPr>
              <w:jc w:val="center"/>
              <w:rPr>
                <w:color w:val="000000"/>
                <w:szCs w:val="28"/>
              </w:rPr>
            </w:pPr>
            <w:r>
              <w:rPr>
                <w:szCs w:val="28"/>
              </w:rPr>
              <w:lastRenderedPageBreak/>
              <w:t>Như trên</w:t>
            </w:r>
          </w:p>
        </w:tc>
        <w:tc>
          <w:tcPr>
            <w:tcW w:w="1988" w:type="dxa"/>
            <w:shd w:val="clear" w:color="auto" w:fill="auto"/>
            <w:vAlign w:val="center"/>
          </w:tcPr>
          <w:p w14:paraId="34D0B525" w14:textId="7F16F1C3" w:rsidR="0053385C" w:rsidRPr="003E3F17" w:rsidRDefault="00021DB1" w:rsidP="00733029">
            <w:pPr>
              <w:jc w:val="center"/>
              <w:rPr>
                <w:noProof/>
                <w:szCs w:val="28"/>
                <w:lang w:val="nb-NO"/>
              </w:rPr>
            </w:pPr>
            <w:r w:rsidRPr="003E3F17">
              <w:rPr>
                <w:noProof/>
                <w:szCs w:val="28"/>
                <w:lang w:val="nb-NO"/>
              </w:rPr>
              <w:t>Không</w:t>
            </w:r>
          </w:p>
        </w:tc>
        <w:tc>
          <w:tcPr>
            <w:tcW w:w="2955" w:type="dxa"/>
            <w:shd w:val="clear" w:color="auto" w:fill="auto"/>
            <w:vAlign w:val="center"/>
          </w:tcPr>
          <w:p w14:paraId="45C20FE0" w14:textId="5CA00149" w:rsidR="0053385C" w:rsidRPr="003E3F17" w:rsidRDefault="00733029" w:rsidP="00733029">
            <w:pPr>
              <w:shd w:val="clear" w:color="auto" w:fill="FFFFFF"/>
              <w:spacing w:before="20" w:after="20"/>
              <w:jc w:val="center"/>
              <w:rPr>
                <w:rFonts w:eastAsia="Times New Roman"/>
                <w:szCs w:val="28"/>
              </w:rPr>
            </w:pPr>
            <w:r>
              <w:rPr>
                <w:szCs w:val="28"/>
              </w:rPr>
              <w:t>Như trên</w:t>
            </w:r>
          </w:p>
        </w:tc>
      </w:tr>
      <w:tr w:rsidR="0053385C" w:rsidRPr="003E3F17" w14:paraId="4291ACD4" w14:textId="77777777" w:rsidTr="00733029">
        <w:tc>
          <w:tcPr>
            <w:tcW w:w="744" w:type="dxa"/>
            <w:shd w:val="clear" w:color="auto" w:fill="auto"/>
            <w:vAlign w:val="center"/>
          </w:tcPr>
          <w:p w14:paraId="51C82598" w14:textId="6C00D645" w:rsidR="0053385C" w:rsidRPr="003E3F17" w:rsidRDefault="0053385C" w:rsidP="0053385C">
            <w:pPr>
              <w:spacing w:before="40" w:after="40"/>
              <w:jc w:val="center"/>
              <w:rPr>
                <w:bCs/>
                <w:szCs w:val="28"/>
              </w:rPr>
            </w:pPr>
            <w:r>
              <w:rPr>
                <w:bCs/>
                <w:szCs w:val="28"/>
              </w:rPr>
              <w:lastRenderedPageBreak/>
              <w:t>19</w:t>
            </w:r>
          </w:p>
        </w:tc>
        <w:tc>
          <w:tcPr>
            <w:tcW w:w="2234" w:type="dxa"/>
            <w:shd w:val="clear" w:color="auto" w:fill="auto"/>
            <w:vAlign w:val="center"/>
          </w:tcPr>
          <w:p w14:paraId="065729E4" w14:textId="27BCBB26" w:rsidR="0053385C" w:rsidRPr="003E3F17" w:rsidRDefault="0053385C" w:rsidP="0053385C">
            <w:pPr>
              <w:rPr>
                <w:rFonts w:eastAsia="Times New Roman"/>
                <w:szCs w:val="28"/>
              </w:rPr>
            </w:pPr>
            <w:r w:rsidRPr="003E3F17">
              <w:rPr>
                <w:rFonts w:eastAsia="Times New Roman"/>
                <w:bCs/>
                <w:szCs w:val="28"/>
              </w:rPr>
              <w:t>Sử</w:t>
            </w:r>
            <w:r w:rsidRPr="003E3F17">
              <w:rPr>
                <w:rFonts w:eastAsia="MS Mincho"/>
                <w:bCs/>
                <w:szCs w:val="28"/>
                <w:shd w:val="clear" w:color="auto" w:fill="FFFFFF"/>
              </w:rPr>
              <w:t xml:space="preserve"> dụng đất kết hợp</w:t>
            </w:r>
            <w:r w:rsidRPr="003E3F17">
              <w:rPr>
                <w:rFonts w:eastAsia="Times New Roman"/>
                <w:szCs w:val="28"/>
              </w:rPr>
              <w:t xml:space="preserve"> đa mục đích mà người sử dụng là tổ chức</w:t>
            </w:r>
          </w:p>
        </w:tc>
        <w:tc>
          <w:tcPr>
            <w:tcW w:w="1640" w:type="dxa"/>
            <w:shd w:val="clear" w:color="auto" w:fill="auto"/>
            <w:vAlign w:val="center"/>
          </w:tcPr>
          <w:p w14:paraId="58EEB1FF" w14:textId="54892737" w:rsidR="0053385C" w:rsidRPr="003E3F17" w:rsidRDefault="0053385C" w:rsidP="0053385C">
            <w:pPr>
              <w:autoSpaceDE w:val="0"/>
              <w:autoSpaceDN w:val="0"/>
              <w:adjustRightInd w:val="0"/>
              <w:spacing w:before="120" w:line="360" w:lineRule="atLeast"/>
              <w:rPr>
                <w:b/>
                <w:szCs w:val="28"/>
              </w:rPr>
            </w:pPr>
            <w:r>
              <w:rPr>
                <w:szCs w:val="28"/>
              </w:rPr>
              <w:t>QT.ĐĐ.19</w:t>
            </w:r>
          </w:p>
        </w:tc>
        <w:tc>
          <w:tcPr>
            <w:tcW w:w="3124" w:type="dxa"/>
            <w:shd w:val="clear" w:color="auto" w:fill="auto"/>
            <w:vAlign w:val="center"/>
          </w:tcPr>
          <w:p w14:paraId="425C6557" w14:textId="77777777" w:rsidR="0053385C" w:rsidRPr="003E3F17" w:rsidRDefault="0053385C" w:rsidP="0053385C">
            <w:pPr>
              <w:spacing w:line="280" w:lineRule="atLeast"/>
              <w:rPr>
                <w:szCs w:val="28"/>
              </w:rPr>
            </w:pPr>
            <w:r w:rsidRPr="003E3F17">
              <w:rPr>
                <w:szCs w:val="28"/>
              </w:rPr>
              <w:t xml:space="preserve">- Thời gian phê duyệt phương án sử dụng đất kết hợp: không quá 15 ngày kể từ ngày nhận đủ </w:t>
            </w:r>
            <w:r w:rsidRPr="003E3F17">
              <w:rPr>
                <w:szCs w:val="28"/>
              </w:rPr>
              <w:lastRenderedPageBreak/>
              <w:t>hồ sơ hợp lệ.</w:t>
            </w:r>
          </w:p>
          <w:p w14:paraId="6DA8933E" w14:textId="77777777" w:rsidR="0053385C" w:rsidRPr="003E3F17" w:rsidRDefault="0053385C" w:rsidP="0053385C">
            <w:pPr>
              <w:spacing w:line="280" w:lineRule="atLeast"/>
              <w:rPr>
                <w:szCs w:val="28"/>
              </w:rPr>
            </w:pPr>
            <w:r w:rsidRPr="003E3F17">
              <w:rPr>
                <w:szCs w:val="28"/>
              </w:rPr>
              <w:t>- Trường hợp gia hạn phương án sử dụng đất kết hợp đa mục đích: Trong thời hạn không quá 07 ngày làm việc kể từ ngày nhận được đơn đề nghị.</w:t>
            </w:r>
          </w:p>
          <w:p w14:paraId="582F56E2" w14:textId="474191C6" w:rsidR="0053385C" w:rsidRPr="003E3F17" w:rsidRDefault="0053385C" w:rsidP="00733029">
            <w:pPr>
              <w:spacing w:line="280" w:lineRule="atLeast"/>
              <w:rPr>
                <w:szCs w:val="28"/>
              </w:rPr>
            </w:pPr>
            <w:r w:rsidRPr="003E3F17">
              <w:rPr>
                <w:szCs w:val="28"/>
              </w:rPr>
              <w:t xml:space="preserve">Đối với các xã miền núi, biên giới; </w:t>
            </w:r>
            <w:r w:rsidR="00733029">
              <w:rPr>
                <w:szCs w:val="28"/>
              </w:rPr>
              <w:t xml:space="preserve">hải </w:t>
            </w:r>
            <w:r w:rsidRPr="003E3F17">
              <w:rPr>
                <w:szCs w:val="28"/>
              </w:rPr>
              <w:t xml:space="preserve">đảo; vùng có điều kiện kinh tế - xã hội khó khăn; vùng có điều kiện kinh tế - xã hội đặc biệt khó khăn thì thời gian thực hiện đối với từng thủ tục hành chính tăng thêm 10 ngày. Thời gian trên không bao gồm thời gian giải quyết của cơ quan có chức năng quản lý đất đai về xác định giá đất cụ thể theo quy định; </w:t>
            </w:r>
            <w:r w:rsidR="00733029">
              <w:rPr>
                <w:szCs w:val="28"/>
              </w:rPr>
              <w:t>t</w:t>
            </w:r>
            <w:r w:rsidRPr="003E3F17">
              <w:rPr>
                <w:szCs w:val="28"/>
              </w:rPr>
              <w:t xml:space="preserve">hời gian giải quyết của cơ quan có thẩm quyền về khoản được trừ vào tiền sử dụng </w:t>
            </w:r>
            <w:r w:rsidRPr="003E3F17">
              <w:rPr>
                <w:szCs w:val="28"/>
              </w:rPr>
              <w:lastRenderedPageBreak/>
              <w:t xml:space="preserve">đất, tiền thuê đất theo quy định; </w:t>
            </w:r>
            <w:r w:rsidR="00733029">
              <w:rPr>
                <w:szCs w:val="28"/>
              </w:rPr>
              <w:t>t</w:t>
            </w:r>
            <w:r w:rsidRPr="003E3F17">
              <w:rPr>
                <w:szCs w:val="28"/>
              </w:rPr>
              <w:t xml:space="preserve">hời gian giải quyết của cơ quan thuế về xác định đơn giá thuê đất, số tiền sử dụng đất, tiền thuê đất phải nộp, miễn, giảm, ghi nợ tiền sử dụng đất, tiền thuê đất, phí, lệ phí theo quy định; </w:t>
            </w:r>
            <w:r w:rsidR="00733029">
              <w:rPr>
                <w:szCs w:val="28"/>
              </w:rPr>
              <w:t>t</w:t>
            </w:r>
            <w:r w:rsidRPr="003E3F17">
              <w:rPr>
                <w:szCs w:val="28"/>
              </w:rPr>
              <w:t xml:space="preserve">hời gian thực hiện nghĩa vụ tài chính của người sử dụng đất; </w:t>
            </w:r>
            <w:r w:rsidR="00733029">
              <w:rPr>
                <w:szCs w:val="28"/>
              </w:rPr>
              <w:t>t</w:t>
            </w:r>
            <w:r w:rsidRPr="003E3F17">
              <w:rPr>
                <w:szCs w:val="28"/>
              </w:rPr>
              <w:t>hời gian trích đo địa chính thửa đất..</w:t>
            </w:r>
          </w:p>
        </w:tc>
        <w:tc>
          <w:tcPr>
            <w:tcW w:w="2200" w:type="dxa"/>
            <w:shd w:val="clear" w:color="auto" w:fill="auto"/>
            <w:vAlign w:val="center"/>
          </w:tcPr>
          <w:p w14:paraId="2B24EE60" w14:textId="67B6E8CA" w:rsidR="0053385C" w:rsidRPr="003E3F17" w:rsidRDefault="00733029" w:rsidP="00733029">
            <w:pPr>
              <w:jc w:val="center"/>
              <w:rPr>
                <w:color w:val="000000"/>
                <w:szCs w:val="28"/>
              </w:rPr>
            </w:pPr>
            <w:r>
              <w:rPr>
                <w:szCs w:val="28"/>
              </w:rPr>
              <w:lastRenderedPageBreak/>
              <w:t>Như trên</w:t>
            </w:r>
          </w:p>
        </w:tc>
        <w:tc>
          <w:tcPr>
            <w:tcW w:w="1988" w:type="dxa"/>
            <w:shd w:val="clear" w:color="auto" w:fill="auto"/>
            <w:vAlign w:val="center"/>
          </w:tcPr>
          <w:p w14:paraId="42D99D49" w14:textId="16DFFF15" w:rsidR="0053385C" w:rsidRPr="003E3F17" w:rsidRDefault="00021DB1" w:rsidP="00733029">
            <w:pPr>
              <w:jc w:val="center"/>
              <w:rPr>
                <w:noProof/>
                <w:szCs w:val="28"/>
                <w:lang w:val="nb-NO"/>
              </w:rPr>
            </w:pPr>
            <w:r w:rsidRPr="003E3F17">
              <w:rPr>
                <w:noProof/>
                <w:szCs w:val="28"/>
                <w:lang w:val="nb-NO"/>
              </w:rPr>
              <w:t>Không</w:t>
            </w:r>
          </w:p>
        </w:tc>
        <w:tc>
          <w:tcPr>
            <w:tcW w:w="2955" w:type="dxa"/>
            <w:shd w:val="clear" w:color="auto" w:fill="auto"/>
            <w:vAlign w:val="center"/>
          </w:tcPr>
          <w:p w14:paraId="3173CD24" w14:textId="741A9AE3" w:rsidR="0053385C" w:rsidRPr="003E3F17" w:rsidRDefault="00733029" w:rsidP="00733029">
            <w:pPr>
              <w:shd w:val="clear" w:color="auto" w:fill="FFFFFF"/>
              <w:spacing w:before="20" w:after="20"/>
              <w:jc w:val="center"/>
              <w:rPr>
                <w:rFonts w:eastAsia="Times New Roman"/>
                <w:szCs w:val="28"/>
              </w:rPr>
            </w:pPr>
            <w:r>
              <w:rPr>
                <w:szCs w:val="28"/>
              </w:rPr>
              <w:t>Như trên</w:t>
            </w:r>
          </w:p>
        </w:tc>
      </w:tr>
    </w:tbl>
    <w:p w14:paraId="0DBDB5A1" w14:textId="7B779DFB" w:rsidR="00472DA3" w:rsidRPr="00652354" w:rsidRDefault="00472DA3" w:rsidP="004D1C0B">
      <w:pPr>
        <w:spacing w:before="240" w:after="240"/>
        <w:rPr>
          <w:b/>
          <w:color w:val="000000" w:themeColor="text1"/>
          <w:szCs w:val="28"/>
        </w:rPr>
      </w:pPr>
    </w:p>
    <w:p w14:paraId="0083243F" w14:textId="748A3A53" w:rsidR="00FE330F" w:rsidRDefault="00FE330F" w:rsidP="00472DA3">
      <w:pPr>
        <w:rPr>
          <w:color w:val="000000" w:themeColor="text1"/>
        </w:rPr>
      </w:pPr>
    </w:p>
    <w:p w14:paraId="140F4DC3" w14:textId="77777777" w:rsidR="00FE330F" w:rsidRPr="00FE330F" w:rsidRDefault="00FE330F" w:rsidP="00FE330F"/>
    <w:p w14:paraId="75EC7191" w14:textId="7097C281" w:rsidR="00FE330F" w:rsidRDefault="00FE330F" w:rsidP="00FE330F"/>
    <w:sectPr w:rsidR="00FE330F" w:rsidSect="004D1C0B">
      <w:pgSz w:w="16839" w:h="11907" w:orient="landscape" w:code="9"/>
      <w:pgMar w:top="1134" w:right="1440" w:bottom="1134"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3EA2D9" w14:textId="77777777" w:rsidR="00F223BD" w:rsidRDefault="00F223BD" w:rsidP="00583529">
      <w:r>
        <w:separator/>
      </w:r>
    </w:p>
  </w:endnote>
  <w:endnote w:type="continuationSeparator" w:id="0">
    <w:p w14:paraId="7925221D" w14:textId="77777777" w:rsidR="00F223BD" w:rsidRDefault="00F223BD" w:rsidP="0058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VnArial Narrow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Arial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Arial">
    <w:charset w:val="00"/>
    <w:family w:val="swiss"/>
    <w:pitch w:val="variable"/>
    <w:sig w:usb0="00000007" w:usb1="00000000" w:usb2="00000000" w:usb3="00000000" w:csb0="00000011" w:csb1="00000000"/>
  </w:font>
  <w:font w:name="VNI-Times">
    <w:charset w:val="00"/>
    <w:family w:val="auto"/>
    <w:pitch w:val="variable"/>
    <w:sig w:usb0="00000007"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FBBDE4" w14:textId="77777777" w:rsidR="00F223BD" w:rsidRDefault="00F223BD" w:rsidP="00583529">
      <w:r>
        <w:separator/>
      </w:r>
    </w:p>
  </w:footnote>
  <w:footnote w:type="continuationSeparator" w:id="0">
    <w:p w14:paraId="30D8583E" w14:textId="77777777" w:rsidR="00F223BD" w:rsidRDefault="00F223BD" w:rsidP="00583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321035"/>
      <w:docPartObj>
        <w:docPartGallery w:val="Page Numbers (Top of Page)"/>
        <w:docPartUnique/>
      </w:docPartObj>
    </w:sdtPr>
    <w:sdtEndPr>
      <w:rPr>
        <w:noProof/>
      </w:rPr>
    </w:sdtEndPr>
    <w:sdtContent>
      <w:p w14:paraId="2F1CA311" w14:textId="2DDB8ACC" w:rsidR="00243233" w:rsidRDefault="00243233">
        <w:pPr>
          <w:pStyle w:val="Header"/>
          <w:jc w:val="center"/>
        </w:pPr>
        <w:r>
          <w:fldChar w:fldCharType="begin"/>
        </w:r>
        <w:r>
          <w:instrText xml:space="preserve"> PAGE   \* MERGEFORMAT </w:instrText>
        </w:r>
        <w:r>
          <w:fldChar w:fldCharType="separate"/>
        </w:r>
        <w:r w:rsidR="0007174D">
          <w:rPr>
            <w:noProof/>
          </w:rPr>
          <w:t>2</w:t>
        </w:r>
        <w:r>
          <w:rPr>
            <w:noProof/>
          </w:rPr>
          <w:fldChar w:fldCharType="end"/>
        </w:r>
      </w:p>
    </w:sdtContent>
  </w:sdt>
  <w:p w14:paraId="4D0C2BFC" w14:textId="77777777" w:rsidR="00243233" w:rsidRDefault="002432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5FC7"/>
    <w:multiLevelType w:val="hybridMultilevel"/>
    <w:tmpl w:val="1E88CED0"/>
    <w:lvl w:ilvl="0" w:tplc="A4B8C93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8E4E64"/>
    <w:multiLevelType w:val="hybridMultilevel"/>
    <w:tmpl w:val="65FCF09A"/>
    <w:lvl w:ilvl="0" w:tplc="4AB0BEA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CA135E"/>
    <w:multiLevelType w:val="hybridMultilevel"/>
    <w:tmpl w:val="BD9C9BD8"/>
    <w:lvl w:ilvl="0" w:tplc="274636E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754946"/>
    <w:multiLevelType w:val="hybridMultilevel"/>
    <w:tmpl w:val="74464010"/>
    <w:lvl w:ilvl="0" w:tplc="E572F41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C3C64D8"/>
    <w:multiLevelType w:val="hybridMultilevel"/>
    <w:tmpl w:val="0F4672E4"/>
    <w:lvl w:ilvl="0" w:tplc="2DA466E2">
      <w:start w:val="3"/>
      <w:numFmt w:val="decimal"/>
      <w:lvlText w:val="(%1)"/>
      <w:lvlJc w:val="left"/>
      <w:pPr>
        <w:ind w:left="100" w:hanging="654"/>
        <w:jc w:val="right"/>
      </w:pPr>
      <w:rPr>
        <w:rFonts w:ascii="Times New Roman" w:eastAsia="Times New Roman" w:hAnsi="Times New Roman" w:cs="Times New Roman" w:hint="default"/>
        <w:w w:val="101"/>
        <w:sz w:val="24"/>
        <w:szCs w:val="24"/>
        <w:lang w:val="vi" w:eastAsia="en-US" w:bidi="ar-SA"/>
      </w:rPr>
    </w:lvl>
    <w:lvl w:ilvl="1" w:tplc="525C0068">
      <w:numFmt w:val="bullet"/>
      <w:lvlText w:val="•"/>
      <w:lvlJc w:val="left"/>
      <w:pPr>
        <w:ind w:left="369" w:hanging="654"/>
      </w:pPr>
      <w:rPr>
        <w:rFonts w:hint="default"/>
        <w:lang w:val="vi" w:eastAsia="en-US" w:bidi="ar-SA"/>
      </w:rPr>
    </w:lvl>
    <w:lvl w:ilvl="2" w:tplc="F9607556">
      <w:numFmt w:val="bullet"/>
      <w:lvlText w:val="•"/>
      <w:lvlJc w:val="left"/>
      <w:pPr>
        <w:ind w:left="638" w:hanging="654"/>
      </w:pPr>
      <w:rPr>
        <w:rFonts w:hint="default"/>
        <w:lang w:val="vi" w:eastAsia="en-US" w:bidi="ar-SA"/>
      </w:rPr>
    </w:lvl>
    <w:lvl w:ilvl="3" w:tplc="D904EEAA">
      <w:numFmt w:val="bullet"/>
      <w:lvlText w:val="•"/>
      <w:lvlJc w:val="left"/>
      <w:pPr>
        <w:ind w:left="907" w:hanging="654"/>
      </w:pPr>
      <w:rPr>
        <w:rFonts w:hint="default"/>
        <w:lang w:val="vi" w:eastAsia="en-US" w:bidi="ar-SA"/>
      </w:rPr>
    </w:lvl>
    <w:lvl w:ilvl="4" w:tplc="ACF834F2">
      <w:numFmt w:val="bullet"/>
      <w:lvlText w:val="•"/>
      <w:lvlJc w:val="left"/>
      <w:pPr>
        <w:ind w:left="1176" w:hanging="654"/>
      </w:pPr>
      <w:rPr>
        <w:rFonts w:hint="default"/>
        <w:lang w:val="vi" w:eastAsia="en-US" w:bidi="ar-SA"/>
      </w:rPr>
    </w:lvl>
    <w:lvl w:ilvl="5" w:tplc="97D42340">
      <w:numFmt w:val="bullet"/>
      <w:lvlText w:val="•"/>
      <w:lvlJc w:val="left"/>
      <w:pPr>
        <w:ind w:left="1445" w:hanging="654"/>
      </w:pPr>
      <w:rPr>
        <w:rFonts w:hint="default"/>
        <w:lang w:val="vi" w:eastAsia="en-US" w:bidi="ar-SA"/>
      </w:rPr>
    </w:lvl>
    <w:lvl w:ilvl="6" w:tplc="DB980AC8">
      <w:numFmt w:val="bullet"/>
      <w:lvlText w:val="•"/>
      <w:lvlJc w:val="left"/>
      <w:pPr>
        <w:ind w:left="1714" w:hanging="654"/>
      </w:pPr>
      <w:rPr>
        <w:rFonts w:hint="default"/>
        <w:lang w:val="vi" w:eastAsia="en-US" w:bidi="ar-SA"/>
      </w:rPr>
    </w:lvl>
    <w:lvl w:ilvl="7" w:tplc="19E4B1E6">
      <w:numFmt w:val="bullet"/>
      <w:lvlText w:val="•"/>
      <w:lvlJc w:val="left"/>
      <w:pPr>
        <w:ind w:left="1983" w:hanging="654"/>
      </w:pPr>
      <w:rPr>
        <w:rFonts w:hint="default"/>
        <w:lang w:val="vi" w:eastAsia="en-US" w:bidi="ar-SA"/>
      </w:rPr>
    </w:lvl>
    <w:lvl w:ilvl="8" w:tplc="5860AEDA">
      <w:numFmt w:val="bullet"/>
      <w:lvlText w:val="•"/>
      <w:lvlJc w:val="left"/>
      <w:pPr>
        <w:ind w:left="2252" w:hanging="654"/>
      </w:pPr>
      <w:rPr>
        <w:rFonts w:hint="default"/>
        <w:lang w:val="vi" w:eastAsia="en-US" w:bidi="ar-SA"/>
      </w:rPr>
    </w:lvl>
  </w:abstractNum>
  <w:abstractNum w:abstractNumId="5">
    <w:nsid w:val="26F95988"/>
    <w:multiLevelType w:val="hybridMultilevel"/>
    <w:tmpl w:val="2F786D2A"/>
    <w:lvl w:ilvl="0" w:tplc="DDACB806">
      <w:start w:val="1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473DE0"/>
    <w:multiLevelType w:val="hybridMultilevel"/>
    <w:tmpl w:val="4CB6306C"/>
    <w:lvl w:ilvl="0" w:tplc="D34A685E">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B54204"/>
    <w:multiLevelType w:val="hybridMultilevel"/>
    <w:tmpl w:val="F51492D4"/>
    <w:lvl w:ilvl="0" w:tplc="D5CA3232">
      <w:start w:val="15"/>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1F2AFE"/>
    <w:multiLevelType w:val="hybridMultilevel"/>
    <w:tmpl w:val="43C6755A"/>
    <w:lvl w:ilvl="0" w:tplc="8FE0278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245723"/>
    <w:multiLevelType w:val="hybridMultilevel"/>
    <w:tmpl w:val="3E780E48"/>
    <w:lvl w:ilvl="0" w:tplc="A42EF666">
      <w:start w:val="15"/>
      <w:numFmt w:val="bullet"/>
      <w:lvlText w:val="-"/>
      <w:lvlJc w:val="left"/>
      <w:pPr>
        <w:ind w:left="720" w:hanging="360"/>
      </w:pPr>
      <w:rPr>
        <w:rFonts w:ascii="Times New Roman" w:eastAsia="MS Mincho"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764337"/>
    <w:multiLevelType w:val="hybridMultilevel"/>
    <w:tmpl w:val="93327164"/>
    <w:lvl w:ilvl="0" w:tplc="0F7A379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444AB1"/>
    <w:multiLevelType w:val="hybridMultilevel"/>
    <w:tmpl w:val="CC52DDE0"/>
    <w:lvl w:ilvl="0" w:tplc="08A01DB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D47E49"/>
    <w:multiLevelType w:val="hybridMultilevel"/>
    <w:tmpl w:val="0956A2A4"/>
    <w:lvl w:ilvl="0" w:tplc="0409000F">
      <w:start w:val="1"/>
      <w:numFmt w:val="decimal"/>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13">
    <w:nsid w:val="5C206F5E"/>
    <w:multiLevelType w:val="hybridMultilevel"/>
    <w:tmpl w:val="5E623E46"/>
    <w:lvl w:ilvl="0" w:tplc="306029F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6C8570DA"/>
    <w:multiLevelType w:val="hybridMultilevel"/>
    <w:tmpl w:val="CD827406"/>
    <w:lvl w:ilvl="0" w:tplc="6EAA0DE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A8257D"/>
    <w:multiLevelType w:val="hybridMultilevel"/>
    <w:tmpl w:val="4E7C6282"/>
    <w:lvl w:ilvl="0" w:tplc="D42E75E4">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765C6CBE"/>
    <w:multiLevelType w:val="hybridMultilevel"/>
    <w:tmpl w:val="FB36E984"/>
    <w:lvl w:ilvl="0" w:tplc="9D0C56EC">
      <w:start w:val="2"/>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6F0F89"/>
    <w:multiLevelType w:val="hybridMultilevel"/>
    <w:tmpl w:val="02F8633C"/>
    <w:lvl w:ilvl="0" w:tplc="FC3A088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5"/>
  </w:num>
  <w:num w:numId="4">
    <w:abstractNumId w:val="1"/>
  </w:num>
  <w:num w:numId="5">
    <w:abstractNumId w:val="14"/>
  </w:num>
  <w:num w:numId="6">
    <w:abstractNumId w:val="6"/>
  </w:num>
  <w:num w:numId="7">
    <w:abstractNumId w:val="10"/>
  </w:num>
  <w:num w:numId="8">
    <w:abstractNumId w:val="2"/>
  </w:num>
  <w:num w:numId="9">
    <w:abstractNumId w:val="7"/>
  </w:num>
  <w:num w:numId="10">
    <w:abstractNumId w:val="16"/>
  </w:num>
  <w:num w:numId="11">
    <w:abstractNumId w:val="0"/>
  </w:num>
  <w:num w:numId="12">
    <w:abstractNumId w:val="11"/>
  </w:num>
  <w:num w:numId="13">
    <w:abstractNumId w:val="8"/>
  </w:num>
  <w:num w:numId="14">
    <w:abstractNumId w:val="9"/>
  </w:num>
  <w:num w:numId="15">
    <w:abstractNumId w:val="5"/>
  </w:num>
  <w:num w:numId="16">
    <w:abstractNumId w:val="12"/>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DA3"/>
    <w:rsid w:val="00001AD9"/>
    <w:rsid w:val="00001ED6"/>
    <w:rsid w:val="00001F98"/>
    <w:rsid w:val="00002022"/>
    <w:rsid w:val="0000387C"/>
    <w:rsid w:val="00003FF5"/>
    <w:rsid w:val="00004152"/>
    <w:rsid w:val="00004B9A"/>
    <w:rsid w:val="00004E99"/>
    <w:rsid w:val="00005726"/>
    <w:rsid w:val="00006319"/>
    <w:rsid w:val="00006AC7"/>
    <w:rsid w:val="00006C35"/>
    <w:rsid w:val="00007023"/>
    <w:rsid w:val="0000721F"/>
    <w:rsid w:val="00007793"/>
    <w:rsid w:val="0000793F"/>
    <w:rsid w:val="00007FA4"/>
    <w:rsid w:val="00010B8D"/>
    <w:rsid w:val="00011153"/>
    <w:rsid w:val="000111CE"/>
    <w:rsid w:val="000113A4"/>
    <w:rsid w:val="000139BF"/>
    <w:rsid w:val="00013E07"/>
    <w:rsid w:val="00013F89"/>
    <w:rsid w:val="0001423C"/>
    <w:rsid w:val="0001429B"/>
    <w:rsid w:val="000142A5"/>
    <w:rsid w:val="000146F7"/>
    <w:rsid w:val="00014AFD"/>
    <w:rsid w:val="00014B91"/>
    <w:rsid w:val="000155BF"/>
    <w:rsid w:val="000156F4"/>
    <w:rsid w:val="00015F63"/>
    <w:rsid w:val="0001617A"/>
    <w:rsid w:val="0001648D"/>
    <w:rsid w:val="00016812"/>
    <w:rsid w:val="00017846"/>
    <w:rsid w:val="00020AA8"/>
    <w:rsid w:val="00020F5E"/>
    <w:rsid w:val="00021020"/>
    <w:rsid w:val="00021677"/>
    <w:rsid w:val="0002188F"/>
    <w:rsid w:val="00021DB1"/>
    <w:rsid w:val="00022ED8"/>
    <w:rsid w:val="00023178"/>
    <w:rsid w:val="00023E86"/>
    <w:rsid w:val="00023F95"/>
    <w:rsid w:val="00024041"/>
    <w:rsid w:val="00024296"/>
    <w:rsid w:val="00024898"/>
    <w:rsid w:val="000267B0"/>
    <w:rsid w:val="000267B8"/>
    <w:rsid w:val="000268F1"/>
    <w:rsid w:val="00026E90"/>
    <w:rsid w:val="00030678"/>
    <w:rsid w:val="00030A4C"/>
    <w:rsid w:val="00030A90"/>
    <w:rsid w:val="00030B6E"/>
    <w:rsid w:val="00030E59"/>
    <w:rsid w:val="00030F1D"/>
    <w:rsid w:val="00031445"/>
    <w:rsid w:val="00031ABB"/>
    <w:rsid w:val="00031E4B"/>
    <w:rsid w:val="00032788"/>
    <w:rsid w:val="000327BB"/>
    <w:rsid w:val="0003281E"/>
    <w:rsid w:val="0003318E"/>
    <w:rsid w:val="00033CE8"/>
    <w:rsid w:val="00034E56"/>
    <w:rsid w:val="00036603"/>
    <w:rsid w:val="0003796D"/>
    <w:rsid w:val="00037F69"/>
    <w:rsid w:val="00037FC9"/>
    <w:rsid w:val="0004130B"/>
    <w:rsid w:val="00041C60"/>
    <w:rsid w:val="00043009"/>
    <w:rsid w:val="00043823"/>
    <w:rsid w:val="00043DD7"/>
    <w:rsid w:val="000454E3"/>
    <w:rsid w:val="00046419"/>
    <w:rsid w:val="00046B6F"/>
    <w:rsid w:val="00046E85"/>
    <w:rsid w:val="000472CE"/>
    <w:rsid w:val="0004794D"/>
    <w:rsid w:val="00047C81"/>
    <w:rsid w:val="00047C90"/>
    <w:rsid w:val="0005017C"/>
    <w:rsid w:val="00050FE7"/>
    <w:rsid w:val="00051200"/>
    <w:rsid w:val="00051836"/>
    <w:rsid w:val="00052EB1"/>
    <w:rsid w:val="000532AA"/>
    <w:rsid w:val="00053653"/>
    <w:rsid w:val="00053784"/>
    <w:rsid w:val="000537FC"/>
    <w:rsid w:val="000538C1"/>
    <w:rsid w:val="00055382"/>
    <w:rsid w:val="00055A1E"/>
    <w:rsid w:val="000563E0"/>
    <w:rsid w:val="00057524"/>
    <w:rsid w:val="00057732"/>
    <w:rsid w:val="00057DF1"/>
    <w:rsid w:val="0006021D"/>
    <w:rsid w:val="00060406"/>
    <w:rsid w:val="00060642"/>
    <w:rsid w:val="0006101F"/>
    <w:rsid w:val="00061CD3"/>
    <w:rsid w:val="00061EDB"/>
    <w:rsid w:val="000633CF"/>
    <w:rsid w:val="00063501"/>
    <w:rsid w:val="000642E3"/>
    <w:rsid w:val="00064397"/>
    <w:rsid w:val="000644F8"/>
    <w:rsid w:val="00064D72"/>
    <w:rsid w:val="00064D95"/>
    <w:rsid w:val="00064ED2"/>
    <w:rsid w:val="0006508C"/>
    <w:rsid w:val="00065215"/>
    <w:rsid w:val="00065D85"/>
    <w:rsid w:val="0006612F"/>
    <w:rsid w:val="000661D5"/>
    <w:rsid w:val="0006675C"/>
    <w:rsid w:val="00066DC7"/>
    <w:rsid w:val="000673DF"/>
    <w:rsid w:val="00067546"/>
    <w:rsid w:val="000679DC"/>
    <w:rsid w:val="000679DD"/>
    <w:rsid w:val="0007174D"/>
    <w:rsid w:val="000717AA"/>
    <w:rsid w:val="00071960"/>
    <w:rsid w:val="000722B4"/>
    <w:rsid w:val="00072C94"/>
    <w:rsid w:val="00072FC7"/>
    <w:rsid w:val="00073BF9"/>
    <w:rsid w:val="000748E1"/>
    <w:rsid w:val="00075C1F"/>
    <w:rsid w:val="000764D5"/>
    <w:rsid w:val="00080DDD"/>
    <w:rsid w:val="00082EE4"/>
    <w:rsid w:val="00082F06"/>
    <w:rsid w:val="00083FB5"/>
    <w:rsid w:val="0008464C"/>
    <w:rsid w:val="000846A4"/>
    <w:rsid w:val="00084B3C"/>
    <w:rsid w:val="000852BC"/>
    <w:rsid w:val="00085741"/>
    <w:rsid w:val="00086285"/>
    <w:rsid w:val="000865CC"/>
    <w:rsid w:val="000866F4"/>
    <w:rsid w:val="00087303"/>
    <w:rsid w:val="000873EF"/>
    <w:rsid w:val="0008749E"/>
    <w:rsid w:val="00087926"/>
    <w:rsid w:val="00090072"/>
    <w:rsid w:val="00091974"/>
    <w:rsid w:val="00091B94"/>
    <w:rsid w:val="0009373F"/>
    <w:rsid w:val="00093F1E"/>
    <w:rsid w:val="00095211"/>
    <w:rsid w:val="000955C0"/>
    <w:rsid w:val="00095630"/>
    <w:rsid w:val="00095D32"/>
    <w:rsid w:val="0009650C"/>
    <w:rsid w:val="00096F52"/>
    <w:rsid w:val="00097B73"/>
    <w:rsid w:val="000A070D"/>
    <w:rsid w:val="000A1091"/>
    <w:rsid w:val="000A16BA"/>
    <w:rsid w:val="000A208E"/>
    <w:rsid w:val="000A25F7"/>
    <w:rsid w:val="000A2640"/>
    <w:rsid w:val="000A2E5F"/>
    <w:rsid w:val="000A3212"/>
    <w:rsid w:val="000A4379"/>
    <w:rsid w:val="000A45BD"/>
    <w:rsid w:val="000A6153"/>
    <w:rsid w:val="000A666E"/>
    <w:rsid w:val="000A6D4A"/>
    <w:rsid w:val="000A70C9"/>
    <w:rsid w:val="000B062B"/>
    <w:rsid w:val="000B0E6A"/>
    <w:rsid w:val="000B1741"/>
    <w:rsid w:val="000B17D1"/>
    <w:rsid w:val="000B2C36"/>
    <w:rsid w:val="000B2CDA"/>
    <w:rsid w:val="000B35F8"/>
    <w:rsid w:val="000B4B39"/>
    <w:rsid w:val="000B4DF7"/>
    <w:rsid w:val="000B5569"/>
    <w:rsid w:val="000B64C0"/>
    <w:rsid w:val="000B7BDC"/>
    <w:rsid w:val="000B7DD5"/>
    <w:rsid w:val="000C06F1"/>
    <w:rsid w:val="000C06F5"/>
    <w:rsid w:val="000C0CB8"/>
    <w:rsid w:val="000C11BB"/>
    <w:rsid w:val="000C12F5"/>
    <w:rsid w:val="000C17DB"/>
    <w:rsid w:val="000C26C6"/>
    <w:rsid w:val="000C29DF"/>
    <w:rsid w:val="000C2A22"/>
    <w:rsid w:val="000C2D1A"/>
    <w:rsid w:val="000C4D4D"/>
    <w:rsid w:val="000C579B"/>
    <w:rsid w:val="000C5BB5"/>
    <w:rsid w:val="000C612B"/>
    <w:rsid w:val="000C62F9"/>
    <w:rsid w:val="000C6A05"/>
    <w:rsid w:val="000C7192"/>
    <w:rsid w:val="000C73CA"/>
    <w:rsid w:val="000C79DE"/>
    <w:rsid w:val="000C7C71"/>
    <w:rsid w:val="000D2F0E"/>
    <w:rsid w:val="000D4448"/>
    <w:rsid w:val="000D4A71"/>
    <w:rsid w:val="000D515E"/>
    <w:rsid w:val="000D56FA"/>
    <w:rsid w:val="000D5B5C"/>
    <w:rsid w:val="000D70FE"/>
    <w:rsid w:val="000D7173"/>
    <w:rsid w:val="000E1741"/>
    <w:rsid w:val="000E1BA3"/>
    <w:rsid w:val="000E1D6A"/>
    <w:rsid w:val="000E214A"/>
    <w:rsid w:val="000E220E"/>
    <w:rsid w:val="000E2271"/>
    <w:rsid w:val="000E3A53"/>
    <w:rsid w:val="000E3EE2"/>
    <w:rsid w:val="000E46E9"/>
    <w:rsid w:val="000E5073"/>
    <w:rsid w:val="000E539B"/>
    <w:rsid w:val="000E59DA"/>
    <w:rsid w:val="000E5C6C"/>
    <w:rsid w:val="000E7213"/>
    <w:rsid w:val="000F0116"/>
    <w:rsid w:val="000F1005"/>
    <w:rsid w:val="000F1148"/>
    <w:rsid w:val="000F2AE9"/>
    <w:rsid w:val="000F36AE"/>
    <w:rsid w:val="000F54C9"/>
    <w:rsid w:val="000F5B99"/>
    <w:rsid w:val="000F62CE"/>
    <w:rsid w:val="001004CF"/>
    <w:rsid w:val="00100741"/>
    <w:rsid w:val="00100D16"/>
    <w:rsid w:val="001011CD"/>
    <w:rsid w:val="001022BA"/>
    <w:rsid w:val="001024B7"/>
    <w:rsid w:val="00102687"/>
    <w:rsid w:val="00102777"/>
    <w:rsid w:val="00102917"/>
    <w:rsid w:val="001029F5"/>
    <w:rsid w:val="00102AB9"/>
    <w:rsid w:val="00103087"/>
    <w:rsid w:val="00104134"/>
    <w:rsid w:val="00104482"/>
    <w:rsid w:val="00105543"/>
    <w:rsid w:val="001056D8"/>
    <w:rsid w:val="00105F4B"/>
    <w:rsid w:val="0010630E"/>
    <w:rsid w:val="00106342"/>
    <w:rsid w:val="0010683D"/>
    <w:rsid w:val="00106DFD"/>
    <w:rsid w:val="00106E5A"/>
    <w:rsid w:val="00107215"/>
    <w:rsid w:val="0010767A"/>
    <w:rsid w:val="00107E4B"/>
    <w:rsid w:val="00110686"/>
    <w:rsid w:val="00110B84"/>
    <w:rsid w:val="00111E96"/>
    <w:rsid w:val="00112761"/>
    <w:rsid w:val="00112DCA"/>
    <w:rsid w:val="001139A0"/>
    <w:rsid w:val="00113B6F"/>
    <w:rsid w:val="001142C1"/>
    <w:rsid w:val="0011495B"/>
    <w:rsid w:val="00114CB0"/>
    <w:rsid w:val="00114E94"/>
    <w:rsid w:val="001160C7"/>
    <w:rsid w:val="00116D5A"/>
    <w:rsid w:val="00120FB4"/>
    <w:rsid w:val="00121931"/>
    <w:rsid w:val="00121E2B"/>
    <w:rsid w:val="00122197"/>
    <w:rsid w:val="001221D0"/>
    <w:rsid w:val="00122AE4"/>
    <w:rsid w:val="0012446F"/>
    <w:rsid w:val="00124EC4"/>
    <w:rsid w:val="00125EAC"/>
    <w:rsid w:val="00125FCD"/>
    <w:rsid w:val="00126132"/>
    <w:rsid w:val="001263CE"/>
    <w:rsid w:val="001274EA"/>
    <w:rsid w:val="0012785E"/>
    <w:rsid w:val="001279EE"/>
    <w:rsid w:val="00127FBA"/>
    <w:rsid w:val="0013029C"/>
    <w:rsid w:val="00130CA1"/>
    <w:rsid w:val="00130CF3"/>
    <w:rsid w:val="001310DC"/>
    <w:rsid w:val="00131270"/>
    <w:rsid w:val="00131F40"/>
    <w:rsid w:val="001322D0"/>
    <w:rsid w:val="00132A7B"/>
    <w:rsid w:val="00133E07"/>
    <w:rsid w:val="001343CC"/>
    <w:rsid w:val="001348AA"/>
    <w:rsid w:val="00134AF6"/>
    <w:rsid w:val="00134DED"/>
    <w:rsid w:val="00135071"/>
    <w:rsid w:val="00135B37"/>
    <w:rsid w:val="00137720"/>
    <w:rsid w:val="001379BD"/>
    <w:rsid w:val="00140A9A"/>
    <w:rsid w:val="00140C59"/>
    <w:rsid w:val="0014184A"/>
    <w:rsid w:val="00141DB7"/>
    <w:rsid w:val="001429AE"/>
    <w:rsid w:val="00142D6D"/>
    <w:rsid w:val="001438C1"/>
    <w:rsid w:val="00144A5F"/>
    <w:rsid w:val="00144C84"/>
    <w:rsid w:val="00145E06"/>
    <w:rsid w:val="00146F59"/>
    <w:rsid w:val="001476BE"/>
    <w:rsid w:val="00147B6F"/>
    <w:rsid w:val="001512F5"/>
    <w:rsid w:val="001517A1"/>
    <w:rsid w:val="00151A54"/>
    <w:rsid w:val="00151D24"/>
    <w:rsid w:val="0015281D"/>
    <w:rsid w:val="00152B52"/>
    <w:rsid w:val="00153692"/>
    <w:rsid w:val="00153763"/>
    <w:rsid w:val="00154257"/>
    <w:rsid w:val="001544DC"/>
    <w:rsid w:val="001546E7"/>
    <w:rsid w:val="00154C49"/>
    <w:rsid w:val="001553AE"/>
    <w:rsid w:val="00155959"/>
    <w:rsid w:val="001559A0"/>
    <w:rsid w:val="00155D1E"/>
    <w:rsid w:val="00155D81"/>
    <w:rsid w:val="00155E33"/>
    <w:rsid w:val="001563A5"/>
    <w:rsid w:val="00156D04"/>
    <w:rsid w:val="00157229"/>
    <w:rsid w:val="001579EC"/>
    <w:rsid w:val="00157D34"/>
    <w:rsid w:val="0016020A"/>
    <w:rsid w:val="001603FA"/>
    <w:rsid w:val="00161970"/>
    <w:rsid w:val="00161A37"/>
    <w:rsid w:val="00161EAE"/>
    <w:rsid w:val="00161FAB"/>
    <w:rsid w:val="00162FCB"/>
    <w:rsid w:val="00162FF5"/>
    <w:rsid w:val="00163A1B"/>
    <w:rsid w:val="00163C15"/>
    <w:rsid w:val="0016412E"/>
    <w:rsid w:val="001646AE"/>
    <w:rsid w:val="00165299"/>
    <w:rsid w:val="001654D2"/>
    <w:rsid w:val="00165784"/>
    <w:rsid w:val="00165B4B"/>
    <w:rsid w:val="00165D5D"/>
    <w:rsid w:val="001665C3"/>
    <w:rsid w:val="001671EF"/>
    <w:rsid w:val="00167926"/>
    <w:rsid w:val="00167BB2"/>
    <w:rsid w:val="00167BF7"/>
    <w:rsid w:val="00167D82"/>
    <w:rsid w:val="0017023E"/>
    <w:rsid w:val="00170509"/>
    <w:rsid w:val="0017093C"/>
    <w:rsid w:val="00170AC4"/>
    <w:rsid w:val="00170EEA"/>
    <w:rsid w:val="0017169B"/>
    <w:rsid w:val="00171731"/>
    <w:rsid w:val="0017280A"/>
    <w:rsid w:val="00173053"/>
    <w:rsid w:val="00173487"/>
    <w:rsid w:val="00173595"/>
    <w:rsid w:val="00173E06"/>
    <w:rsid w:val="00174342"/>
    <w:rsid w:val="00174B2B"/>
    <w:rsid w:val="00175F46"/>
    <w:rsid w:val="00176082"/>
    <w:rsid w:val="0017626E"/>
    <w:rsid w:val="0017691C"/>
    <w:rsid w:val="00176B39"/>
    <w:rsid w:val="00176B3A"/>
    <w:rsid w:val="00176C97"/>
    <w:rsid w:val="001773DF"/>
    <w:rsid w:val="001777AA"/>
    <w:rsid w:val="00177F00"/>
    <w:rsid w:val="001800FD"/>
    <w:rsid w:val="0018285C"/>
    <w:rsid w:val="00184B16"/>
    <w:rsid w:val="00184F65"/>
    <w:rsid w:val="00185006"/>
    <w:rsid w:val="001856AE"/>
    <w:rsid w:val="0018584B"/>
    <w:rsid w:val="00187669"/>
    <w:rsid w:val="0018767C"/>
    <w:rsid w:val="00190B90"/>
    <w:rsid w:val="0019188E"/>
    <w:rsid w:val="001920E1"/>
    <w:rsid w:val="001923B0"/>
    <w:rsid w:val="00192738"/>
    <w:rsid w:val="001927BE"/>
    <w:rsid w:val="00193DEF"/>
    <w:rsid w:val="00193E2B"/>
    <w:rsid w:val="001941A9"/>
    <w:rsid w:val="0019425A"/>
    <w:rsid w:val="00195622"/>
    <w:rsid w:val="00195DB9"/>
    <w:rsid w:val="0019603A"/>
    <w:rsid w:val="00196CDD"/>
    <w:rsid w:val="00196FA1"/>
    <w:rsid w:val="001973D9"/>
    <w:rsid w:val="001978BE"/>
    <w:rsid w:val="00197AF8"/>
    <w:rsid w:val="001A06EC"/>
    <w:rsid w:val="001A17E9"/>
    <w:rsid w:val="001A18F6"/>
    <w:rsid w:val="001A2495"/>
    <w:rsid w:val="001A2EF0"/>
    <w:rsid w:val="001A4740"/>
    <w:rsid w:val="001A4A59"/>
    <w:rsid w:val="001A51F9"/>
    <w:rsid w:val="001A54EF"/>
    <w:rsid w:val="001A6C7F"/>
    <w:rsid w:val="001A78CF"/>
    <w:rsid w:val="001B146D"/>
    <w:rsid w:val="001B1A5A"/>
    <w:rsid w:val="001B1BE0"/>
    <w:rsid w:val="001B1C05"/>
    <w:rsid w:val="001B1C37"/>
    <w:rsid w:val="001B334B"/>
    <w:rsid w:val="001B358D"/>
    <w:rsid w:val="001B4563"/>
    <w:rsid w:val="001B56D8"/>
    <w:rsid w:val="001B5740"/>
    <w:rsid w:val="001B723B"/>
    <w:rsid w:val="001C065B"/>
    <w:rsid w:val="001C12D6"/>
    <w:rsid w:val="001C2740"/>
    <w:rsid w:val="001C2F46"/>
    <w:rsid w:val="001C59D1"/>
    <w:rsid w:val="001C5A2B"/>
    <w:rsid w:val="001C68E7"/>
    <w:rsid w:val="001C7627"/>
    <w:rsid w:val="001C765C"/>
    <w:rsid w:val="001C77F0"/>
    <w:rsid w:val="001C78FD"/>
    <w:rsid w:val="001D02E6"/>
    <w:rsid w:val="001D044F"/>
    <w:rsid w:val="001D0E9F"/>
    <w:rsid w:val="001D11D3"/>
    <w:rsid w:val="001D1236"/>
    <w:rsid w:val="001D1628"/>
    <w:rsid w:val="001D187C"/>
    <w:rsid w:val="001D1B56"/>
    <w:rsid w:val="001D1D31"/>
    <w:rsid w:val="001D2556"/>
    <w:rsid w:val="001D35D7"/>
    <w:rsid w:val="001D424F"/>
    <w:rsid w:val="001D5320"/>
    <w:rsid w:val="001D536B"/>
    <w:rsid w:val="001D5DAF"/>
    <w:rsid w:val="001D6AC8"/>
    <w:rsid w:val="001E07A6"/>
    <w:rsid w:val="001E0B0D"/>
    <w:rsid w:val="001E18DD"/>
    <w:rsid w:val="001E1E0B"/>
    <w:rsid w:val="001E24BC"/>
    <w:rsid w:val="001E2862"/>
    <w:rsid w:val="001E2D55"/>
    <w:rsid w:val="001E33AD"/>
    <w:rsid w:val="001E3452"/>
    <w:rsid w:val="001E406D"/>
    <w:rsid w:val="001E4B4D"/>
    <w:rsid w:val="001E4D81"/>
    <w:rsid w:val="001E5408"/>
    <w:rsid w:val="001E587F"/>
    <w:rsid w:val="001E5DAD"/>
    <w:rsid w:val="001E6079"/>
    <w:rsid w:val="001E6285"/>
    <w:rsid w:val="001E62B3"/>
    <w:rsid w:val="001F0724"/>
    <w:rsid w:val="001F15BA"/>
    <w:rsid w:val="001F1720"/>
    <w:rsid w:val="001F2208"/>
    <w:rsid w:val="001F2644"/>
    <w:rsid w:val="001F2F8F"/>
    <w:rsid w:val="001F31B2"/>
    <w:rsid w:val="001F3B88"/>
    <w:rsid w:val="001F452D"/>
    <w:rsid w:val="001F4865"/>
    <w:rsid w:val="001F4D8C"/>
    <w:rsid w:val="001F530C"/>
    <w:rsid w:val="001F570F"/>
    <w:rsid w:val="001F6130"/>
    <w:rsid w:val="001F63A5"/>
    <w:rsid w:val="001F6F41"/>
    <w:rsid w:val="001F7795"/>
    <w:rsid w:val="001F7851"/>
    <w:rsid w:val="001F7A42"/>
    <w:rsid w:val="00200055"/>
    <w:rsid w:val="00200C54"/>
    <w:rsid w:val="0020187F"/>
    <w:rsid w:val="002029B5"/>
    <w:rsid w:val="00202B24"/>
    <w:rsid w:val="002033E2"/>
    <w:rsid w:val="00203987"/>
    <w:rsid w:val="00204C5D"/>
    <w:rsid w:val="00204D2B"/>
    <w:rsid w:val="00204D74"/>
    <w:rsid w:val="0020679F"/>
    <w:rsid w:val="00206D80"/>
    <w:rsid w:val="00206E89"/>
    <w:rsid w:val="002079CB"/>
    <w:rsid w:val="00207DFC"/>
    <w:rsid w:val="002104A1"/>
    <w:rsid w:val="00211482"/>
    <w:rsid w:val="00212230"/>
    <w:rsid w:val="00212390"/>
    <w:rsid w:val="00212F5E"/>
    <w:rsid w:val="002132A0"/>
    <w:rsid w:val="00213644"/>
    <w:rsid w:val="00214877"/>
    <w:rsid w:val="00214C29"/>
    <w:rsid w:val="00214EED"/>
    <w:rsid w:val="00215255"/>
    <w:rsid w:val="0021650A"/>
    <w:rsid w:val="002168BA"/>
    <w:rsid w:val="0021727A"/>
    <w:rsid w:val="002175EF"/>
    <w:rsid w:val="00217D9A"/>
    <w:rsid w:val="00217DEA"/>
    <w:rsid w:val="002200F8"/>
    <w:rsid w:val="0022106E"/>
    <w:rsid w:val="0022115B"/>
    <w:rsid w:val="00221D72"/>
    <w:rsid w:val="00221DEB"/>
    <w:rsid w:val="00221FB5"/>
    <w:rsid w:val="0022225A"/>
    <w:rsid w:val="00222466"/>
    <w:rsid w:val="00222835"/>
    <w:rsid w:val="00223E02"/>
    <w:rsid w:val="00224269"/>
    <w:rsid w:val="00224D86"/>
    <w:rsid w:val="00225171"/>
    <w:rsid w:val="00225696"/>
    <w:rsid w:val="00225ABC"/>
    <w:rsid w:val="0022608C"/>
    <w:rsid w:val="00226F29"/>
    <w:rsid w:val="00227EEE"/>
    <w:rsid w:val="00227F53"/>
    <w:rsid w:val="00230D75"/>
    <w:rsid w:val="002322AF"/>
    <w:rsid w:val="0023232E"/>
    <w:rsid w:val="002327CF"/>
    <w:rsid w:val="00232D6D"/>
    <w:rsid w:val="00232ED6"/>
    <w:rsid w:val="0023400F"/>
    <w:rsid w:val="00234421"/>
    <w:rsid w:val="002347C0"/>
    <w:rsid w:val="0023499F"/>
    <w:rsid w:val="002352DC"/>
    <w:rsid w:val="0023583A"/>
    <w:rsid w:val="00235A7B"/>
    <w:rsid w:val="00235C7E"/>
    <w:rsid w:val="00235D37"/>
    <w:rsid w:val="00236617"/>
    <w:rsid w:val="00237D4F"/>
    <w:rsid w:val="00237E10"/>
    <w:rsid w:val="002401A7"/>
    <w:rsid w:val="0024109A"/>
    <w:rsid w:val="00241DA6"/>
    <w:rsid w:val="0024218C"/>
    <w:rsid w:val="00242928"/>
    <w:rsid w:val="00243233"/>
    <w:rsid w:val="00243485"/>
    <w:rsid w:val="002442C9"/>
    <w:rsid w:val="002448EB"/>
    <w:rsid w:val="00245428"/>
    <w:rsid w:val="00245F33"/>
    <w:rsid w:val="002462C1"/>
    <w:rsid w:val="00246597"/>
    <w:rsid w:val="002503A9"/>
    <w:rsid w:val="00250778"/>
    <w:rsid w:val="00250D51"/>
    <w:rsid w:val="00250EFA"/>
    <w:rsid w:val="0025120D"/>
    <w:rsid w:val="00251B9B"/>
    <w:rsid w:val="0025237C"/>
    <w:rsid w:val="00253711"/>
    <w:rsid w:val="00255B57"/>
    <w:rsid w:val="0025606A"/>
    <w:rsid w:val="00256121"/>
    <w:rsid w:val="00256A0D"/>
    <w:rsid w:val="00257215"/>
    <w:rsid w:val="00257571"/>
    <w:rsid w:val="002579BA"/>
    <w:rsid w:val="00257A72"/>
    <w:rsid w:val="00260421"/>
    <w:rsid w:val="002607C8"/>
    <w:rsid w:val="002616E4"/>
    <w:rsid w:val="002616FD"/>
    <w:rsid w:val="002618ED"/>
    <w:rsid w:val="00262142"/>
    <w:rsid w:val="0026219A"/>
    <w:rsid w:val="00263217"/>
    <w:rsid w:val="0026325E"/>
    <w:rsid w:val="00263868"/>
    <w:rsid w:val="00264119"/>
    <w:rsid w:val="0026457E"/>
    <w:rsid w:val="00264C54"/>
    <w:rsid w:val="0026503B"/>
    <w:rsid w:val="00265C49"/>
    <w:rsid w:val="00266297"/>
    <w:rsid w:val="0026635C"/>
    <w:rsid w:val="002667E5"/>
    <w:rsid w:val="00267E04"/>
    <w:rsid w:val="00272E25"/>
    <w:rsid w:val="00272E90"/>
    <w:rsid w:val="002730C7"/>
    <w:rsid w:val="00273BE8"/>
    <w:rsid w:val="00273E00"/>
    <w:rsid w:val="002743BB"/>
    <w:rsid w:val="002743F9"/>
    <w:rsid w:val="002745CE"/>
    <w:rsid w:val="002747FF"/>
    <w:rsid w:val="00274882"/>
    <w:rsid w:val="00274FBD"/>
    <w:rsid w:val="00275049"/>
    <w:rsid w:val="002763E1"/>
    <w:rsid w:val="00276401"/>
    <w:rsid w:val="00277212"/>
    <w:rsid w:val="0028012E"/>
    <w:rsid w:val="00281011"/>
    <w:rsid w:val="00281D4B"/>
    <w:rsid w:val="00281F0A"/>
    <w:rsid w:val="002834D6"/>
    <w:rsid w:val="00283D26"/>
    <w:rsid w:val="00283F59"/>
    <w:rsid w:val="002843DA"/>
    <w:rsid w:val="00285354"/>
    <w:rsid w:val="00285AD3"/>
    <w:rsid w:val="00285C47"/>
    <w:rsid w:val="00285E1F"/>
    <w:rsid w:val="002863CB"/>
    <w:rsid w:val="00286466"/>
    <w:rsid w:val="00286B73"/>
    <w:rsid w:val="00286F87"/>
    <w:rsid w:val="00287209"/>
    <w:rsid w:val="002875AA"/>
    <w:rsid w:val="00287A42"/>
    <w:rsid w:val="00287B3F"/>
    <w:rsid w:val="00290601"/>
    <w:rsid w:val="00291DD2"/>
    <w:rsid w:val="0029214A"/>
    <w:rsid w:val="002923E8"/>
    <w:rsid w:val="00292E09"/>
    <w:rsid w:val="00293C43"/>
    <w:rsid w:val="00294805"/>
    <w:rsid w:val="00294A5E"/>
    <w:rsid w:val="00294C18"/>
    <w:rsid w:val="00294DB5"/>
    <w:rsid w:val="002951F8"/>
    <w:rsid w:val="0029541E"/>
    <w:rsid w:val="00295F69"/>
    <w:rsid w:val="0029651D"/>
    <w:rsid w:val="00296AC4"/>
    <w:rsid w:val="002973AB"/>
    <w:rsid w:val="00297DC5"/>
    <w:rsid w:val="002A034A"/>
    <w:rsid w:val="002A1541"/>
    <w:rsid w:val="002A1957"/>
    <w:rsid w:val="002A238F"/>
    <w:rsid w:val="002A2D82"/>
    <w:rsid w:val="002A2E7B"/>
    <w:rsid w:val="002A2F02"/>
    <w:rsid w:val="002A3F2B"/>
    <w:rsid w:val="002A4470"/>
    <w:rsid w:val="002A4583"/>
    <w:rsid w:val="002A4AAF"/>
    <w:rsid w:val="002A4F02"/>
    <w:rsid w:val="002A5313"/>
    <w:rsid w:val="002A5338"/>
    <w:rsid w:val="002A6507"/>
    <w:rsid w:val="002A6D22"/>
    <w:rsid w:val="002A740A"/>
    <w:rsid w:val="002A7B6C"/>
    <w:rsid w:val="002A7EF9"/>
    <w:rsid w:val="002B0573"/>
    <w:rsid w:val="002B06C7"/>
    <w:rsid w:val="002B15BC"/>
    <w:rsid w:val="002B1DFA"/>
    <w:rsid w:val="002B29FE"/>
    <w:rsid w:val="002B2F22"/>
    <w:rsid w:val="002B3062"/>
    <w:rsid w:val="002B3888"/>
    <w:rsid w:val="002B39E4"/>
    <w:rsid w:val="002B4138"/>
    <w:rsid w:val="002B4244"/>
    <w:rsid w:val="002B4442"/>
    <w:rsid w:val="002B4D49"/>
    <w:rsid w:val="002B5B8E"/>
    <w:rsid w:val="002B5F65"/>
    <w:rsid w:val="002B6ACF"/>
    <w:rsid w:val="002B6FDA"/>
    <w:rsid w:val="002C008B"/>
    <w:rsid w:val="002C0136"/>
    <w:rsid w:val="002C035B"/>
    <w:rsid w:val="002C052D"/>
    <w:rsid w:val="002C05B7"/>
    <w:rsid w:val="002C06EB"/>
    <w:rsid w:val="002C1D88"/>
    <w:rsid w:val="002C21B3"/>
    <w:rsid w:val="002C29ED"/>
    <w:rsid w:val="002C2B09"/>
    <w:rsid w:val="002C3334"/>
    <w:rsid w:val="002C3D1C"/>
    <w:rsid w:val="002C4D72"/>
    <w:rsid w:val="002C5B64"/>
    <w:rsid w:val="002C5CFE"/>
    <w:rsid w:val="002C65D4"/>
    <w:rsid w:val="002C672A"/>
    <w:rsid w:val="002C6D90"/>
    <w:rsid w:val="002C6FF1"/>
    <w:rsid w:val="002C7116"/>
    <w:rsid w:val="002C720B"/>
    <w:rsid w:val="002D1FEF"/>
    <w:rsid w:val="002D1FFB"/>
    <w:rsid w:val="002D23C1"/>
    <w:rsid w:val="002D37D5"/>
    <w:rsid w:val="002D3853"/>
    <w:rsid w:val="002D3960"/>
    <w:rsid w:val="002D412D"/>
    <w:rsid w:val="002D45E4"/>
    <w:rsid w:val="002D600E"/>
    <w:rsid w:val="002D6428"/>
    <w:rsid w:val="002D6A68"/>
    <w:rsid w:val="002D6D3C"/>
    <w:rsid w:val="002E07B1"/>
    <w:rsid w:val="002E0E92"/>
    <w:rsid w:val="002E138E"/>
    <w:rsid w:val="002E160F"/>
    <w:rsid w:val="002E1CB4"/>
    <w:rsid w:val="002E2BA2"/>
    <w:rsid w:val="002E2CB4"/>
    <w:rsid w:val="002E329C"/>
    <w:rsid w:val="002E3F19"/>
    <w:rsid w:val="002E438B"/>
    <w:rsid w:val="002E44F3"/>
    <w:rsid w:val="002E4850"/>
    <w:rsid w:val="002E4A96"/>
    <w:rsid w:val="002E4F73"/>
    <w:rsid w:val="002E51B1"/>
    <w:rsid w:val="002E5472"/>
    <w:rsid w:val="002E575C"/>
    <w:rsid w:val="002E5926"/>
    <w:rsid w:val="002E5B86"/>
    <w:rsid w:val="002E6323"/>
    <w:rsid w:val="002E66D8"/>
    <w:rsid w:val="002E7164"/>
    <w:rsid w:val="002F0DE9"/>
    <w:rsid w:val="002F1506"/>
    <w:rsid w:val="002F1EF6"/>
    <w:rsid w:val="002F21BD"/>
    <w:rsid w:val="002F2973"/>
    <w:rsid w:val="002F2E52"/>
    <w:rsid w:val="002F3334"/>
    <w:rsid w:val="002F4B9D"/>
    <w:rsid w:val="002F4C9C"/>
    <w:rsid w:val="002F53E0"/>
    <w:rsid w:val="002F5885"/>
    <w:rsid w:val="002F7CBB"/>
    <w:rsid w:val="00301491"/>
    <w:rsid w:val="0030201A"/>
    <w:rsid w:val="0030206D"/>
    <w:rsid w:val="00302A82"/>
    <w:rsid w:val="00302B1D"/>
    <w:rsid w:val="00303919"/>
    <w:rsid w:val="0030432D"/>
    <w:rsid w:val="0030503B"/>
    <w:rsid w:val="00305461"/>
    <w:rsid w:val="0030564C"/>
    <w:rsid w:val="00305E53"/>
    <w:rsid w:val="003064E4"/>
    <w:rsid w:val="003065A6"/>
    <w:rsid w:val="0030662B"/>
    <w:rsid w:val="00310693"/>
    <w:rsid w:val="00310C40"/>
    <w:rsid w:val="00311FDB"/>
    <w:rsid w:val="00312831"/>
    <w:rsid w:val="00314ECF"/>
    <w:rsid w:val="00315C71"/>
    <w:rsid w:val="00316055"/>
    <w:rsid w:val="003175D5"/>
    <w:rsid w:val="0031761A"/>
    <w:rsid w:val="00317A2C"/>
    <w:rsid w:val="00317BBE"/>
    <w:rsid w:val="003204E3"/>
    <w:rsid w:val="0032171D"/>
    <w:rsid w:val="0032377A"/>
    <w:rsid w:val="00323FF4"/>
    <w:rsid w:val="003240F8"/>
    <w:rsid w:val="00324675"/>
    <w:rsid w:val="0032485C"/>
    <w:rsid w:val="00325D41"/>
    <w:rsid w:val="00326B10"/>
    <w:rsid w:val="00326BBF"/>
    <w:rsid w:val="00326C0A"/>
    <w:rsid w:val="00327A25"/>
    <w:rsid w:val="00330726"/>
    <w:rsid w:val="003313A4"/>
    <w:rsid w:val="00331614"/>
    <w:rsid w:val="003318C6"/>
    <w:rsid w:val="00331935"/>
    <w:rsid w:val="00331F7F"/>
    <w:rsid w:val="00333100"/>
    <w:rsid w:val="00333428"/>
    <w:rsid w:val="0033366A"/>
    <w:rsid w:val="00333837"/>
    <w:rsid w:val="0033455F"/>
    <w:rsid w:val="00334AF6"/>
    <w:rsid w:val="00334CA9"/>
    <w:rsid w:val="00334DAC"/>
    <w:rsid w:val="0033640F"/>
    <w:rsid w:val="00336724"/>
    <w:rsid w:val="003368A4"/>
    <w:rsid w:val="003372D3"/>
    <w:rsid w:val="00337382"/>
    <w:rsid w:val="003374D0"/>
    <w:rsid w:val="00337C13"/>
    <w:rsid w:val="00337D1F"/>
    <w:rsid w:val="00337EE8"/>
    <w:rsid w:val="003408A1"/>
    <w:rsid w:val="00340B08"/>
    <w:rsid w:val="0034109B"/>
    <w:rsid w:val="003410C4"/>
    <w:rsid w:val="00341FA4"/>
    <w:rsid w:val="00342A80"/>
    <w:rsid w:val="003438C4"/>
    <w:rsid w:val="003439AB"/>
    <w:rsid w:val="00344FC1"/>
    <w:rsid w:val="00345672"/>
    <w:rsid w:val="003457B4"/>
    <w:rsid w:val="00345C89"/>
    <w:rsid w:val="0034619D"/>
    <w:rsid w:val="00346A28"/>
    <w:rsid w:val="0034746B"/>
    <w:rsid w:val="003501D2"/>
    <w:rsid w:val="00350911"/>
    <w:rsid w:val="00350947"/>
    <w:rsid w:val="00351241"/>
    <w:rsid w:val="00351AB1"/>
    <w:rsid w:val="00351B1A"/>
    <w:rsid w:val="003520D5"/>
    <w:rsid w:val="003523E1"/>
    <w:rsid w:val="00352440"/>
    <w:rsid w:val="00352597"/>
    <w:rsid w:val="00352C26"/>
    <w:rsid w:val="00352EF4"/>
    <w:rsid w:val="003533C9"/>
    <w:rsid w:val="003536D9"/>
    <w:rsid w:val="0035553A"/>
    <w:rsid w:val="003567A8"/>
    <w:rsid w:val="00356881"/>
    <w:rsid w:val="003568EF"/>
    <w:rsid w:val="00356A36"/>
    <w:rsid w:val="003573C4"/>
    <w:rsid w:val="00357741"/>
    <w:rsid w:val="0035786B"/>
    <w:rsid w:val="00357A01"/>
    <w:rsid w:val="00364F59"/>
    <w:rsid w:val="00366FA3"/>
    <w:rsid w:val="00367045"/>
    <w:rsid w:val="0036737E"/>
    <w:rsid w:val="00367631"/>
    <w:rsid w:val="00370938"/>
    <w:rsid w:val="00371FD5"/>
    <w:rsid w:val="0037280B"/>
    <w:rsid w:val="00373339"/>
    <w:rsid w:val="0037402C"/>
    <w:rsid w:val="00375905"/>
    <w:rsid w:val="0037615B"/>
    <w:rsid w:val="0037639F"/>
    <w:rsid w:val="00377F91"/>
    <w:rsid w:val="003808D2"/>
    <w:rsid w:val="00382804"/>
    <w:rsid w:val="00382ADB"/>
    <w:rsid w:val="003836AF"/>
    <w:rsid w:val="00383785"/>
    <w:rsid w:val="00385D9D"/>
    <w:rsid w:val="00387184"/>
    <w:rsid w:val="0038730D"/>
    <w:rsid w:val="003903C4"/>
    <w:rsid w:val="00390595"/>
    <w:rsid w:val="00390811"/>
    <w:rsid w:val="00390846"/>
    <w:rsid w:val="00390EBC"/>
    <w:rsid w:val="0039100B"/>
    <w:rsid w:val="0039157E"/>
    <w:rsid w:val="003917BA"/>
    <w:rsid w:val="00392964"/>
    <w:rsid w:val="00392FD8"/>
    <w:rsid w:val="003937A2"/>
    <w:rsid w:val="00393EBD"/>
    <w:rsid w:val="00393ED5"/>
    <w:rsid w:val="0039451B"/>
    <w:rsid w:val="003948F6"/>
    <w:rsid w:val="00394D03"/>
    <w:rsid w:val="003953B4"/>
    <w:rsid w:val="003959F7"/>
    <w:rsid w:val="00396061"/>
    <w:rsid w:val="00396373"/>
    <w:rsid w:val="0039655D"/>
    <w:rsid w:val="0039670B"/>
    <w:rsid w:val="00396B04"/>
    <w:rsid w:val="00396CF6"/>
    <w:rsid w:val="00396F11"/>
    <w:rsid w:val="0039753F"/>
    <w:rsid w:val="00397609"/>
    <w:rsid w:val="00397955"/>
    <w:rsid w:val="00397AC5"/>
    <w:rsid w:val="003A0BD9"/>
    <w:rsid w:val="003A0D12"/>
    <w:rsid w:val="003A0F71"/>
    <w:rsid w:val="003A118A"/>
    <w:rsid w:val="003A17F7"/>
    <w:rsid w:val="003A18F5"/>
    <w:rsid w:val="003A1C63"/>
    <w:rsid w:val="003A22C1"/>
    <w:rsid w:val="003A2582"/>
    <w:rsid w:val="003A3480"/>
    <w:rsid w:val="003A3CD2"/>
    <w:rsid w:val="003A3FD7"/>
    <w:rsid w:val="003A4186"/>
    <w:rsid w:val="003A4840"/>
    <w:rsid w:val="003A486F"/>
    <w:rsid w:val="003A4C0F"/>
    <w:rsid w:val="003A4D3F"/>
    <w:rsid w:val="003A5374"/>
    <w:rsid w:val="003A5C0A"/>
    <w:rsid w:val="003A7460"/>
    <w:rsid w:val="003A74A8"/>
    <w:rsid w:val="003A7943"/>
    <w:rsid w:val="003B003C"/>
    <w:rsid w:val="003B0CCD"/>
    <w:rsid w:val="003B1B18"/>
    <w:rsid w:val="003B21CF"/>
    <w:rsid w:val="003B2AC1"/>
    <w:rsid w:val="003B4361"/>
    <w:rsid w:val="003B5217"/>
    <w:rsid w:val="003B692C"/>
    <w:rsid w:val="003B6A27"/>
    <w:rsid w:val="003B709C"/>
    <w:rsid w:val="003B7EE6"/>
    <w:rsid w:val="003C0520"/>
    <w:rsid w:val="003C0D39"/>
    <w:rsid w:val="003C2669"/>
    <w:rsid w:val="003C2F43"/>
    <w:rsid w:val="003C318B"/>
    <w:rsid w:val="003C3241"/>
    <w:rsid w:val="003C349C"/>
    <w:rsid w:val="003C3610"/>
    <w:rsid w:val="003C36AF"/>
    <w:rsid w:val="003C57FA"/>
    <w:rsid w:val="003C5F25"/>
    <w:rsid w:val="003C61A3"/>
    <w:rsid w:val="003C6419"/>
    <w:rsid w:val="003C763C"/>
    <w:rsid w:val="003D04F6"/>
    <w:rsid w:val="003D073D"/>
    <w:rsid w:val="003D0FA3"/>
    <w:rsid w:val="003D20F9"/>
    <w:rsid w:val="003D2DE1"/>
    <w:rsid w:val="003D2F27"/>
    <w:rsid w:val="003D574F"/>
    <w:rsid w:val="003D695A"/>
    <w:rsid w:val="003D6981"/>
    <w:rsid w:val="003D7277"/>
    <w:rsid w:val="003D7653"/>
    <w:rsid w:val="003D7A46"/>
    <w:rsid w:val="003E19B0"/>
    <w:rsid w:val="003E262D"/>
    <w:rsid w:val="003E29B6"/>
    <w:rsid w:val="003E2D3C"/>
    <w:rsid w:val="003E346C"/>
    <w:rsid w:val="003E3692"/>
    <w:rsid w:val="003E37FC"/>
    <w:rsid w:val="003E3ACC"/>
    <w:rsid w:val="003E3B89"/>
    <w:rsid w:val="003E3F17"/>
    <w:rsid w:val="003E4505"/>
    <w:rsid w:val="003E5251"/>
    <w:rsid w:val="003E535C"/>
    <w:rsid w:val="003E5507"/>
    <w:rsid w:val="003E5623"/>
    <w:rsid w:val="003E5656"/>
    <w:rsid w:val="003E59AB"/>
    <w:rsid w:val="003E5A0F"/>
    <w:rsid w:val="003E5B32"/>
    <w:rsid w:val="003E62FE"/>
    <w:rsid w:val="003E6318"/>
    <w:rsid w:val="003E65BE"/>
    <w:rsid w:val="003E6752"/>
    <w:rsid w:val="003E6769"/>
    <w:rsid w:val="003E689C"/>
    <w:rsid w:val="003E6C80"/>
    <w:rsid w:val="003E75A6"/>
    <w:rsid w:val="003F0756"/>
    <w:rsid w:val="003F09DA"/>
    <w:rsid w:val="003F16EC"/>
    <w:rsid w:val="003F173E"/>
    <w:rsid w:val="003F193C"/>
    <w:rsid w:val="003F32D5"/>
    <w:rsid w:val="003F3354"/>
    <w:rsid w:val="003F3531"/>
    <w:rsid w:val="003F43B9"/>
    <w:rsid w:val="003F4437"/>
    <w:rsid w:val="003F4FD2"/>
    <w:rsid w:val="003F532C"/>
    <w:rsid w:val="003F543B"/>
    <w:rsid w:val="003F60AA"/>
    <w:rsid w:val="003F6140"/>
    <w:rsid w:val="003F66AA"/>
    <w:rsid w:val="003F6BC6"/>
    <w:rsid w:val="003F6E77"/>
    <w:rsid w:val="003F724D"/>
    <w:rsid w:val="00400295"/>
    <w:rsid w:val="0040044F"/>
    <w:rsid w:val="004006E5"/>
    <w:rsid w:val="00400BD3"/>
    <w:rsid w:val="00400F30"/>
    <w:rsid w:val="004013D7"/>
    <w:rsid w:val="00401510"/>
    <w:rsid w:val="00401971"/>
    <w:rsid w:val="004028BB"/>
    <w:rsid w:val="00403247"/>
    <w:rsid w:val="004035FE"/>
    <w:rsid w:val="00403CB0"/>
    <w:rsid w:val="0040597D"/>
    <w:rsid w:val="00406C65"/>
    <w:rsid w:val="0040716D"/>
    <w:rsid w:val="004075B1"/>
    <w:rsid w:val="00407E07"/>
    <w:rsid w:val="00407F4A"/>
    <w:rsid w:val="00410028"/>
    <w:rsid w:val="004102C2"/>
    <w:rsid w:val="004105F6"/>
    <w:rsid w:val="00410C66"/>
    <w:rsid w:val="0041161C"/>
    <w:rsid w:val="00411BCA"/>
    <w:rsid w:val="00412071"/>
    <w:rsid w:val="004120CC"/>
    <w:rsid w:val="00412CDC"/>
    <w:rsid w:val="004132CC"/>
    <w:rsid w:val="00414431"/>
    <w:rsid w:val="00414573"/>
    <w:rsid w:val="00414850"/>
    <w:rsid w:val="004163EF"/>
    <w:rsid w:val="00416418"/>
    <w:rsid w:val="0041717C"/>
    <w:rsid w:val="0041735A"/>
    <w:rsid w:val="00417D7D"/>
    <w:rsid w:val="004227DA"/>
    <w:rsid w:val="00423094"/>
    <w:rsid w:val="004238C6"/>
    <w:rsid w:val="00424BB8"/>
    <w:rsid w:val="004253D2"/>
    <w:rsid w:val="00425433"/>
    <w:rsid w:val="00425642"/>
    <w:rsid w:val="00425871"/>
    <w:rsid w:val="004258D0"/>
    <w:rsid w:val="00426C18"/>
    <w:rsid w:val="0042722B"/>
    <w:rsid w:val="004274A8"/>
    <w:rsid w:val="0043056B"/>
    <w:rsid w:val="00430745"/>
    <w:rsid w:val="0043092B"/>
    <w:rsid w:val="00430962"/>
    <w:rsid w:val="00430B0C"/>
    <w:rsid w:val="00431062"/>
    <w:rsid w:val="0043159B"/>
    <w:rsid w:val="00432C8E"/>
    <w:rsid w:val="00433315"/>
    <w:rsid w:val="00433790"/>
    <w:rsid w:val="00434184"/>
    <w:rsid w:val="00435E7E"/>
    <w:rsid w:val="0043659D"/>
    <w:rsid w:val="00436E75"/>
    <w:rsid w:val="00436FC7"/>
    <w:rsid w:val="00440769"/>
    <w:rsid w:val="00440F81"/>
    <w:rsid w:val="004414B5"/>
    <w:rsid w:val="00441573"/>
    <w:rsid w:val="00441945"/>
    <w:rsid w:val="00442401"/>
    <w:rsid w:val="0044289B"/>
    <w:rsid w:val="00442943"/>
    <w:rsid w:val="00442E7A"/>
    <w:rsid w:val="004432C8"/>
    <w:rsid w:val="00443772"/>
    <w:rsid w:val="00444707"/>
    <w:rsid w:val="004456A7"/>
    <w:rsid w:val="00450B41"/>
    <w:rsid w:val="00450B9A"/>
    <w:rsid w:val="00450D52"/>
    <w:rsid w:val="004511F0"/>
    <w:rsid w:val="004516F4"/>
    <w:rsid w:val="00452442"/>
    <w:rsid w:val="004525A1"/>
    <w:rsid w:val="00452A16"/>
    <w:rsid w:val="00453127"/>
    <w:rsid w:val="0045316E"/>
    <w:rsid w:val="004538B4"/>
    <w:rsid w:val="0045425D"/>
    <w:rsid w:val="004543BC"/>
    <w:rsid w:val="00454434"/>
    <w:rsid w:val="004550DA"/>
    <w:rsid w:val="00455690"/>
    <w:rsid w:val="004560DB"/>
    <w:rsid w:val="0045654F"/>
    <w:rsid w:val="004571D1"/>
    <w:rsid w:val="00457EA4"/>
    <w:rsid w:val="004602F3"/>
    <w:rsid w:val="00460F67"/>
    <w:rsid w:val="00461C59"/>
    <w:rsid w:val="004638AC"/>
    <w:rsid w:val="00464077"/>
    <w:rsid w:val="00465C1E"/>
    <w:rsid w:val="00466198"/>
    <w:rsid w:val="0046660A"/>
    <w:rsid w:val="004666B9"/>
    <w:rsid w:val="00466F9E"/>
    <w:rsid w:val="004670A3"/>
    <w:rsid w:val="00467241"/>
    <w:rsid w:val="00467635"/>
    <w:rsid w:val="004678C6"/>
    <w:rsid w:val="00467AE8"/>
    <w:rsid w:val="00470C1C"/>
    <w:rsid w:val="00471381"/>
    <w:rsid w:val="00472121"/>
    <w:rsid w:val="00472517"/>
    <w:rsid w:val="00472C2D"/>
    <w:rsid w:val="00472DA3"/>
    <w:rsid w:val="0047341F"/>
    <w:rsid w:val="0047395E"/>
    <w:rsid w:val="00473B97"/>
    <w:rsid w:val="0047406D"/>
    <w:rsid w:val="00474859"/>
    <w:rsid w:val="0047501D"/>
    <w:rsid w:val="00475318"/>
    <w:rsid w:val="00475D59"/>
    <w:rsid w:val="00475D6C"/>
    <w:rsid w:val="0047638C"/>
    <w:rsid w:val="004770D0"/>
    <w:rsid w:val="00477AE4"/>
    <w:rsid w:val="00480813"/>
    <w:rsid w:val="00480E44"/>
    <w:rsid w:val="0048132F"/>
    <w:rsid w:val="00481B7E"/>
    <w:rsid w:val="004849EE"/>
    <w:rsid w:val="00484D33"/>
    <w:rsid w:val="00484EBD"/>
    <w:rsid w:val="00485CF7"/>
    <w:rsid w:val="004861FE"/>
    <w:rsid w:val="00486415"/>
    <w:rsid w:val="00486CB4"/>
    <w:rsid w:val="004872F1"/>
    <w:rsid w:val="00487508"/>
    <w:rsid w:val="0048752E"/>
    <w:rsid w:val="00487652"/>
    <w:rsid w:val="004906A3"/>
    <w:rsid w:val="00490C4A"/>
    <w:rsid w:val="00492836"/>
    <w:rsid w:val="004928FD"/>
    <w:rsid w:val="00493192"/>
    <w:rsid w:val="00493301"/>
    <w:rsid w:val="00493A01"/>
    <w:rsid w:val="00493D9F"/>
    <w:rsid w:val="004940AD"/>
    <w:rsid w:val="00494480"/>
    <w:rsid w:val="004948F4"/>
    <w:rsid w:val="00494F52"/>
    <w:rsid w:val="00495487"/>
    <w:rsid w:val="00495528"/>
    <w:rsid w:val="00495CB5"/>
    <w:rsid w:val="00495FE8"/>
    <w:rsid w:val="004975C4"/>
    <w:rsid w:val="004978C2"/>
    <w:rsid w:val="004979F5"/>
    <w:rsid w:val="004A0ADD"/>
    <w:rsid w:val="004A1583"/>
    <w:rsid w:val="004A1B8E"/>
    <w:rsid w:val="004A1CED"/>
    <w:rsid w:val="004A20A3"/>
    <w:rsid w:val="004A28D0"/>
    <w:rsid w:val="004A36D1"/>
    <w:rsid w:val="004A3D71"/>
    <w:rsid w:val="004A3E73"/>
    <w:rsid w:val="004A3F9D"/>
    <w:rsid w:val="004A46DA"/>
    <w:rsid w:val="004A5B8B"/>
    <w:rsid w:val="004A5DF2"/>
    <w:rsid w:val="004A77AE"/>
    <w:rsid w:val="004B0975"/>
    <w:rsid w:val="004B0B39"/>
    <w:rsid w:val="004B10E4"/>
    <w:rsid w:val="004B1166"/>
    <w:rsid w:val="004B1A55"/>
    <w:rsid w:val="004B22A4"/>
    <w:rsid w:val="004B273C"/>
    <w:rsid w:val="004B2B1B"/>
    <w:rsid w:val="004B2B5E"/>
    <w:rsid w:val="004B30AC"/>
    <w:rsid w:val="004B3172"/>
    <w:rsid w:val="004B3827"/>
    <w:rsid w:val="004B3A56"/>
    <w:rsid w:val="004B4890"/>
    <w:rsid w:val="004B4B89"/>
    <w:rsid w:val="004B535F"/>
    <w:rsid w:val="004B5B60"/>
    <w:rsid w:val="004B5D3D"/>
    <w:rsid w:val="004B60E2"/>
    <w:rsid w:val="004B6FA3"/>
    <w:rsid w:val="004C0448"/>
    <w:rsid w:val="004C0940"/>
    <w:rsid w:val="004C1711"/>
    <w:rsid w:val="004C184F"/>
    <w:rsid w:val="004C1C33"/>
    <w:rsid w:val="004C1DE4"/>
    <w:rsid w:val="004C31C3"/>
    <w:rsid w:val="004C350A"/>
    <w:rsid w:val="004C3AD6"/>
    <w:rsid w:val="004C3CC8"/>
    <w:rsid w:val="004C473B"/>
    <w:rsid w:val="004C5D52"/>
    <w:rsid w:val="004C613B"/>
    <w:rsid w:val="004C75CD"/>
    <w:rsid w:val="004C761A"/>
    <w:rsid w:val="004C7889"/>
    <w:rsid w:val="004C78B2"/>
    <w:rsid w:val="004C78CF"/>
    <w:rsid w:val="004C7B7D"/>
    <w:rsid w:val="004D0A95"/>
    <w:rsid w:val="004D1C0B"/>
    <w:rsid w:val="004D1D56"/>
    <w:rsid w:val="004D2219"/>
    <w:rsid w:val="004D2E00"/>
    <w:rsid w:val="004D3588"/>
    <w:rsid w:val="004D3810"/>
    <w:rsid w:val="004D3A2B"/>
    <w:rsid w:val="004D3E70"/>
    <w:rsid w:val="004D46FB"/>
    <w:rsid w:val="004D49FC"/>
    <w:rsid w:val="004D4ABC"/>
    <w:rsid w:val="004D4B51"/>
    <w:rsid w:val="004D4EAC"/>
    <w:rsid w:val="004D569F"/>
    <w:rsid w:val="004D5EA3"/>
    <w:rsid w:val="004D642E"/>
    <w:rsid w:val="004D65FF"/>
    <w:rsid w:val="004D677A"/>
    <w:rsid w:val="004D69AE"/>
    <w:rsid w:val="004D6A8F"/>
    <w:rsid w:val="004D6CFE"/>
    <w:rsid w:val="004D71C6"/>
    <w:rsid w:val="004D7774"/>
    <w:rsid w:val="004D79FB"/>
    <w:rsid w:val="004D7B33"/>
    <w:rsid w:val="004D7C96"/>
    <w:rsid w:val="004D7D1C"/>
    <w:rsid w:val="004D7EA2"/>
    <w:rsid w:val="004E0606"/>
    <w:rsid w:val="004E1083"/>
    <w:rsid w:val="004E1352"/>
    <w:rsid w:val="004E1B3F"/>
    <w:rsid w:val="004E3215"/>
    <w:rsid w:val="004E345C"/>
    <w:rsid w:val="004E45DD"/>
    <w:rsid w:val="004E5008"/>
    <w:rsid w:val="004E5253"/>
    <w:rsid w:val="004E5431"/>
    <w:rsid w:val="004E605C"/>
    <w:rsid w:val="004E6421"/>
    <w:rsid w:val="004E7599"/>
    <w:rsid w:val="004F2604"/>
    <w:rsid w:val="004F28AC"/>
    <w:rsid w:val="004F2AF8"/>
    <w:rsid w:val="004F324C"/>
    <w:rsid w:val="004F324F"/>
    <w:rsid w:val="004F33EB"/>
    <w:rsid w:val="004F35DB"/>
    <w:rsid w:val="004F4304"/>
    <w:rsid w:val="004F4B22"/>
    <w:rsid w:val="004F4B3B"/>
    <w:rsid w:val="004F55E7"/>
    <w:rsid w:val="004F5AEF"/>
    <w:rsid w:val="004F5DF2"/>
    <w:rsid w:val="004F5FA4"/>
    <w:rsid w:val="004F78EB"/>
    <w:rsid w:val="005006DA"/>
    <w:rsid w:val="00500F7F"/>
    <w:rsid w:val="005012F4"/>
    <w:rsid w:val="0050195F"/>
    <w:rsid w:val="00501B1B"/>
    <w:rsid w:val="0050205D"/>
    <w:rsid w:val="00502124"/>
    <w:rsid w:val="00502569"/>
    <w:rsid w:val="0050284B"/>
    <w:rsid w:val="00502AD5"/>
    <w:rsid w:val="00502D07"/>
    <w:rsid w:val="00503E39"/>
    <w:rsid w:val="00504151"/>
    <w:rsid w:val="00506A0C"/>
    <w:rsid w:val="005070BC"/>
    <w:rsid w:val="0050772B"/>
    <w:rsid w:val="00507958"/>
    <w:rsid w:val="00507F3F"/>
    <w:rsid w:val="00510C92"/>
    <w:rsid w:val="0051102A"/>
    <w:rsid w:val="005111D1"/>
    <w:rsid w:val="0051249F"/>
    <w:rsid w:val="00512AA9"/>
    <w:rsid w:val="00512B98"/>
    <w:rsid w:val="00513784"/>
    <w:rsid w:val="005137F3"/>
    <w:rsid w:val="00513EE9"/>
    <w:rsid w:val="00514B64"/>
    <w:rsid w:val="00514BD2"/>
    <w:rsid w:val="005156E5"/>
    <w:rsid w:val="005163A1"/>
    <w:rsid w:val="00516888"/>
    <w:rsid w:val="00516E88"/>
    <w:rsid w:val="0051776C"/>
    <w:rsid w:val="00520567"/>
    <w:rsid w:val="005211EC"/>
    <w:rsid w:val="00521605"/>
    <w:rsid w:val="00521A7B"/>
    <w:rsid w:val="005230CC"/>
    <w:rsid w:val="00523196"/>
    <w:rsid w:val="00523756"/>
    <w:rsid w:val="005245BC"/>
    <w:rsid w:val="005249E6"/>
    <w:rsid w:val="00524BF9"/>
    <w:rsid w:val="00524EB7"/>
    <w:rsid w:val="00525181"/>
    <w:rsid w:val="00525479"/>
    <w:rsid w:val="00526283"/>
    <w:rsid w:val="00526344"/>
    <w:rsid w:val="00527EBE"/>
    <w:rsid w:val="0053141D"/>
    <w:rsid w:val="0053163D"/>
    <w:rsid w:val="00532100"/>
    <w:rsid w:val="00532493"/>
    <w:rsid w:val="00532B95"/>
    <w:rsid w:val="00532D27"/>
    <w:rsid w:val="0053385C"/>
    <w:rsid w:val="0053399C"/>
    <w:rsid w:val="00533A45"/>
    <w:rsid w:val="005348FF"/>
    <w:rsid w:val="0053564B"/>
    <w:rsid w:val="00536554"/>
    <w:rsid w:val="00536947"/>
    <w:rsid w:val="00536B1E"/>
    <w:rsid w:val="0053780B"/>
    <w:rsid w:val="00537968"/>
    <w:rsid w:val="005401D3"/>
    <w:rsid w:val="0054053F"/>
    <w:rsid w:val="00540A1D"/>
    <w:rsid w:val="00541D98"/>
    <w:rsid w:val="00541F65"/>
    <w:rsid w:val="005422DA"/>
    <w:rsid w:val="00543930"/>
    <w:rsid w:val="00543E13"/>
    <w:rsid w:val="00543E45"/>
    <w:rsid w:val="005442E5"/>
    <w:rsid w:val="00544782"/>
    <w:rsid w:val="0054493C"/>
    <w:rsid w:val="00544E59"/>
    <w:rsid w:val="00544F3D"/>
    <w:rsid w:val="005451CE"/>
    <w:rsid w:val="00546350"/>
    <w:rsid w:val="005467AE"/>
    <w:rsid w:val="005473F5"/>
    <w:rsid w:val="0054752F"/>
    <w:rsid w:val="005506B7"/>
    <w:rsid w:val="00550842"/>
    <w:rsid w:val="00550DD8"/>
    <w:rsid w:val="00551C11"/>
    <w:rsid w:val="00552006"/>
    <w:rsid w:val="0055243C"/>
    <w:rsid w:val="005528BA"/>
    <w:rsid w:val="00552A44"/>
    <w:rsid w:val="00552A94"/>
    <w:rsid w:val="00552E15"/>
    <w:rsid w:val="00552FDC"/>
    <w:rsid w:val="005532C6"/>
    <w:rsid w:val="00553A56"/>
    <w:rsid w:val="00554365"/>
    <w:rsid w:val="00554E86"/>
    <w:rsid w:val="005559E9"/>
    <w:rsid w:val="00555E90"/>
    <w:rsid w:val="00556B70"/>
    <w:rsid w:val="00557249"/>
    <w:rsid w:val="00557441"/>
    <w:rsid w:val="0055748C"/>
    <w:rsid w:val="00560413"/>
    <w:rsid w:val="005607DC"/>
    <w:rsid w:val="0056099B"/>
    <w:rsid w:val="00560A10"/>
    <w:rsid w:val="00561889"/>
    <w:rsid w:val="00561C72"/>
    <w:rsid w:val="005620E3"/>
    <w:rsid w:val="0056216D"/>
    <w:rsid w:val="00562372"/>
    <w:rsid w:val="00562833"/>
    <w:rsid w:val="00562BC5"/>
    <w:rsid w:val="00562D30"/>
    <w:rsid w:val="005640C0"/>
    <w:rsid w:val="00564291"/>
    <w:rsid w:val="0056500C"/>
    <w:rsid w:val="00565251"/>
    <w:rsid w:val="00566016"/>
    <w:rsid w:val="00566213"/>
    <w:rsid w:val="00566524"/>
    <w:rsid w:val="00566A03"/>
    <w:rsid w:val="00566C19"/>
    <w:rsid w:val="00566DD1"/>
    <w:rsid w:val="00567384"/>
    <w:rsid w:val="005702E2"/>
    <w:rsid w:val="005705D5"/>
    <w:rsid w:val="00570F7E"/>
    <w:rsid w:val="005717C0"/>
    <w:rsid w:val="00572263"/>
    <w:rsid w:val="005727EE"/>
    <w:rsid w:val="00573D47"/>
    <w:rsid w:val="00574AEB"/>
    <w:rsid w:val="00575B03"/>
    <w:rsid w:val="00575EEF"/>
    <w:rsid w:val="005767E9"/>
    <w:rsid w:val="00577B77"/>
    <w:rsid w:val="00577C78"/>
    <w:rsid w:val="0058224D"/>
    <w:rsid w:val="005829E0"/>
    <w:rsid w:val="00583529"/>
    <w:rsid w:val="00584887"/>
    <w:rsid w:val="00585522"/>
    <w:rsid w:val="005859BD"/>
    <w:rsid w:val="005864D8"/>
    <w:rsid w:val="00586602"/>
    <w:rsid w:val="005902E6"/>
    <w:rsid w:val="00590355"/>
    <w:rsid w:val="0059154E"/>
    <w:rsid w:val="00591D17"/>
    <w:rsid w:val="0059205E"/>
    <w:rsid w:val="0059230B"/>
    <w:rsid w:val="00592365"/>
    <w:rsid w:val="00592750"/>
    <w:rsid w:val="00593B35"/>
    <w:rsid w:val="00593F17"/>
    <w:rsid w:val="005941EB"/>
    <w:rsid w:val="0059482D"/>
    <w:rsid w:val="0059547C"/>
    <w:rsid w:val="00596C6B"/>
    <w:rsid w:val="00596E70"/>
    <w:rsid w:val="00597131"/>
    <w:rsid w:val="00597171"/>
    <w:rsid w:val="005972B6"/>
    <w:rsid w:val="005973E4"/>
    <w:rsid w:val="00597ECA"/>
    <w:rsid w:val="005A035E"/>
    <w:rsid w:val="005A0BB6"/>
    <w:rsid w:val="005A151A"/>
    <w:rsid w:val="005A1A8F"/>
    <w:rsid w:val="005A1B5D"/>
    <w:rsid w:val="005A1BB7"/>
    <w:rsid w:val="005A1D3D"/>
    <w:rsid w:val="005A1DA9"/>
    <w:rsid w:val="005A1F39"/>
    <w:rsid w:val="005A1F6A"/>
    <w:rsid w:val="005A276C"/>
    <w:rsid w:val="005A2844"/>
    <w:rsid w:val="005A316D"/>
    <w:rsid w:val="005A3487"/>
    <w:rsid w:val="005A50EA"/>
    <w:rsid w:val="005A540A"/>
    <w:rsid w:val="005A5ECC"/>
    <w:rsid w:val="005B00DC"/>
    <w:rsid w:val="005B019A"/>
    <w:rsid w:val="005B08E2"/>
    <w:rsid w:val="005B0C0A"/>
    <w:rsid w:val="005B0EEF"/>
    <w:rsid w:val="005B1C2B"/>
    <w:rsid w:val="005B41CF"/>
    <w:rsid w:val="005B4E5E"/>
    <w:rsid w:val="005B62C8"/>
    <w:rsid w:val="005B6DC6"/>
    <w:rsid w:val="005B7112"/>
    <w:rsid w:val="005B7148"/>
    <w:rsid w:val="005B74B2"/>
    <w:rsid w:val="005B78E3"/>
    <w:rsid w:val="005B7D81"/>
    <w:rsid w:val="005C0C79"/>
    <w:rsid w:val="005C1988"/>
    <w:rsid w:val="005C1A13"/>
    <w:rsid w:val="005C20C6"/>
    <w:rsid w:val="005C2C29"/>
    <w:rsid w:val="005C397F"/>
    <w:rsid w:val="005C398F"/>
    <w:rsid w:val="005C3BC2"/>
    <w:rsid w:val="005C4629"/>
    <w:rsid w:val="005C4A13"/>
    <w:rsid w:val="005C4B3B"/>
    <w:rsid w:val="005C5BFE"/>
    <w:rsid w:val="005C5E1D"/>
    <w:rsid w:val="005C61AD"/>
    <w:rsid w:val="005C6A6C"/>
    <w:rsid w:val="005C711E"/>
    <w:rsid w:val="005C7784"/>
    <w:rsid w:val="005C793E"/>
    <w:rsid w:val="005C7C61"/>
    <w:rsid w:val="005D00C9"/>
    <w:rsid w:val="005D02C3"/>
    <w:rsid w:val="005D0D26"/>
    <w:rsid w:val="005D275C"/>
    <w:rsid w:val="005D54DD"/>
    <w:rsid w:val="005D56A7"/>
    <w:rsid w:val="005D6463"/>
    <w:rsid w:val="005D783A"/>
    <w:rsid w:val="005D7A8C"/>
    <w:rsid w:val="005D7DBF"/>
    <w:rsid w:val="005D7E46"/>
    <w:rsid w:val="005E0A36"/>
    <w:rsid w:val="005E0AB9"/>
    <w:rsid w:val="005E0C80"/>
    <w:rsid w:val="005E18B7"/>
    <w:rsid w:val="005E1900"/>
    <w:rsid w:val="005E1949"/>
    <w:rsid w:val="005E1D8C"/>
    <w:rsid w:val="005E2BFE"/>
    <w:rsid w:val="005E3213"/>
    <w:rsid w:val="005E346A"/>
    <w:rsid w:val="005E4135"/>
    <w:rsid w:val="005E4D06"/>
    <w:rsid w:val="005E4DFD"/>
    <w:rsid w:val="005E5E68"/>
    <w:rsid w:val="005E6616"/>
    <w:rsid w:val="005E6A59"/>
    <w:rsid w:val="005E7863"/>
    <w:rsid w:val="005F00B5"/>
    <w:rsid w:val="005F1189"/>
    <w:rsid w:val="005F22CB"/>
    <w:rsid w:val="005F2318"/>
    <w:rsid w:val="005F2BA8"/>
    <w:rsid w:val="005F3441"/>
    <w:rsid w:val="005F3C06"/>
    <w:rsid w:val="005F3F9C"/>
    <w:rsid w:val="005F49FF"/>
    <w:rsid w:val="005F554E"/>
    <w:rsid w:val="005F5941"/>
    <w:rsid w:val="005F5A20"/>
    <w:rsid w:val="005F5B1E"/>
    <w:rsid w:val="005F5EE4"/>
    <w:rsid w:val="005F6F97"/>
    <w:rsid w:val="005F7D7F"/>
    <w:rsid w:val="00600B76"/>
    <w:rsid w:val="00600C11"/>
    <w:rsid w:val="006010E5"/>
    <w:rsid w:val="00601280"/>
    <w:rsid w:val="00601B51"/>
    <w:rsid w:val="0060412C"/>
    <w:rsid w:val="00604240"/>
    <w:rsid w:val="006045F3"/>
    <w:rsid w:val="00604D80"/>
    <w:rsid w:val="00604DC1"/>
    <w:rsid w:val="0060517A"/>
    <w:rsid w:val="0060540E"/>
    <w:rsid w:val="0060541A"/>
    <w:rsid w:val="006059C9"/>
    <w:rsid w:val="00605C7B"/>
    <w:rsid w:val="00605F12"/>
    <w:rsid w:val="006061BC"/>
    <w:rsid w:val="0060624D"/>
    <w:rsid w:val="006062AB"/>
    <w:rsid w:val="00606C2E"/>
    <w:rsid w:val="00606ECC"/>
    <w:rsid w:val="0060729A"/>
    <w:rsid w:val="00607410"/>
    <w:rsid w:val="006079EF"/>
    <w:rsid w:val="00607C91"/>
    <w:rsid w:val="006100FF"/>
    <w:rsid w:val="00610544"/>
    <w:rsid w:val="00610794"/>
    <w:rsid w:val="00611854"/>
    <w:rsid w:val="00611B46"/>
    <w:rsid w:val="006134FD"/>
    <w:rsid w:val="00613688"/>
    <w:rsid w:val="00613777"/>
    <w:rsid w:val="00613A45"/>
    <w:rsid w:val="00614519"/>
    <w:rsid w:val="0061479D"/>
    <w:rsid w:val="00615763"/>
    <w:rsid w:val="00615E11"/>
    <w:rsid w:val="0061605F"/>
    <w:rsid w:val="00616E5C"/>
    <w:rsid w:val="00616FE5"/>
    <w:rsid w:val="00617348"/>
    <w:rsid w:val="00617B5C"/>
    <w:rsid w:val="00620487"/>
    <w:rsid w:val="0062052E"/>
    <w:rsid w:val="00620C46"/>
    <w:rsid w:val="00621925"/>
    <w:rsid w:val="00621E47"/>
    <w:rsid w:val="00623364"/>
    <w:rsid w:val="00623693"/>
    <w:rsid w:val="006238FE"/>
    <w:rsid w:val="00624BB7"/>
    <w:rsid w:val="00626187"/>
    <w:rsid w:val="00626CD1"/>
    <w:rsid w:val="006302DF"/>
    <w:rsid w:val="00630853"/>
    <w:rsid w:val="006318EF"/>
    <w:rsid w:val="00633102"/>
    <w:rsid w:val="00633168"/>
    <w:rsid w:val="006334FC"/>
    <w:rsid w:val="00633D63"/>
    <w:rsid w:val="00634DF6"/>
    <w:rsid w:val="0063546C"/>
    <w:rsid w:val="006374CA"/>
    <w:rsid w:val="00641A5C"/>
    <w:rsid w:val="00641BBB"/>
    <w:rsid w:val="0064264A"/>
    <w:rsid w:val="00642AEF"/>
    <w:rsid w:val="00642E3C"/>
    <w:rsid w:val="006432FA"/>
    <w:rsid w:val="006435EF"/>
    <w:rsid w:val="006436CD"/>
    <w:rsid w:val="006447B9"/>
    <w:rsid w:val="00645243"/>
    <w:rsid w:val="00645544"/>
    <w:rsid w:val="006455F3"/>
    <w:rsid w:val="006459EE"/>
    <w:rsid w:val="006462B3"/>
    <w:rsid w:val="00646483"/>
    <w:rsid w:val="006468C5"/>
    <w:rsid w:val="00650A72"/>
    <w:rsid w:val="00650AD1"/>
    <w:rsid w:val="006510DC"/>
    <w:rsid w:val="00651D5B"/>
    <w:rsid w:val="00651FFA"/>
    <w:rsid w:val="0065210E"/>
    <w:rsid w:val="00652354"/>
    <w:rsid w:val="006526B3"/>
    <w:rsid w:val="0065285A"/>
    <w:rsid w:val="00654095"/>
    <w:rsid w:val="00655691"/>
    <w:rsid w:val="00655EDF"/>
    <w:rsid w:val="00656D69"/>
    <w:rsid w:val="00657535"/>
    <w:rsid w:val="0065764C"/>
    <w:rsid w:val="00657812"/>
    <w:rsid w:val="00657C8E"/>
    <w:rsid w:val="00660B44"/>
    <w:rsid w:val="006610E2"/>
    <w:rsid w:val="006616D1"/>
    <w:rsid w:val="00662121"/>
    <w:rsid w:val="006621F1"/>
    <w:rsid w:val="00662A07"/>
    <w:rsid w:val="00662DA0"/>
    <w:rsid w:val="00663413"/>
    <w:rsid w:val="00664B2A"/>
    <w:rsid w:val="00664D22"/>
    <w:rsid w:val="00665A57"/>
    <w:rsid w:val="00665CE3"/>
    <w:rsid w:val="0066668D"/>
    <w:rsid w:val="00666AEA"/>
    <w:rsid w:val="00666C0A"/>
    <w:rsid w:val="00666F3D"/>
    <w:rsid w:val="006679EA"/>
    <w:rsid w:val="00667A09"/>
    <w:rsid w:val="006707AC"/>
    <w:rsid w:val="00670A74"/>
    <w:rsid w:val="00671216"/>
    <w:rsid w:val="00671D31"/>
    <w:rsid w:val="00671F6D"/>
    <w:rsid w:val="00673A36"/>
    <w:rsid w:val="0067402C"/>
    <w:rsid w:val="00674D07"/>
    <w:rsid w:val="00675692"/>
    <w:rsid w:val="00675CD3"/>
    <w:rsid w:val="00675DBA"/>
    <w:rsid w:val="00675F82"/>
    <w:rsid w:val="00676116"/>
    <w:rsid w:val="00676223"/>
    <w:rsid w:val="0067681D"/>
    <w:rsid w:val="006768B1"/>
    <w:rsid w:val="0067765E"/>
    <w:rsid w:val="006776B2"/>
    <w:rsid w:val="00677735"/>
    <w:rsid w:val="00677A29"/>
    <w:rsid w:val="00680656"/>
    <w:rsid w:val="00680886"/>
    <w:rsid w:val="006809FB"/>
    <w:rsid w:val="00681AC0"/>
    <w:rsid w:val="00685202"/>
    <w:rsid w:val="006855FE"/>
    <w:rsid w:val="00685A77"/>
    <w:rsid w:val="006873C8"/>
    <w:rsid w:val="00687406"/>
    <w:rsid w:val="0068782F"/>
    <w:rsid w:val="0068789F"/>
    <w:rsid w:val="006878BF"/>
    <w:rsid w:val="00687C33"/>
    <w:rsid w:val="006906EB"/>
    <w:rsid w:val="00690701"/>
    <w:rsid w:val="00690FE6"/>
    <w:rsid w:val="006910C7"/>
    <w:rsid w:val="00691373"/>
    <w:rsid w:val="00692DCB"/>
    <w:rsid w:val="006944FF"/>
    <w:rsid w:val="00694AC5"/>
    <w:rsid w:val="00694E82"/>
    <w:rsid w:val="006950C5"/>
    <w:rsid w:val="00696F77"/>
    <w:rsid w:val="00697634"/>
    <w:rsid w:val="00697BFA"/>
    <w:rsid w:val="00697E4F"/>
    <w:rsid w:val="006A07E2"/>
    <w:rsid w:val="006A0926"/>
    <w:rsid w:val="006A0DD9"/>
    <w:rsid w:val="006A2743"/>
    <w:rsid w:val="006A3045"/>
    <w:rsid w:val="006A39EA"/>
    <w:rsid w:val="006A48AA"/>
    <w:rsid w:val="006A4FF3"/>
    <w:rsid w:val="006A7CBE"/>
    <w:rsid w:val="006B0EDF"/>
    <w:rsid w:val="006B154D"/>
    <w:rsid w:val="006B25DB"/>
    <w:rsid w:val="006B2972"/>
    <w:rsid w:val="006B2C90"/>
    <w:rsid w:val="006B3F74"/>
    <w:rsid w:val="006B449A"/>
    <w:rsid w:val="006B4758"/>
    <w:rsid w:val="006B4DCA"/>
    <w:rsid w:val="006B6C58"/>
    <w:rsid w:val="006B6E3D"/>
    <w:rsid w:val="006B6E54"/>
    <w:rsid w:val="006B6ED1"/>
    <w:rsid w:val="006B7009"/>
    <w:rsid w:val="006C02FC"/>
    <w:rsid w:val="006C1938"/>
    <w:rsid w:val="006C1AD3"/>
    <w:rsid w:val="006C1DD9"/>
    <w:rsid w:val="006C268D"/>
    <w:rsid w:val="006C2E22"/>
    <w:rsid w:val="006C3998"/>
    <w:rsid w:val="006C39DF"/>
    <w:rsid w:val="006C3F68"/>
    <w:rsid w:val="006C46E7"/>
    <w:rsid w:val="006C48BC"/>
    <w:rsid w:val="006C4FA7"/>
    <w:rsid w:val="006C52B5"/>
    <w:rsid w:val="006C5845"/>
    <w:rsid w:val="006C5C8B"/>
    <w:rsid w:val="006C6FD8"/>
    <w:rsid w:val="006C70DA"/>
    <w:rsid w:val="006C7448"/>
    <w:rsid w:val="006D0133"/>
    <w:rsid w:val="006D1651"/>
    <w:rsid w:val="006D18FB"/>
    <w:rsid w:val="006D1907"/>
    <w:rsid w:val="006D1AFA"/>
    <w:rsid w:val="006D1EFC"/>
    <w:rsid w:val="006D25AA"/>
    <w:rsid w:val="006D374C"/>
    <w:rsid w:val="006D5389"/>
    <w:rsid w:val="006D58B6"/>
    <w:rsid w:val="006D5D06"/>
    <w:rsid w:val="006D61CF"/>
    <w:rsid w:val="006D656F"/>
    <w:rsid w:val="006E0414"/>
    <w:rsid w:val="006E17AE"/>
    <w:rsid w:val="006E1C82"/>
    <w:rsid w:val="006E1CE1"/>
    <w:rsid w:val="006E1FD9"/>
    <w:rsid w:val="006E20D7"/>
    <w:rsid w:val="006E23F9"/>
    <w:rsid w:val="006E3253"/>
    <w:rsid w:val="006E3329"/>
    <w:rsid w:val="006E3472"/>
    <w:rsid w:val="006E4207"/>
    <w:rsid w:val="006E468D"/>
    <w:rsid w:val="006E4921"/>
    <w:rsid w:val="006E4AF8"/>
    <w:rsid w:val="006E4BD9"/>
    <w:rsid w:val="006E4E08"/>
    <w:rsid w:val="006E575F"/>
    <w:rsid w:val="006E5BFD"/>
    <w:rsid w:val="006E62AF"/>
    <w:rsid w:val="006E6A41"/>
    <w:rsid w:val="006E735F"/>
    <w:rsid w:val="006E79C6"/>
    <w:rsid w:val="006E7C74"/>
    <w:rsid w:val="006F03BB"/>
    <w:rsid w:val="006F06F8"/>
    <w:rsid w:val="006F0C13"/>
    <w:rsid w:val="006F107E"/>
    <w:rsid w:val="006F1D60"/>
    <w:rsid w:val="006F1FD0"/>
    <w:rsid w:val="006F2080"/>
    <w:rsid w:val="006F28A2"/>
    <w:rsid w:val="006F332F"/>
    <w:rsid w:val="006F3379"/>
    <w:rsid w:val="006F4ADF"/>
    <w:rsid w:val="006F4D9C"/>
    <w:rsid w:val="006F57DF"/>
    <w:rsid w:val="006F728C"/>
    <w:rsid w:val="006F750D"/>
    <w:rsid w:val="006F7991"/>
    <w:rsid w:val="00700DDB"/>
    <w:rsid w:val="00701121"/>
    <w:rsid w:val="00701718"/>
    <w:rsid w:val="00701935"/>
    <w:rsid w:val="00701D54"/>
    <w:rsid w:val="00701FD3"/>
    <w:rsid w:val="00702978"/>
    <w:rsid w:val="00702EC1"/>
    <w:rsid w:val="007034E0"/>
    <w:rsid w:val="0070478B"/>
    <w:rsid w:val="007058DE"/>
    <w:rsid w:val="00706671"/>
    <w:rsid w:val="00706A62"/>
    <w:rsid w:val="00706D30"/>
    <w:rsid w:val="00706F0C"/>
    <w:rsid w:val="00707AC7"/>
    <w:rsid w:val="00707E9C"/>
    <w:rsid w:val="007116D0"/>
    <w:rsid w:val="00712418"/>
    <w:rsid w:val="007127CF"/>
    <w:rsid w:val="007135AE"/>
    <w:rsid w:val="0071448D"/>
    <w:rsid w:val="00714A95"/>
    <w:rsid w:val="007157A8"/>
    <w:rsid w:val="00716121"/>
    <w:rsid w:val="00717128"/>
    <w:rsid w:val="007173B0"/>
    <w:rsid w:val="007176BF"/>
    <w:rsid w:val="00717B34"/>
    <w:rsid w:val="0072035E"/>
    <w:rsid w:val="00720510"/>
    <w:rsid w:val="007221FB"/>
    <w:rsid w:val="00722C43"/>
    <w:rsid w:val="00722F80"/>
    <w:rsid w:val="007233A5"/>
    <w:rsid w:val="007253A3"/>
    <w:rsid w:val="0072564C"/>
    <w:rsid w:val="00725BD8"/>
    <w:rsid w:val="00725E4F"/>
    <w:rsid w:val="007260A5"/>
    <w:rsid w:val="007262CF"/>
    <w:rsid w:val="0072682C"/>
    <w:rsid w:val="00726947"/>
    <w:rsid w:val="00727131"/>
    <w:rsid w:val="00727533"/>
    <w:rsid w:val="00727DA0"/>
    <w:rsid w:val="007300A3"/>
    <w:rsid w:val="007302FA"/>
    <w:rsid w:val="00730D60"/>
    <w:rsid w:val="00731344"/>
    <w:rsid w:val="00732F74"/>
    <w:rsid w:val="00733029"/>
    <w:rsid w:val="007348B5"/>
    <w:rsid w:val="00735DEB"/>
    <w:rsid w:val="007360E1"/>
    <w:rsid w:val="007363E7"/>
    <w:rsid w:val="007365FC"/>
    <w:rsid w:val="00736E95"/>
    <w:rsid w:val="007373B4"/>
    <w:rsid w:val="00737F5F"/>
    <w:rsid w:val="00740FAD"/>
    <w:rsid w:val="00741C1C"/>
    <w:rsid w:val="00741FEC"/>
    <w:rsid w:val="007426C4"/>
    <w:rsid w:val="00742F0F"/>
    <w:rsid w:val="00743397"/>
    <w:rsid w:val="00743D24"/>
    <w:rsid w:val="00744129"/>
    <w:rsid w:val="00746EEA"/>
    <w:rsid w:val="0074743B"/>
    <w:rsid w:val="00747E7E"/>
    <w:rsid w:val="00751BBE"/>
    <w:rsid w:val="00751D16"/>
    <w:rsid w:val="007523D7"/>
    <w:rsid w:val="00752B2B"/>
    <w:rsid w:val="00753D21"/>
    <w:rsid w:val="00754231"/>
    <w:rsid w:val="00755762"/>
    <w:rsid w:val="00755B47"/>
    <w:rsid w:val="00756A16"/>
    <w:rsid w:val="00756E90"/>
    <w:rsid w:val="00756EB3"/>
    <w:rsid w:val="00760EFB"/>
    <w:rsid w:val="00761537"/>
    <w:rsid w:val="00761D70"/>
    <w:rsid w:val="0076406B"/>
    <w:rsid w:val="007640D8"/>
    <w:rsid w:val="007641D1"/>
    <w:rsid w:val="00765241"/>
    <w:rsid w:val="00765632"/>
    <w:rsid w:val="00765BA4"/>
    <w:rsid w:val="00766C5B"/>
    <w:rsid w:val="00766F18"/>
    <w:rsid w:val="00767032"/>
    <w:rsid w:val="0076747C"/>
    <w:rsid w:val="00767AB5"/>
    <w:rsid w:val="00767BB7"/>
    <w:rsid w:val="0077040F"/>
    <w:rsid w:val="00770717"/>
    <w:rsid w:val="007710DF"/>
    <w:rsid w:val="00771115"/>
    <w:rsid w:val="007718D6"/>
    <w:rsid w:val="00771913"/>
    <w:rsid w:val="00771F62"/>
    <w:rsid w:val="00773E84"/>
    <w:rsid w:val="00773FE3"/>
    <w:rsid w:val="00774015"/>
    <w:rsid w:val="0077446F"/>
    <w:rsid w:val="0077558E"/>
    <w:rsid w:val="007755BE"/>
    <w:rsid w:val="007757C2"/>
    <w:rsid w:val="00776516"/>
    <w:rsid w:val="007768EF"/>
    <w:rsid w:val="00776B37"/>
    <w:rsid w:val="00776E44"/>
    <w:rsid w:val="00777C6B"/>
    <w:rsid w:val="00777EB8"/>
    <w:rsid w:val="00780410"/>
    <w:rsid w:val="0078079C"/>
    <w:rsid w:val="00780D68"/>
    <w:rsid w:val="00781239"/>
    <w:rsid w:val="0078128D"/>
    <w:rsid w:val="00781680"/>
    <w:rsid w:val="00781A89"/>
    <w:rsid w:val="00781B00"/>
    <w:rsid w:val="00783002"/>
    <w:rsid w:val="00783C9A"/>
    <w:rsid w:val="00783D5D"/>
    <w:rsid w:val="00783F05"/>
    <w:rsid w:val="00783FA3"/>
    <w:rsid w:val="00784836"/>
    <w:rsid w:val="007848FA"/>
    <w:rsid w:val="00784D1E"/>
    <w:rsid w:val="007850AF"/>
    <w:rsid w:val="0078538D"/>
    <w:rsid w:val="00785753"/>
    <w:rsid w:val="00785DE1"/>
    <w:rsid w:val="00787266"/>
    <w:rsid w:val="00790738"/>
    <w:rsid w:val="00790CA1"/>
    <w:rsid w:val="00791EA8"/>
    <w:rsid w:val="007929D1"/>
    <w:rsid w:val="00792AC0"/>
    <w:rsid w:val="00793236"/>
    <w:rsid w:val="007932E1"/>
    <w:rsid w:val="007935BD"/>
    <w:rsid w:val="00793AFD"/>
    <w:rsid w:val="00793F36"/>
    <w:rsid w:val="00794566"/>
    <w:rsid w:val="00794E9F"/>
    <w:rsid w:val="00795BD1"/>
    <w:rsid w:val="0079654B"/>
    <w:rsid w:val="00796A39"/>
    <w:rsid w:val="00796BFD"/>
    <w:rsid w:val="007971D2"/>
    <w:rsid w:val="0079724C"/>
    <w:rsid w:val="00797403"/>
    <w:rsid w:val="00797705"/>
    <w:rsid w:val="007A09F5"/>
    <w:rsid w:val="007A0A18"/>
    <w:rsid w:val="007A1395"/>
    <w:rsid w:val="007A2E1B"/>
    <w:rsid w:val="007A2EA8"/>
    <w:rsid w:val="007A3474"/>
    <w:rsid w:val="007A44CB"/>
    <w:rsid w:val="007A4AEB"/>
    <w:rsid w:val="007A4F45"/>
    <w:rsid w:val="007A509D"/>
    <w:rsid w:val="007A525A"/>
    <w:rsid w:val="007A5D70"/>
    <w:rsid w:val="007A5E73"/>
    <w:rsid w:val="007A638D"/>
    <w:rsid w:val="007A7497"/>
    <w:rsid w:val="007B09A2"/>
    <w:rsid w:val="007B10E8"/>
    <w:rsid w:val="007B17D9"/>
    <w:rsid w:val="007B1B39"/>
    <w:rsid w:val="007B1E42"/>
    <w:rsid w:val="007B3132"/>
    <w:rsid w:val="007B3539"/>
    <w:rsid w:val="007B40A5"/>
    <w:rsid w:val="007B6155"/>
    <w:rsid w:val="007B639F"/>
    <w:rsid w:val="007B677A"/>
    <w:rsid w:val="007B73B7"/>
    <w:rsid w:val="007B754D"/>
    <w:rsid w:val="007C0E49"/>
    <w:rsid w:val="007C1329"/>
    <w:rsid w:val="007C16F1"/>
    <w:rsid w:val="007C1996"/>
    <w:rsid w:val="007C1A26"/>
    <w:rsid w:val="007C2032"/>
    <w:rsid w:val="007C2A1E"/>
    <w:rsid w:val="007C2F55"/>
    <w:rsid w:val="007C30E8"/>
    <w:rsid w:val="007C36B7"/>
    <w:rsid w:val="007C393A"/>
    <w:rsid w:val="007C4130"/>
    <w:rsid w:val="007C44EB"/>
    <w:rsid w:val="007C5236"/>
    <w:rsid w:val="007C5A0E"/>
    <w:rsid w:val="007C5E6C"/>
    <w:rsid w:val="007C65A6"/>
    <w:rsid w:val="007C69F7"/>
    <w:rsid w:val="007C6BDB"/>
    <w:rsid w:val="007C7ACF"/>
    <w:rsid w:val="007C7C4D"/>
    <w:rsid w:val="007C7DB1"/>
    <w:rsid w:val="007D0C24"/>
    <w:rsid w:val="007D13B3"/>
    <w:rsid w:val="007D16E4"/>
    <w:rsid w:val="007D202B"/>
    <w:rsid w:val="007D245D"/>
    <w:rsid w:val="007D25CD"/>
    <w:rsid w:val="007D28AC"/>
    <w:rsid w:val="007D2952"/>
    <w:rsid w:val="007D2AAE"/>
    <w:rsid w:val="007D43E4"/>
    <w:rsid w:val="007D48BE"/>
    <w:rsid w:val="007D4EA0"/>
    <w:rsid w:val="007D50F6"/>
    <w:rsid w:val="007D5ABE"/>
    <w:rsid w:val="007D6C8B"/>
    <w:rsid w:val="007D6CAA"/>
    <w:rsid w:val="007D72C4"/>
    <w:rsid w:val="007D735B"/>
    <w:rsid w:val="007E0317"/>
    <w:rsid w:val="007E04B5"/>
    <w:rsid w:val="007E0828"/>
    <w:rsid w:val="007E09EE"/>
    <w:rsid w:val="007E138C"/>
    <w:rsid w:val="007E4121"/>
    <w:rsid w:val="007E4D8C"/>
    <w:rsid w:val="007E58EC"/>
    <w:rsid w:val="007E5917"/>
    <w:rsid w:val="007E5EE9"/>
    <w:rsid w:val="007E6F86"/>
    <w:rsid w:val="007E74C1"/>
    <w:rsid w:val="007E7C37"/>
    <w:rsid w:val="007F004C"/>
    <w:rsid w:val="007F02B0"/>
    <w:rsid w:val="007F04BE"/>
    <w:rsid w:val="007F056B"/>
    <w:rsid w:val="007F096F"/>
    <w:rsid w:val="007F0B86"/>
    <w:rsid w:val="007F111F"/>
    <w:rsid w:val="007F1958"/>
    <w:rsid w:val="007F1E8E"/>
    <w:rsid w:val="007F221D"/>
    <w:rsid w:val="007F30D3"/>
    <w:rsid w:val="007F3869"/>
    <w:rsid w:val="007F3E7E"/>
    <w:rsid w:val="007F4853"/>
    <w:rsid w:val="007F4FB0"/>
    <w:rsid w:val="007F5E25"/>
    <w:rsid w:val="007F6065"/>
    <w:rsid w:val="007F6322"/>
    <w:rsid w:val="007F797E"/>
    <w:rsid w:val="008000D8"/>
    <w:rsid w:val="008015B8"/>
    <w:rsid w:val="0080360E"/>
    <w:rsid w:val="0080399F"/>
    <w:rsid w:val="008042E5"/>
    <w:rsid w:val="00804920"/>
    <w:rsid w:val="00804A32"/>
    <w:rsid w:val="00804B9C"/>
    <w:rsid w:val="00805061"/>
    <w:rsid w:val="00805168"/>
    <w:rsid w:val="0080704A"/>
    <w:rsid w:val="00807250"/>
    <w:rsid w:val="008075D0"/>
    <w:rsid w:val="008075DE"/>
    <w:rsid w:val="00807C78"/>
    <w:rsid w:val="008109BD"/>
    <w:rsid w:val="00812B7C"/>
    <w:rsid w:val="00812BF9"/>
    <w:rsid w:val="00812D0A"/>
    <w:rsid w:val="00813762"/>
    <w:rsid w:val="00813C6F"/>
    <w:rsid w:val="00813F94"/>
    <w:rsid w:val="008149EC"/>
    <w:rsid w:val="00814C92"/>
    <w:rsid w:val="00815896"/>
    <w:rsid w:val="008169C8"/>
    <w:rsid w:val="00816A00"/>
    <w:rsid w:val="00816F20"/>
    <w:rsid w:val="00816FA2"/>
    <w:rsid w:val="008170D5"/>
    <w:rsid w:val="00820C51"/>
    <w:rsid w:val="00821651"/>
    <w:rsid w:val="00821FC0"/>
    <w:rsid w:val="0082350D"/>
    <w:rsid w:val="00823531"/>
    <w:rsid w:val="00824142"/>
    <w:rsid w:val="00824228"/>
    <w:rsid w:val="00824358"/>
    <w:rsid w:val="0082525A"/>
    <w:rsid w:val="00825497"/>
    <w:rsid w:val="00825D5F"/>
    <w:rsid w:val="00826801"/>
    <w:rsid w:val="00826FD3"/>
    <w:rsid w:val="0082736C"/>
    <w:rsid w:val="0082748D"/>
    <w:rsid w:val="008308D2"/>
    <w:rsid w:val="00831395"/>
    <w:rsid w:val="00831BDB"/>
    <w:rsid w:val="0083220B"/>
    <w:rsid w:val="00832444"/>
    <w:rsid w:val="00832642"/>
    <w:rsid w:val="00833EDD"/>
    <w:rsid w:val="00834989"/>
    <w:rsid w:val="0083600A"/>
    <w:rsid w:val="00836B79"/>
    <w:rsid w:val="00837D7D"/>
    <w:rsid w:val="008400E7"/>
    <w:rsid w:val="008403B7"/>
    <w:rsid w:val="00842183"/>
    <w:rsid w:val="008428CE"/>
    <w:rsid w:val="00842B25"/>
    <w:rsid w:val="008434D1"/>
    <w:rsid w:val="0084365F"/>
    <w:rsid w:val="00843D75"/>
    <w:rsid w:val="00843DC8"/>
    <w:rsid w:val="0084445D"/>
    <w:rsid w:val="00844460"/>
    <w:rsid w:val="008446BB"/>
    <w:rsid w:val="008451FE"/>
    <w:rsid w:val="00845A5A"/>
    <w:rsid w:val="00845DBC"/>
    <w:rsid w:val="008464CF"/>
    <w:rsid w:val="0084760A"/>
    <w:rsid w:val="00847C0E"/>
    <w:rsid w:val="00850173"/>
    <w:rsid w:val="008505D8"/>
    <w:rsid w:val="00850903"/>
    <w:rsid w:val="00850B47"/>
    <w:rsid w:val="00850D34"/>
    <w:rsid w:val="00851F20"/>
    <w:rsid w:val="00851F6A"/>
    <w:rsid w:val="00851FAD"/>
    <w:rsid w:val="008521D6"/>
    <w:rsid w:val="0085285A"/>
    <w:rsid w:val="00852BE1"/>
    <w:rsid w:val="0085415E"/>
    <w:rsid w:val="008542EB"/>
    <w:rsid w:val="00855091"/>
    <w:rsid w:val="0085567B"/>
    <w:rsid w:val="00855910"/>
    <w:rsid w:val="008562BF"/>
    <w:rsid w:val="0085721B"/>
    <w:rsid w:val="008572D7"/>
    <w:rsid w:val="008572F8"/>
    <w:rsid w:val="008606B7"/>
    <w:rsid w:val="00860CBD"/>
    <w:rsid w:val="00862126"/>
    <w:rsid w:val="00862573"/>
    <w:rsid w:val="0086330F"/>
    <w:rsid w:val="0086352F"/>
    <w:rsid w:val="00863571"/>
    <w:rsid w:val="00864A7A"/>
    <w:rsid w:val="00864AB9"/>
    <w:rsid w:val="00865233"/>
    <w:rsid w:val="0086540E"/>
    <w:rsid w:val="00865547"/>
    <w:rsid w:val="00866393"/>
    <w:rsid w:val="00866E79"/>
    <w:rsid w:val="00867DBF"/>
    <w:rsid w:val="00870281"/>
    <w:rsid w:val="0087057C"/>
    <w:rsid w:val="0087093B"/>
    <w:rsid w:val="00871930"/>
    <w:rsid w:val="00871A6C"/>
    <w:rsid w:val="00872355"/>
    <w:rsid w:val="00872803"/>
    <w:rsid w:val="00872D6F"/>
    <w:rsid w:val="008730CD"/>
    <w:rsid w:val="00873675"/>
    <w:rsid w:val="008736CC"/>
    <w:rsid w:val="00873A5E"/>
    <w:rsid w:val="0087472D"/>
    <w:rsid w:val="00874A64"/>
    <w:rsid w:val="00874C29"/>
    <w:rsid w:val="00874E11"/>
    <w:rsid w:val="00875D23"/>
    <w:rsid w:val="00875DA3"/>
    <w:rsid w:val="0087763E"/>
    <w:rsid w:val="00877C05"/>
    <w:rsid w:val="00880D41"/>
    <w:rsid w:val="00881386"/>
    <w:rsid w:val="0088164E"/>
    <w:rsid w:val="00883651"/>
    <w:rsid w:val="00883A89"/>
    <w:rsid w:val="00885F71"/>
    <w:rsid w:val="00885FE5"/>
    <w:rsid w:val="00886429"/>
    <w:rsid w:val="00886C65"/>
    <w:rsid w:val="00887821"/>
    <w:rsid w:val="00887C39"/>
    <w:rsid w:val="008903CD"/>
    <w:rsid w:val="008907B7"/>
    <w:rsid w:val="00891587"/>
    <w:rsid w:val="008934F9"/>
    <w:rsid w:val="00893727"/>
    <w:rsid w:val="00894538"/>
    <w:rsid w:val="00894C3D"/>
    <w:rsid w:val="00895C84"/>
    <w:rsid w:val="008960CE"/>
    <w:rsid w:val="00896809"/>
    <w:rsid w:val="00896E78"/>
    <w:rsid w:val="00896FF1"/>
    <w:rsid w:val="00897360"/>
    <w:rsid w:val="00897741"/>
    <w:rsid w:val="0089784D"/>
    <w:rsid w:val="008979F6"/>
    <w:rsid w:val="00897B8F"/>
    <w:rsid w:val="008A02EC"/>
    <w:rsid w:val="008A0577"/>
    <w:rsid w:val="008A08FA"/>
    <w:rsid w:val="008A11BA"/>
    <w:rsid w:val="008A151F"/>
    <w:rsid w:val="008A1BAE"/>
    <w:rsid w:val="008A1C79"/>
    <w:rsid w:val="008A24BD"/>
    <w:rsid w:val="008A2955"/>
    <w:rsid w:val="008A3192"/>
    <w:rsid w:val="008A3588"/>
    <w:rsid w:val="008A376A"/>
    <w:rsid w:val="008A4005"/>
    <w:rsid w:val="008A49B8"/>
    <w:rsid w:val="008A4E8C"/>
    <w:rsid w:val="008A503C"/>
    <w:rsid w:val="008A555B"/>
    <w:rsid w:val="008B02D2"/>
    <w:rsid w:val="008B09DF"/>
    <w:rsid w:val="008B1B87"/>
    <w:rsid w:val="008B1DE2"/>
    <w:rsid w:val="008B2380"/>
    <w:rsid w:val="008B31C6"/>
    <w:rsid w:val="008B428C"/>
    <w:rsid w:val="008B4563"/>
    <w:rsid w:val="008B577E"/>
    <w:rsid w:val="008B59D2"/>
    <w:rsid w:val="008B7A06"/>
    <w:rsid w:val="008C03A0"/>
    <w:rsid w:val="008C0CE9"/>
    <w:rsid w:val="008C1237"/>
    <w:rsid w:val="008C13F4"/>
    <w:rsid w:val="008C14A5"/>
    <w:rsid w:val="008C17A0"/>
    <w:rsid w:val="008C1E33"/>
    <w:rsid w:val="008C2D70"/>
    <w:rsid w:val="008C3701"/>
    <w:rsid w:val="008C3F75"/>
    <w:rsid w:val="008C487F"/>
    <w:rsid w:val="008C62B6"/>
    <w:rsid w:val="008C6677"/>
    <w:rsid w:val="008C69F0"/>
    <w:rsid w:val="008C6C43"/>
    <w:rsid w:val="008C73FE"/>
    <w:rsid w:val="008C7987"/>
    <w:rsid w:val="008D0316"/>
    <w:rsid w:val="008D15FD"/>
    <w:rsid w:val="008D333E"/>
    <w:rsid w:val="008D480D"/>
    <w:rsid w:val="008D52AF"/>
    <w:rsid w:val="008D598B"/>
    <w:rsid w:val="008D605C"/>
    <w:rsid w:val="008D6CDF"/>
    <w:rsid w:val="008D6E6E"/>
    <w:rsid w:val="008D78E4"/>
    <w:rsid w:val="008D7A6C"/>
    <w:rsid w:val="008E0726"/>
    <w:rsid w:val="008E1041"/>
    <w:rsid w:val="008E1304"/>
    <w:rsid w:val="008E1BFE"/>
    <w:rsid w:val="008E2585"/>
    <w:rsid w:val="008E2C7A"/>
    <w:rsid w:val="008E342E"/>
    <w:rsid w:val="008E43B7"/>
    <w:rsid w:val="008E46EF"/>
    <w:rsid w:val="008E495E"/>
    <w:rsid w:val="008E7440"/>
    <w:rsid w:val="008E775E"/>
    <w:rsid w:val="008E78A4"/>
    <w:rsid w:val="008E7C60"/>
    <w:rsid w:val="008F04D9"/>
    <w:rsid w:val="008F0565"/>
    <w:rsid w:val="008F06C3"/>
    <w:rsid w:val="008F0CBD"/>
    <w:rsid w:val="008F1322"/>
    <w:rsid w:val="008F2AD2"/>
    <w:rsid w:val="008F2BBB"/>
    <w:rsid w:val="008F326A"/>
    <w:rsid w:val="008F334E"/>
    <w:rsid w:val="008F5D2C"/>
    <w:rsid w:val="008F5DFD"/>
    <w:rsid w:val="008F64AA"/>
    <w:rsid w:val="008F665F"/>
    <w:rsid w:val="008F67E6"/>
    <w:rsid w:val="008F7282"/>
    <w:rsid w:val="00900F66"/>
    <w:rsid w:val="00900FDA"/>
    <w:rsid w:val="00901766"/>
    <w:rsid w:val="00901E0E"/>
    <w:rsid w:val="009022B2"/>
    <w:rsid w:val="00902D5E"/>
    <w:rsid w:val="00904697"/>
    <w:rsid w:val="00905065"/>
    <w:rsid w:val="00905DF3"/>
    <w:rsid w:val="00906E8A"/>
    <w:rsid w:val="00907466"/>
    <w:rsid w:val="00907D3F"/>
    <w:rsid w:val="00907DF1"/>
    <w:rsid w:val="00907E99"/>
    <w:rsid w:val="00911041"/>
    <w:rsid w:val="0091147E"/>
    <w:rsid w:val="00911818"/>
    <w:rsid w:val="00911DBB"/>
    <w:rsid w:val="00911F41"/>
    <w:rsid w:val="00912F15"/>
    <w:rsid w:val="009134C8"/>
    <w:rsid w:val="009141A8"/>
    <w:rsid w:val="00914556"/>
    <w:rsid w:val="009145B2"/>
    <w:rsid w:val="0091493F"/>
    <w:rsid w:val="009149AA"/>
    <w:rsid w:val="00915647"/>
    <w:rsid w:val="00915C93"/>
    <w:rsid w:val="009200CF"/>
    <w:rsid w:val="00920471"/>
    <w:rsid w:val="00920CF4"/>
    <w:rsid w:val="00920EBD"/>
    <w:rsid w:val="00921ACB"/>
    <w:rsid w:val="0092251B"/>
    <w:rsid w:val="00922870"/>
    <w:rsid w:val="00922FC7"/>
    <w:rsid w:val="00923237"/>
    <w:rsid w:val="0092373F"/>
    <w:rsid w:val="009247F8"/>
    <w:rsid w:val="00925DBA"/>
    <w:rsid w:val="009263E7"/>
    <w:rsid w:val="00926506"/>
    <w:rsid w:val="00926963"/>
    <w:rsid w:val="009272C7"/>
    <w:rsid w:val="0092775B"/>
    <w:rsid w:val="00927AD9"/>
    <w:rsid w:val="00927B26"/>
    <w:rsid w:val="0093125E"/>
    <w:rsid w:val="009321F6"/>
    <w:rsid w:val="009322F5"/>
    <w:rsid w:val="009324FB"/>
    <w:rsid w:val="00933393"/>
    <w:rsid w:val="009334B4"/>
    <w:rsid w:val="009334F5"/>
    <w:rsid w:val="00933A6D"/>
    <w:rsid w:val="00933BA9"/>
    <w:rsid w:val="00933C16"/>
    <w:rsid w:val="00933ED2"/>
    <w:rsid w:val="0093435C"/>
    <w:rsid w:val="0093472F"/>
    <w:rsid w:val="009354D5"/>
    <w:rsid w:val="0093695B"/>
    <w:rsid w:val="00936B52"/>
    <w:rsid w:val="00936C58"/>
    <w:rsid w:val="0093710C"/>
    <w:rsid w:val="0093744E"/>
    <w:rsid w:val="009376C6"/>
    <w:rsid w:val="00937F23"/>
    <w:rsid w:val="009409C6"/>
    <w:rsid w:val="00941DBA"/>
    <w:rsid w:val="00941EAD"/>
    <w:rsid w:val="00942363"/>
    <w:rsid w:val="0094256F"/>
    <w:rsid w:val="00942910"/>
    <w:rsid w:val="00942CC6"/>
    <w:rsid w:val="00942F70"/>
    <w:rsid w:val="00942FD8"/>
    <w:rsid w:val="009441A2"/>
    <w:rsid w:val="00944F10"/>
    <w:rsid w:val="0094545C"/>
    <w:rsid w:val="00945C3F"/>
    <w:rsid w:val="009462F3"/>
    <w:rsid w:val="00947C94"/>
    <w:rsid w:val="00950B2F"/>
    <w:rsid w:val="00951F5D"/>
    <w:rsid w:val="00952380"/>
    <w:rsid w:val="0095312C"/>
    <w:rsid w:val="0095362C"/>
    <w:rsid w:val="00953C49"/>
    <w:rsid w:val="0095433B"/>
    <w:rsid w:val="00954694"/>
    <w:rsid w:val="00955647"/>
    <w:rsid w:val="009572F5"/>
    <w:rsid w:val="00957789"/>
    <w:rsid w:val="009605EF"/>
    <w:rsid w:val="0096086A"/>
    <w:rsid w:val="009614D6"/>
    <w:rsid w:val="00961882"/>
    <w:rsid w:val="0096265F"/>
    <w:rsid w:val="00962DC5"/>
    <w:rsid w:val="00963001"/>
    <w:rsid w:val="00963E79"/>
    <w:rsid w:val="00965225"/>
    <w:rsid w:val="009654B7"/>
    <w:rsid w:val="009655CC"/>
    <w:rsid w:val="00965DE3"/>
    <w:rsid w:val="0096616C"/>
    <w:rsid w:val="009663E7"/>
    <w:rsid w:val="00966799"/>
    <w:rsid w:val="00967076"/>
    <w:rsid w:val="0096735E"/>
    <w:rsid w:val="009676B0"/>
    <w:rsid w:val="00967A44"/>
    <w:rsid w:val="00967D05"/>
    <w:rsid w:val="00967DC4"/>
    <w:rsid w:val="00967E24"/>
    <w:rsid w:val="009702B2"/>
    <w:rsid w:val="00970CFC"/>
    <w:rsid w:val="009731A1"/>
    <w:rsid w:val="0097431F"/>
    <w:rsid w:val="0097439F"/>
    <w:rsid w:val="00974E35"/>
    <w:rsid w:val="009755D6"/>
    <w:rsid w:val="0097680C"/>
    <w:rsid w:val="009803F6"/>
    <w:rsid w:val="00980AD9"/>
    <w:rsid w:val="00980C3A"/>
    <w:rsid w:val="00980CFD"/>
    <w:rsid w:val="00981CB1"/>
    <w:rsid w:val="00982086"/>
    <w:rsid w:val="00982325"/>
    <w:rsid w:val="0098247C"/>
    <w:rsid w:val="009829B2"/>
    <w:rsid w:val="00982BD5"/>
    <w:rsid w:val="00982D7B"/>
    <w:rsid w:val="00982E4D"/>
    <w:rsid w:val="00984E65"/>
    <w:rsid w:val="00984F92"/>
    <w:rsid w:val="009864FD"/>
    <w:rsid w:val="009876A3"/>
    <w:rsid w:val="00987E8B"/>
    <w:rsid w:val="009903D4"/>
    <w:rsid w:val="00990B95"/>
    <w:rsid w:val="00990DA6"/>
    <w:rsid w:val="00991263"/>
    <w:rsid w:val="00992D15"/>
    <w:rsid w:val="009931BD"/>
    <w:rsid w:val="00994654"/>
    <w:rsid w:val="00995DD5"/>
    <w:rsid w:val="00995FAD"/>
    <w:rsid w:val="009962C0"/>
    <w:rsid w:val="00996655"/>
    <w:rsid w:val="00996F13"/>
    <w:rsid w:val="00997B50"/>
    <w:rsid w:val="009A13AF"/>
    <w:rsid w:val="009A176D"/>
    <w:rsid w:val="009A1938"/>
    <w:rsid w:val="009A25BB"/>
    <w:rsid w:val="009A3C23"/>
    <w:rsid w:val="009A44B1"/>
    <w:rsid w:val="009A5FD8"/>
    <w:rsid w:val="009A67DE"/>
    <w:rsid w:val="009A6A87"/>
    <w:rsid w:val="009A71E5"/>
    <w:rsid w:val="009A73B6"/>
    <w:rsid w:val="009A75EC"/>
    <w:rsid w:val="009B0E22"/>
    <w:rsid w:val="009B1442"/>
    <w:rsid w:val="009B1BB7"/>
    <w:rsid w:val="009B2E81"/>
    <w:rsid w:val="009B40BD"/>
    <w:rsid w:val="009B4665"/>
    <w:rsid w:val="009B5707"/>
    <w:rsid w:val="009B57E0"/>
    <w:rsid w:val="009B5F61"/>
    <w:rsid w:val="009B613F"/>
    <w:rsid w:val="009B63CD"/>
    <w:rsid w:val="009B6532"/>
    <w:rsid w:val="009B6B33"/>
    <w:rsid w:val="009C0AEF"/>
    <w:rsid w:val="009C18F4"/>
    <w:rsid w:val="009C1CF7"/>
    <w:rsid w:val="009C21F3"/>
    <w:rsid w:val="009C3047"/>
    <w:rsid w:val="009C3525"/>
    <w:rsid w:val="009C3F36"/>
    <w:rsid w:val="009C42D0"/>
    <w:rsid w:val="009C4E8A"/>
    <w:rsid w:val="009C4FEC"/>
    <w:rsid w:val="009C57D9"/>
    <w:rsid w:val="009C57FF"/>
    <w:rsid w:val="009C5DAA"/>
    <w:rsid w:val="009C5E2D"/>
    <w:rsid w:val="009C7E3B"/>
    <w:rsid w:val="009C7EB7"/>
    <w:rsid w:val="009D0198"/>
    <w:rsid w:val="009D1CA6"/>
    <w:rsid w:val="009D2DC2"/>
    <w:rsid w:val="009D3148"/>
    <w:rsid w:val="009D3179"/>
    <w:rsid w:val="009D317A"/>
    <w:rsid w:val="009D34DE"/>
    <w:rsid w:val="009D39E6"/>
    <w:rsid w:val="009D4CA4"/>
    <w:rsid w:val="009D4FC7"/>
    <w:rsid w:val="009D54AC"/>
    <w:rsid w:val="009D5B07"/>
    <w:rsid w:val="009D6EA3"/>
    <w:rsid w:val="009E00FD"/>
    <w:rsid w:val="009E07C7"/>
    <w:rsid w:val="009E0C1A"/>
    <w:rsid w:val="009E13AF"/>
    <w:rsid w:val="009E2252"/>
    <w:rsid w:val="009E2403"/>
    <w:rsid w:val="009E3637"/>
    <w:rsid w:val="009E3E3D"/>
    <w:rsid w:val="009E4F51"/>
    <w:rsid w:val="009E54C2"/>
    <w:rsid w:val="009E6C8C"/>
    <w:rsid w:val="009E75C1"/>
    <w:rsid w:val="009E75FF"/>
    <w:rsid w:val="009F0C3B"/>
    <w:rsid w:val="009F0DB9"/>
    <w:rsid w:val="009F11E1"/>
    <w:rsid w:val="009F14E8"/>
    <w:rsid w:val="009F17B7"/>
    <w:rsid w:val="009F1B9B"/>
    <w:rsid w:val="009F1BDC"/>
    <w:rsid w:val="009F2233"/>
    <w:rsid w:val="009F234B"/>
    <w:rsid w:val="009F4002"/>
    <w:rsid w:val="009F5CF5"/>
    <w:rsid w:val="009F605A"/>
    <w:rsid w:val="009F6DED"/>
    <w:rsid w:val="009F6FAE"/>
    <w:rsid w:val="009F758B"/>
    <w:rsid w:val="00A015FB"/>
    <w:rsid w:val="00A025C3"/>
    <w:rsid w:val="00A02F36"/>
    <w:rsid w:val="00A047C4"/>
    <w:rsid w:val="00A04A90"/>
    <w:rsid w:val="00A04CD5"/>
    <w:rsid w:val="00A056C3"/>
    <w:rsid w:val="00A06F8C"/>
    <w:rsid w:val="00A0755C"/>
    <w:rsid w:val="00A077DC"/>
    <w:rsid w:val="00A10000"/>
    <w:rsid w:val="00A10117"/>
    <w:rsid w:val="00A10150"/>
    <w:rsid w:val="00A1092F"/>
    <w:rsid w:val="00A11210"/>
    <w:rsid w:val="00A11312"/>
    <w:rsid w:val="00A11B72"/>
    <w:rsid w:val="00A12CF3"/>
    <w:rsid w:val="00A12DB5"/>
    <w:rsid w:val="00A12FB5"/>
    <w:rsid w:val="00A13A37"/>
    <w:rsid w:val="00A14037"/>
    <w:rsid w:val="00A15140"/>
    <w:rsid w:val="00A157F9"/>
    <w:rsid w:val="00A15C06"/>
    <w:rsid w:val="00A15E08"/>
    <w:rsid w:val="00A16E45"/>
    <w:rsid w:val="00A1790D"/>
    <w:rsid w:val="00A2115F"/>
    <w:rsid w:val="00A21C58"/>
    <w:rsid w:val="00A22490"/>
    <w:rsid w:val="00A229E4"/>
    <w:rsid w:val="00A22F25"/>
    <w:rsid w:val="00A23B99"/>
    <w:rsid w:val="00A24246"/>
    <w:rsid w:val="00A251A5"/>
    <w:rsid w:val="00A25C66"/>
    <w:rsid w:val="00A26285"/>
    <w:rsid w:val="00A26565"/>
    <w:rsid w:val="00A26761"/>
    <w:rsid w:val="00A267BE"/>
    <w:rsid w:val="00A26BAE"/>
    <w:rsid w:val="00A26C80"/>
    <w:rsid w:val="00A27019"/>
    <w:rsid w:val="00A270B8"/>
    <w:rsid w:val="00A2764E"/>
    <w:rsid w:val="00A27A1A"/>
    <w:rsid w:val="00A303D5"/>
    <w:rsid w:val="00A30868"/>
    <w:rsid w:val="00A30AE5"/>
    <w:rsid w:val="00A30AEF"/>
    <w:rsid w:val="00A3166E"/>
    <w:rsid w:val="00A32007"/>
    <w:rsid w:val="00A3262B"/>
    <w:rsid w:val="00A32793"/>
    <w:rsid w:val="00A32A46"/>
    <w:rsid w:val="00A32ADD"/>
    <w:rsid w:val="00A32C37"/>
    <w:rsid w:val="00A34FB0"/>
    <w:rsid w:val="00A3521D"/>
    <w:rsid w:val="00A360E9"/>
    <w:rsid w:val="00A367A3"/>
    <w:rsid w:val="00A36CD7"/>
    <w:rsid w:val="00A373C6"/>
    <w:rsid w:val="00A37CCB"/>
    <w:rsid w:val="00A40515"/>
    <w:rsid w:val="00A40666"/>
    <w:rsid w:val="00A4134A"/>
    <w:rsid w:val="00A41872"/>
    <w:rsid w:val="00A42049"/>
    <w:rsid w:val="00A42161"/>
    <w:rsid w:val="00A42461"/>
    <w:rsid w:val="00A43FBA"/>
    <w:rsid w:val="00A44B4C"/>
    <w:rsid w:val="00A453BF"/>
    <w:rsid w:val="00A45E22"/>
    <w:rsid w:val="00A4603E"/>
    <w:rsid w:val="00A46681"/>
    <w:rsid w:val="00A46774"/>
    <w:rsid w:val="00A47D81"/>
    <w:rsid w:val="00A47FA4"/>
    <w:rsid w:val="00A5074A"/>
    <w:rsid w:val="00A508EF"/>
    <w:rsid w:val="00A5187D"/>
    <w:rsid w:val="00A519AA"/>
    <w:rsid w:val="00A51CD3"/>
    <w:rsid w:val="00A525CF"/>
    <w:rsid w:val="00A527F7"/>
    <w:rsid w:val="00A5292E"/>
    <w:rsid w:val="00A52F81"/>
    <w:rsid w:val="00A5360A"/>
    <w:rsid w:val="00A53B74"/>
    <w:rsid w:val="00A54144"/>
    <w:rsid w:val="00A545D2"/>
    <w:rsid w:val="00A556C5"/>
    <w:rsid w:val="00A55773"/>
    <w:rsid w:val="00A55BD4"/>
    <w:rsid w:val="00A55E4D"/>
    <w:rsid w:val="00A563E1"/>
    <w:rsid w:val="00A569FB"/>
    <w:rsid w:val="00A577F3"/>
    <w:rsid w:val="00A57D5C"/>
    <w:rsid w:val="00A612AB"/>
    <w:rsid w:val="00A612EB"/>
    <w:rsid w:val="00A61C62"/>
    <w:rsid w:val="00A61C80"/>
    <w:rsid w:val="00A62CD5"/>
    <w:rsid w:val="00A63547"/>
    <w:rsid w:val="00A63DC2"/>
    <w:rsid w:val="00A64444"/>
    <w:rsid w:val="00A647D3"/>
    <w:rsid w:val="00A6516F"/>
    <w:rsid w:val="00A65820"/>
    <w:rsid w:val="00A67000"/>
    <w:rsid w:val="00A70E86"/>
    <w:rsid w:val="00A70EE2"/>
    <w:rsid w:val="00A713BB"/>
    <w:rsid w:val="00A71489"/>
    <w:rsid w:val="00A71EFB"/>
    <w:rsid w:val="00A730D2"/>
    <w:rsid w:val="00A73666"/>
    <w:rsid w:val="00A73C85"/>
    <w:rsid w:val="00A7475C"/>
    <w:rsid w:val="00A74777"/>
    <w:rsid w:val="00A74941"/>
    <w:rsid w:val="00A749D2"/>
    <w:rsid w:val="00A75922"/>
    <w:rsid w:val="00A7625C"/>
    <w:rsid w:val="00A764EB"/>
    <w:rsid w:val="00A76CA0"/>
    <w:rsid w:val="00A8024C"/>
    <w:rsid w:val="00A810DB"/>
    <w:rsid w:val="00A81509"/>
    <w:rsid w:val="00A81754"/>
    <w:rsid w:val="00A81F54"/>
    <w:rsid w:val="00A83E03"/>
    <w:rsid w:val="00A851F2"/>
    <w:rsid w:val="00A855FF"/>
    <w:rsid w:val="00A85CAD"/>
    <w:rsid w:val="00A85EA0"/>
    <w:rsid w:val="00A85FF0"/>
    <w:rsid w:val="00A86216"/>
    <w:rsid w:val="00A871CE"/>
    <w:rsid w:val="00A877CE"/>
    <w:rsid w:val="00A87A57"/>
    <w:rsid w:val="00A87DE8"/>
    <w:rsid w:val="00A87E38"/>
    <w:rsid w:val="00A914BA"/>
    <w:rsid w:val="00A9187F"/>
    <w:rsid w:val="00A91B79"/>
    <w:rsid w:val="00A91C69"/>
    <w:rsid w:val="00A91D09"/>
    <w:rsid w:val="00A9200E"/>
    <w:rsid w:val="00A93B7F"/>
    <w:rsid w:val="00A940B8"/>
    <w:rsid w:val="00A94349"/>
    <w:rsid w:val="00A94D0A"/>
    <w:rsid w:val="00A94ED6"/>
    <w:rsid w:val="00A94FAF"/>
    <w:rsid w:val="00A954DF"/>
    <w:rsid w:val="00A9604F"/>
    <w:rsid w:val="00A970DB"/>
    <w:rsid w:val="00A97118"/>
    <w:rsid w:val="00AA039D"/>
    <w:rsid w:val="00AA0419"/>
    <w:rsid w:val="00AA0C6D"/>
    <w:rsid w:val="00AA15C1"/>
    <w:rsid w:val="00AA190B"/>
    <w:rsid w:val="00AA2790"/>
    <w:rsid w:val="00AA34D0"/>
    <w:rsid w:val="00AA4E47"/>
    <w:rsid w:val="00AA4E58"/>
    <w:rsid w:val="00AA4F07"/>
    <w:rsid w:val="00AA57EA"/>
    <w:rsid w:val="00AA585E"/>
    <w:rsid w:val="00AA6CCB"/>
    <w:rsid w:val="00AA718F"/>
    <w:rsid w:val="00AB06CC"/>
    <w:rsid w:val="00AB10AD"/>
    <w:rsid w:val="00AB1442"/>
    <w:rsid w:val="00AB2BB1"/>
    <w:rsid w:val="00AB2F5F"/>
    <w:rsid w:val="00AB37D9"/>
    <w:rsid w:val="00AB3B23"/>
    <w:rsid w:val="00AB3B79"/>
    <w:rsid w:val="00AB455F"/>
    <w:rsid w:val="00AB5C00"/>
    <w:rsid w:val="00AB5E08"/>
    <w:rsid w:val="00AB5E76"/>
    <w:rsid w:val="00AB60B9"/>
    <w:rsid w:val="00AB661B"/>
    <w:rsid w:val="00AC0312"/>
    <w:rsid w:val="00AC1281"/>
    <w:rsid w:val="00AC12FE"/>
    <w:rsid w:val="00AC144B"/>
    <w:rsid w:val="00AC18A3"/>
    <w:rsid w:val="00AC1DEE"/>
    <w:rsid w:val="00AC2BFC"/>
    <w:rsid w:val="00AC34C0"/>
    <w:rsid w:val="00AC3AFE"/>
    <w:rsid w:val="00AC3C26"/>
    <w:rsid w:val="00AC48BC"/>
    <w:rsid w:val="00AC4C68"/>
    <w:rsid w:val="00AC5777"/>
    <w:rsid w:val="00AC58A2"/>
    <w:rsid w:val="00AC5E2E"/>
    <w:rsid w:val="00AC5FF7"/>
    <w:rsid w:val="00AC7832"/>
    <w:rsid w:val="00AD09F3"/>
    <w:rsid w:val="00AD0A34"/>
    <w:rsid w:val="00AD1A88"/>
    <w:rsid w:val="00AD27E9"/>
    <w:rsid w:val="00AD3870"/>
    <w:rsid w:val="00AD3FF0"/>
    <w:rsid w:val="00AD4092"/>
    <w:rsid w:val="00AD4119"/>
    <w:rsid w:val="00AD47A6"/>
    <w:rsid w:val="00AD6819"/>
    <w:rsid w:val="00AD684F"/>
    <w:rsid w:val="00AD6F87"/>
    <w:rsid w:val="00AD7045"/>
    <w:rsid w:val="00AE1097"/>
    <w:rsid w:val="00AE24DF"/>
    <w:rsid w:val="00AE29D1"/>
    <w:rsid w:val="00AE4802"/>
    <w:rsid w:val="00AE487C"/>
    <w:rsid w:val="00AE4EF3"/>
    <w:rsid w:val="00AE528B"/>
    <w:rsid w:val="00AE538C"/>
    <w:rsid w:val="00AE55BE"/>
    <w:rsid w:val="00AE577C"/>
    <w:rsid w:val="00AE5E7E"/>
    <w:rsid w:val="00AE73C2"/>
    <w:rsid w:val="00AE75BD"/>
    <w:rsid w:val="00AE77D5"/>
    <w:rsid w:val="00AE79A4"/>
    <w:rsid w:val="00AF08C0"/>
    <w:rsid w:val="00AF1319"/>
    <w:rsid w:val="00AF1397"/>
    <w:rsid w:val="00AF24AE"/>
    <w:rsid w:val="00AF2614"/>
    <w:rsid w:val="00AF2D52"/>
    <w:rsid w:val="00AF311A"/>
    <w:rsid w:val="00AF45B8"/>
    <w:rsid w:val="00AF4F67"/>
    <w:rsid w:val="00AF6E66"/>
    <w:rsid w:val="00B00853"/>
    <w:rsid w:val="00B0167E"/>
    <w:rsid w:val="00B0200E"/>
    <w:rsid w:val="00B0249E"/>
    <w:rsid w:val="00B025AE"/>
    <w:rsid w:val="00B02DB6"/>
    <w:rsid w:val="00B030CD"/>
    <w:rsid w:val="00B04DA9"/>
    <w:rsid w:val="00B04DC7"/>
    <w:rsid w:val="00B0525D"/>
    <w:rsid w:val="00B05A7C"/>
    <w:rsid w:val="00B06038"/>
    <w:rsid w:val="00B06DB3"/>
    <w:rsid w:val="00B07A9D"/>
    <w:rsid w:val="00B07ADF"/>
    <w:rsid w:val="00B07E45"/>
    <w:rsid w:val="00B07E72"/>
    <w:rsid w:val="00B11C63"/>
    <w:rsid w:val="00B11F04"/>
    <w:rsid w:val="00B12BD7"/>
    <w:rsid w:val="00B12CAA"/>
    <w:rsid w:val="00B131AA"/>
    <w:rsid w:val="00B13318"/>
    <w:rsid w:val="00B13666"/>
    <w:rsid w:val="00B15147"/>
    <w:rsid w:val="00B1522D"/>
    <w:rsid w:val="00B15528"/>
    <w:rsid w:val="00B16727"/>
    <w:rsid w:val="00B168EC"/>
    <w:rsid w:val="00B17138"/>
    <w:rsid w:val="00B200A6"/>
    <w:rsid w:val="00B2095A"/>
    <w:rsid w:val="00B20C28"/>
    <w:rsid w:val="00B214ED"/>
    <w:rsid w:val="00B220F7"/>
    <w:rsid w:val="00B22475"/>
    <w:rsid w:val="00B22764"/>
    <w:rsid w:val="00B227A8"/>
    <w:rsid w:val="00B22A07"/>
    <w:rsid w:val="00B2375F"/>
    <w:rsid w:val="00B24741"/>
    <w:rsid w:val="00B26903"/>
    <w:rsid w:val="00B26DFF"/>
    <w:rsid w:val="00B26EBC"/>
    <w:rsid w:val="00B2716E"/>
    <w:rsid w:val="00B2796D"/>
    <w:rsid w:val="00B279B4"/>
    <w:rsid w:val="00B30F47"/>
    <w:rsid w:val="00B30FFB"/>
    <w:rsid w:val="00B3173F"/>
    <w:rsid w:val="00B32DA8"/>
    <w:rsid w:val="00B3359A"/>
    <w:rsid w:val="00B34340"/>
    <w:rsid w:val="00B34D37"/>
    <w:rsid w:val="00B34D57"/>
    <w:rsid w:val="00B34F87"/>
    <w:rsid w:val="00B356DE"/>
    <w:rsid w:val="00B3616E"/>
    <w:rsid w:val="00B370B3"/>
    <w:rsid w:val="00B371A8"/>
    <w:rsid w:val="00B3749A"/>
    <w:rsid w:val="00B37C49"/>
    <w:rsid w:val="00B403A1"/>
    <w:rsid w:val="00B40859"/>
    <w:rsid w:val="00B40DF8"/>
    <w:rsid w:val="00B41483"/>
    <w:rsid w:val="00B415AE"/>
    <w:rsid w:val="00B41B69"/>
    <w:rsid w:val="00B41D73"/>
    <w:rsid w:val="00B42321"/>
    <w:rsid w:val="00B430C8"/>
    <w:rsid w:val="00B43445"/>
    <w:rsid w:val="00B43709"/>
    <w:rsid w:val="00B437F3"/>
    <w:rsid w:val="00B43977"/>
    <w:rsid w:val="00B43F8D"/>
    <w:rsid w:val="00B44D80"/>
    <w:rsid w:val="00B451F2"/>
    <w:rsid w:val="00B46F3F"/>
    <w:rsid w:val="00B46F98"/>
    <w:rsid w:val="00B50B20"/>
    <w:rsid w:val="00B50C26"/>
    <w:rsid w:val="00B511DF"/>
    <w:rsid w:val="00B5151A"/>
    <w:rsid w:val="00B531A4"/>
    <w:rsid w:val="00B545DC"/>
    <w:rsid w:val="00B54BA0"/>
    <w:rsid w:val="00B55C84"/>
    <w:rsid w:val="00B55EF8"/>
    <w:rsid w:val="00B56091"/>
    <w:rsid w:val="00B56794"/>
    <w:rsid w:val="00B56C75"/>
    <w:rsid w:val="00B5734D"/>
    <w:rsid w:val="00B5738B"/>
    <w:rsid w:val="00B57789"/>
    <w:rsid w:val="00B600B7"/>
    <w:rsid w:val="00B60384"/>
    <w:rsid w:val="00B6191C"/>
    <w:rsid w:val="00B621DB"/>
    <w:rsid w:val="00B62333"/>
    <w:rsid w:val="00B624A3"/>
    <w:rsid w:val="00B64798"/>
    <w:rsid w:val="00B6620E"/>
    <w:rsid w:val="00B6714B"/>
    <w:rsid w:val="00B673B6"/>
    <w:rsid w:val="00B673F0"/>
    <w:rsid w:val="00B674A1"/>
    <w:rsid w:val="00B67A29"/>
    <w:rsid w:val="00B70BE6"/>
    <w:rsid w:val="00B70CD3"/>
    <w:rsid w:val="00B710B3"/>
    <w:rsid w:val="00B711AD"/>
    <w:rsid w:val="00B7231D"/>
    <w:rsid w:val="00B72505"/>
    <w:rsid w:val="00B72A33"/>
    <w:rsid w:val="00B73836"/>
    <w:rsid w:val="00B73D77"/>
    <w:rsid w:val="00B7403D"/>
    <w:rsid w:val="00B745A9"/>
    <w:rsid w:val="00B763D3"/>
    <w:rsid w:val="00B7796D"/>
    <w:rsid w:val="00B8035A"/>
    <w:rsid w:val="00B80441"/>
    <w:rsid w:val="00B8056E"/>
    <w:rsid w:val="00B80A5A"/>
    <w:rsid w:val="00B811DD"/>
    <w:rsid w:val="00B82265"/>
    <w:rsid w:val="00B827FD"/>
    <w:rsid w:val="00B82A65"/>
    <w:rsid w:val="00B82BC1"/>
    <w:rsid w:val="00B8412E"/>
    <w:rsid w:val="00B85193"/>
    <w:rsid w:val="00B854F8"/>
    <w:rsid w:val="00B91801"/>
    <w:rsid w:val="00B919C4"/>
    <w:rsid w:val="00B91A7C"/>
    <w:rsid w:val="00B91B23"/>
    <w:rsid w:val="00B931C8"/>
    <w:rsid w:val="00B93292"/>
    <w:rsid w:val="00B94930"/>
    <w:rsid w:val="00B94B28"/>
    <w:rsid w:val="00B960A1"/>
    <w:rsid w:val="00B964A3"/>
    <w:rsid w:val="00B9663B"/>
    <w:rsid w:val="00B96D3D"/>
    <w:rsid w:val="00B97712"/>
    <w:rsid w:val="00B97CA6"/>
    <w:rsid w:val="00BA3363"/>
    <w:rsid w:val="00BA34F0"/>
    <w:rsid w:val="00BA3AFC"/>
    <w:rsid w:val="00BA3FC4"/>
    <w:rsid w:val="00BA3FE7"/>
    <w:rsid w:val="00BA49F6"/>
    <w:rsid w:val="00BA4FB1"/>
    <w:rsid w:val="00BA55DE"/>
    <w:rsid w:val="00BA586F"/>
    <w:rsid w:val="00BA5954"/>
    <w:rsid w:val="00BA5DE3"/>
    <w:rsid w:val="00BA6394"/>
    <w:rsid w:val="00BA643D"/>
    <w:rsid w:val="00BA6A9B"/>
    <w:rsid w:val="00BA71E8"/>
    <w:rsid w:val="00BA727B"/>
    <w:rsid w:val="00BB0D62"/>
    <w:rsid w:val="00BB0D87"/>
    <w:rsid w:val="00BB16B5"/>
    <w:rsid w:val="00BB2530"/>
    <w:rsid w:val="00BB291B"/>
    <w:rsid w:val="00BB31A3"/>
    <w:rsid w:val="00BB32F3"/>
    <w:rsid w:val="00BB3C4F"/>
    <w:rsid w:val="00BB424A"/>
    <w:rsid w:val="00BB48E6"/>
    <w:rsid w:val="00BB4ACD"/>
    <w:rsid w:val="00BB4F04"/>
    <w:rsid w:val="00BB57B2"/>
    <w:rsid w:val="00BB60D7"/>
    <w:rsid w:val="00BB6A75"/>
    <w:rsid w:val="00BB6EF5"/>
    <w:rsid w:val="00BB6FC4"/>
    <w:rsid w:val="00BB7669"/>
    <w:rsid w:val="00BC0A9D"/>
    <w:rsid w:val="00BC0DFF"/>
    <w:rsid w:val="00BC10CE"/>
    <w:rsid w:val="00BC1281"/>
    <w:rsid w:val="00BC1EC7"/>
    <w:rsid w:val="00BC201A"/>
    <w:rsid w:val="00BC23A0"/>
    <w:rsid w:val="00BC23EB"/>
    <w:rsid w:val="00BC3BCF"/>
    <w:rsid w:val="00BC4077"/>
    <w:rsid w:val="00BC446B"/>
    <w:rsid w:val="00BC4CCA"/>
    <w:rsid w:val="00BC515D"/>
    <w:rsid w:val="00BC51C9"/>
    <w:rsid w:val="00BC6118"/>
    <w:rsid w:val="00BC7489"/>
    <w:rsid w:val="00BD06FD"/>
    <w:rsid w:val="00BD11B6"/>
    <w:rsid w:val="00BD19DA"/>
    <w:rsid w:val="00BD20E1"/>
    <w:rsid w:val="00BD2789"/>
    <w:rsid w:val="00BD2C2C"/>
    <w:rsid w:val="00BD3237"/>
    <w:rsid w:val="00BD3E44"/>
    <w:rsid w:val="00BD4945"/>
    <w:rsid w:val="00BD4C5D"/>
    <w:rsid w:val="00BD537C"/>
    <w:rsid w:val="00BD540C"/>
    <w:rsid w:val="00BD5BBC"/>
    <w:rsid w:val="00BD5D5E"/>
    <w:rsid w:val="00BD6179"/>
    <w:rsid w:val="00BD70C2"/>
    <w:rsid w:val="00BD76E1"/>
    <w:rsid w:val="00BD794A"/>
    <w:rsid w:val="00BD7C3F"/>
    <w:rsid w:val="00BD7D39"/>
    <w:rsid w:val="00BE0654"/>
    <w:rsid w:val="00BE0B1C"/>
    <w:rsid w:val="00BE0CBD"/>
    <w:rsid w:val="00BE127D"/>
    <w:rsid w:val="00BE1515"/>
    <w:rsid w:val="00BE28AA"/>
    <w:rsid w:val="00BE2AE0"/>
    <w:rsid w:val="00BE2BD6"/>
    <w:rsid w:val="00BE377B"/>
    <w:rsid w:val="00BE37A4"/>
    <w:rsid w:val="00BE6201"/>
    <w:rsid w:val="00BF025C"/>
    <w:rsid w:val="00BF08C3"/>
    <w:rsid w:val="00BF1D09"/>
    <w:rsid w:val="00BF2AB9"/>
    <w:rsid w:val="00BF2CBF"/>
    <w:rsid w:val="00BF3FF8"/>
    <w:rsid w:val="00BF5654"/>
    <w:rsid w:val="00BF72E1"/>
    <w:rsid w:val="00BF72FF"/>
    <w:rsid w:val="00BF7EBC"/>
    <w:rsid w:val="00C00151"/>
    <w:rsid w:val="00C0192C"/>
    <w:rsid w:val="00C01FDC"/>
    <w:rsid w:val="00C0212C"/>
    <w:rsid w:val="00C0249B"/>
    <w:rsid w:val="00C02885"/>
    <w:rsid w:val="00C031AE"/>
    <w:rsid w:val="00C03993"/>
    <w:rsid w:val="00C03A29"/>
    <w:rsid w:val="00C05088"/>
    <w:rsid w:val="00C052CC"/>
    <w:rsid w:val="00C05B04"/>
    <w:rsid w:val="00C05DE4"/>
    <w:rsid w:val="00C06881"/>
    <w:rsid w:val="00C071C8"/>
    <w:rsid w:val="00C07E3C"/>
    <w:rsid w:val="00C07EB8"/>
    <w:rsid w:val="00C1026E"/>
    <w:rsid w:val="00C1059C"/>
    <w:rsid w:val="00C107E1"/>
    <w:rsid w:val="00C10B3F"/>
    <w:rsid w:val="00C10E04"/>
    <w:rsid w:val="00C11364"/>
    <w:rsid w:val="00C118D5"/>
    <w:rsid w:val="00C11D34"/>
    <w:rsid w:val="00C1277A"/>
    <w:rsid w:val="00C1327D"/>
    <w:rsid w:val="00C137C4"/>
    <w:rsid w:val="00C15D47"/>
    <w:rsid w:val="00C16167"/>
    <w:rsid w:val="00C16201"/>
    <w:rsid w:val="00C1682D"/>
    <w:rsid w:val="00C16F6E"/>
    <w:rsid w:val="00C17522"/>
    <w:rsid w:val="00C176D6"/>
    <w:rsid w:val="00C20123"/>
    <w:rsid w:val="00C2015E"/>
    <w:rsid w:val="00C20D0D"/>
    <w:rsid w:val="00C21A95"/>
    <w:rsid w:val="00C21D63"/>
    <w:rsid w:val="00C23237"/>
    <w:rsid w:val="00C239EF"/>
    <w:rsid w:val="00C242DC"/>
    <w:rsid w:val="00C2461A"/>
    <w:rsid w:val="00C24720"/>
    <w:rsid w:val="00C248DD"/>
    <w:rsid w:val="00C25017"/>
    <w:rsid w:val="00C251E9"/>
    <w:rsid w:val="00C252E9"/>
    <w:rsid w:val="00C256E8"/>
    <w:rsid w:val="00C25AD2"/>
    <w:rsid w:val="00C25AF0"/>
    <w:rsid w:val="00C265B5"/>
    <w:rsid w:val="00C267B7"/>
    <w:rsid w:val="00C2682F"/>
    <w:rsid w:val="00C26EC6"/>
    <w:rsid w:val="00C27245"/>
    <w:rsid w:val="00C27D16"/>
    <w:rsid w:val="00C27F51"/>
    <w:rsid w:val="00C30550"/>
    <w:rsid w:val="00C30706"/>
    <w:rsid w:val="00C30990"/>
    <w:rsid w:val="00C30D4C"/>
    <w:rsid w:val="00C324B3"/>
    <w:rsid w:val="00C32E05"/>
    <w:rsid w:val="00C34000"/>
    <w:rsid w:val="00C340EB"/>
    <w:rsid w:val="00C34707"/>
    <w:rsid w:val="00C3477E"/>
    <w:rsid w:val="00C348C6"/>
    <w:rsid w:val="00C34D5B"/>
    <w:rsid w:val="00C35575"/>
    <w:rsid w:val="00C361F4"/>
    <w:rsid w:val="00C37422"/>
    <w:rsid w:val="00C4070C"/>
    <w:rsid w:val="00C4132E"/>
    <w:rsid w:val="00C41E79"/>
    <w:rsid w:val="00C42158"/>
    <w:rsid w:val="00C4265A"/>
    <w:rsid w:val="00C42DD9"/>
    <w:rsid w:val="00C42EBF"/>
    <w:rsid w:val="00C4301D"/>
    <w:rsid w:val="00C43657"/>
    <w:rsid w:val="00C4380A"/>
    <w:rsid w:val="00C43F5C"/>
    <w:rsid w:val="00C440C6"/>
    <w:rsid w:val="00C44CF3"/>
    <w:rsid w:val="00C454F6"/>
    <w:rsid w:val="00C4579B"/>
    <w:rsid w:val="00C45CF1"/>
    <w:rsid w:val="00C45EAF"/>
    <w:rsid w:val="00C46295"/>
    <w:rsid w:val="00C46492"/>
    <w:rsid w:val="00C46AE7"/>
    <w:rsid w:val="00C46C4C"/>
    <w:rsid w:val="00C472DE"/>
    <w:rsid w:val="00C47F56"/>
    <w:rsid w:val="00C500C8"/>
    <w:rsid w:val="00C501D5"/>
    <w:rsid w:val="00C50957"/>
    <w:rsid w:val="00C50BA8"/>
    <w:rsid w:val="00C50D21"/>
    <w:rsid w:val="00C51DF5"/>
    <w:rsid w:val="00C52A05"/>
    <w:rsid w:val="00C530AB"/>
    <w:rsid w:val="00C53314"/>
    <w:rsid w:val="00C53577"/>
    <w:rsid w:val="00C53F8A"/>
    <w:rsid w:val="00C559FB"/>
    <w:rsid w:val="00C55B01"/>
    <w:rsid w:val="00C56C59"/>
    <w:rsid w:val="00C57567"/>
    <w:rsid w:val="00C578D9"/>
    <w:rsid w:val="00C57E89"/>
    <w:rsid w:val="00C60266"/>
    <w:rsid w:val="00C60E92"/>
    <w:rsid w:val="00C616FE"/>
    <w:rsid w:val="00C61972"/>
    <w:rsid w:val="00C61E91"/>
    <w:rsid w:val="00C62263"/>
    <w:rsid w:val="00C63306"/>
    <w:rsid w:val="00C6368D"/>
    <w:rsid w:val="00C63B40"/>
    <w:rsid w:val="00C63CF8"/>
    <w:rsid w:val="00C6448B"/>
    <w:rsid w:val="00C64702"/>
    <w:rsid w:val="00C651C5"/>
    <w:rsid w:val="00C656F6"/>
    <w:rsid w:val="00C65F01"/>
    <w:rsid w:val="00C664BC"/>
    <w:rsid w:val="00C665F9"/>
    <w:rsid w:val="00C66A8B"/>
    <w:rsid w:val="00C66BC0"/>
    <w:rsid w:val="00C66FD5"/>
    <w:rsid w:val="00C671AA"/>
    <w:rsid w:val="00C671EC"/>
    <w:rsid w:val="00C67EF6"/>
    <w:rsid w:val="00C70423"/>
    <w:rsid w:val="00C70D96"/>
    <w:rsid w:val="00C70F0D"/>
    <w:rsid w:val="00C70F2D"/>
    <w:rsid w:val="00C73B25"/>
    <w:rsid w:val="00C73EB0"/>
    <w:rsid w:val="00C741D9"/>
    <w:rsid w:val="00C74F9A"/>
    <w:rsid w:val="00C75634"/>
    <w:rsid w:val="00C76BB9"/>
    <w:rsid w:val="00C76BBA"/>
    <w:rsid w:val="00C8057C"/>
    <w:rsid w:val="00C81183"/>
    <w:rsid w:val="00C81394"/>
    <w:rsid w:val="00C82B60"/>
    <w:rsid w:val="00C82D6B"/>
    <w:rsid w:val="00C830EA"/>
    <w:rsid w:val="00C831B1"/>
    <w:rsid w:val="00C83AEB"/>
    <w:rsid w:val="00C83FC4"/>
    <w:rsid w:val="00C86054"/>
    <w:rsid w:val="00C8647D"/>
    <w:rsid w:val="00C867AF"/>
    <w:rsid w:val="00C874B2"/>
    <w:rsid w:val="00C879BF"/>
    <w:rsid w:val="00C9079D"/>
    <w:rsid w:val="00C90BEE"/>
    <w:rsid w:val="00C90F02"/>
    <w:rsid w:val="00C91575"/>
    <w:rsid w:val="00C918F5"/>
    <w:rsid w:val="00C91FBB"/>
    <w:rsid w:val="00C92322"/>
    <w:rsid w:val="00C9324D"/>
    <w:rsid w:val="00C9389D"/>
    <w:rsid w:val="00C94B34"/>
    <w:rsid w:val="00C95342"/>
    <w:rsid w:val="00C95E46"/>
    <w:rsid w:val="00C97D6F"/>
    <w:rsid w:val="00CA032A"/>
    <w:rsid w:val="00CA0635"/>
    <w:rsid w:val="00CA095D"/>
    <w:rsid w:val="00CA0C7C"/>
    <w:rsid w:val="00CA12E9"/>
    <w:rsid w:val="00CA198F"/>
    <w:rsid w:val="00CA2CDC"/>
    <w:rsid w:val="00CA34FD"/>
    <w:rsid w:val="00CA4A66"/>
    <w:rsid w:val="00CA4FB8"/>
    <w:rsid w:val="00CA56A7"/>
    <w:rsid w:val="00CA620F"/>
    <w:rsid w:val="00CA6BAC"/>
    <w:rsid w:val="00CA6D70"/>
    <w:rsid w:val="00CA7419"/>
    <w:rsid w:val="00CA78E1"/>
    <w:rsid w:val="00CA7ADA"/>
    <w:rsid w:val="00CA7B57"/>
    <w:rsid w:val="00CA7EE5"/>
    <w:rsid w:val="00CB06B0"/>
    <w:rsid w:val="00CB088F"/>
    <w:rsid w:val="00CB163E"/>
    <w:rsid w:val="00CB22BA"/>
    <w:rsid w:val="00CB2A26"/>
    <w:rsid w:val="00CB2AE5"/>
    <w:rsid w:val="00CB3089"/>
    <w:rsid w:val="00CB368A"/>
    <w:rsid w:val="00CB3A4A"/>
    <w:rsid w:val="00CB454E"/>
    <w:rsid w:val="00CB520D"/>
    <w:rsid w:val="00CB577F"/>
    <w:rsid w:val="00CB5855"/>
    <w:rsid w:val="00CB5AB7"/>
    <w:rsid w:val="00CB5F97"/>
    <w:rsid w:val="00CB6152"/>
    <w:rsid w:val="00CB782C"/>
    <w:rsid w:val="00CB7CDA"/>
    <w:rsid w:val="00CB7D89"/>
    <w:rsid w:val="00CC0917"/>
    <w:rsid w:val="00CC2773"/>
    <w:rsid w:val="00CC296F"/>
    <w:rsid w:val="00CC3A40"/>
    <w:rsid w:val="00CC44E2"/>
    <w:rsid w:val="00CC4D68"/>
    <w:rsid w:val="00CC54C7"/>
    <w:rsid w:val="00CC58B7"/>
    <w:rsid w:val="00CC5AFE"/>
    <w:rsid w:val="00CC7A6E"/>
    <w:rsid w:val="00CD01FB"/>
    <w:rsid w:val="00CD0B55"/>
    <w:rsid w:val="00CD0E2D"/>
    <w:rsid w:val="00CD0FD1"/>
    <w:rsid w:val="00CD20E0"/>
    <w:rsid w:val="00CD21D2"/>
    <w:rsid w:val="00CD2A7E"/>
    <w:rsid w:val="00CD2F10"/>
    <w:rsid w:val="00CD4ED7"/>
    <w:rsid w:val="00CD4F11"/>
    <w:rsid w:val="00CD554A"/>
    <w:rsid w:val="00CD55CA"/>
    <w:rsid w:val="00CD63A6"/>
    <w:rsid w:val="00CD6CB4"/>
    <w:rsid w:val="00CD7BCD"/>
    <w:rsid w:val="00CE0AE3"/>
    <w:rsid w:val="00CE180A"/>
    <w:rsid w:val="00CE2783"/>
    <w:rsid w:val="00CE3663"/>
    <w:rsid w:val="00CE3891"/>
    <w:rsid w:val="00CE41D4"/>
    <w:rsid w:val="00CE4B23"/>
    <w:rsid w:val="00CE4C3D"/>
    <w:rsid w:val="00CE5308"/>
    <w:rsid w:val="00CE5B0E"/>
    <w:rsid w:val="00CE5E6A"/>
    <w:rsid w:val="00CE6CDE"/>
    <w:rsid w:val="00CE6F72"/>
    <w:rsid w:val="00CE76E3"/>
    <w:rsid w:val="00CF02B9"/>
    <w:rsid w:val="00CF07FE"/>
    <w:rsid w:val="00CF10E1"/>
    <w:rsid w:val="00CF117F"/>
    <w:rsid w:val="00CF2B7F"/>
    <w:rsid w:val="00CF4517"/>
    <w:rsid w:val="00CF48F6"/>
    <w:rsid w:val="00CF5022"/>
    <w:rsid w:val="00CF5405"/>
    <w:rsid w:val="00CF5EEB"/>
    <w:rsid w:val="00CF5F53"/>
    <w:rsid w:val="00CF7590"/>
    <w:rsid w:val="00CF761C"/>
    <w:rsid w:val="00CF7E23"/>
    <w:rsid w:val="00D000C5"/>
    <w:rsid w:val="00D008FC"/>
    <w:rsid w:val="00D0129C"/>
    <w:rsid w:val="00D033FD"/>
    <w:rsid w:val="00D03A64"/>
    <w:rsid w:val="00D03ABB"/>
    <w:rsid w:val="00D045C3"/>
    <w:rsid w:val="00D0478A"/>
    <w:rsid w:val="00D04D1C"/>
    <w:rsid w:val="00D05289"/>
    <w:rsid w:val="00D0673C"/>
    <w:rsid w:val="00D06D9C"/>
    <w:rsid w:val="00D06EC0"/>
    <w:rsid w:val="00D06F07"/>
    <w:rsid w:val="00D0733D"/>
    <w:rsid w:val="00D07DF5"/>
    <w:rsid w:val="00D103A8"/>
    <w:rsid w:val="00D10A4A"/>
    <w:rsid w:val="00D10D5E"/>
    <w:rsid w:val="00D10E27"/>
    <w:rsid w:val="00D11393"/>
    <w:rsid w:val="00D11418"/>
    <w:rsid w:val="00D11DE2"/>
    <w:rsid w:val="00D12798"/>
    <w:rsid w:val="00D12986"/>
    <w:rsid w:val="00D13471"/>
    <w:rsid w:val="00D134FA"/>
    <w:rsid w:val="00D13703"/>
    <w:rsid w:val="00D1440B"/>
    <w:rsid w:val="00D15AE5"/>
    <w:rsid w:val="00D15B47"/>
    <w:rsid w:val="00D16035"/>
    <w:rsid w:val="00D16950"/>
    <w:rsid w:val="00D16AAF"/>
    <w:rsid w:val="00D16CA7"/>
    <w:rsid w:val="00D16E9D"/>
    <w:rsid w:val="00D1716C"/>
    <w:rsid w:val="00D171AB"/>
    <w:rsid w:val="00D175B2"/>
    <w:rsid w:val="00D17B84"/>
    <w:rsid w:val="00D20892"/>
    <w:rsid w:val="00D20BDD"/>
    <w:rsid w:val="00D2158C"/>
    <w:rsid w:val="00D21D11"/>
    <w:rsid w:val="00D2286E"/>
    <w:rsid w:val="00D2373E"/>
    <w:rsid w:val="00D237B4"/>
    <w:rsid w:val="00D24A82"/>
    <w:rsid w:val="00D24A8C"/>
    <w:rsid w:val="00D24CB3"/>
    <w:rsid w:val="00D25343"/>
    <w:rsid w:val="00D267AC"/>
    <w:rsid w:val="00D26B11"/>
    <w:rsid w:val="00D27C7D"/>
    <w:rsid w:val="00D30610"/>
    <w:rsid w:val="00D319A8"/>
    <w:rsid w:val="00D3255C"/>
    <w:rsid w:val="00D32EB2"/>
    <w:rsid w:val="00D337D7"/>
    <w:rsid w:val="00D33F8D"/>
    <w:rsid w:val="00D34301"/>
    <w:rsid w:val="00D35006"/>
    <w:rsid w:val="00D35364"/>
    <w:rsid w:val="00D353D7"/>
    <w:rsid w:val="00D356A7"/>
    <w:rsid w:val="00D36693"/>
    <w:rsid w:val="00D36701"/>
    <w:rsid w:val="00D37854"/>
    <w:rsid w:val="00D409AB"/>
    <w:rsid w:val="00D40C42"/>
    <w:rsid w:val="00D40DD2"/>
    <w:rsid w:val="00D410F5"/>
    <w:rsid w:val="00D41817"/>
    <w:rsid w:val="00D41A49"/>
    <w:rsid w:val="00D41F9E"/>
    <w:rsid w:val="00D427FD"/>
    <w:rsid w:val="00D43777"/>
    <w:rsid w:val="00D43E68"/>
    <w:rsid w:val="00D44F3F"/>
    <w:rsid w:val="00D44F61"/>
    <w:rsid w:val="00D45847"/>
    <w:rsid w:val="00D45889"/>
    <w:rsid w:val="00D458FC"/>
    <w:rsid w:val="00D459EB"/>
    <w:rsid w:val="00D45C8C"/>
    <w:rsid w:val="00D46040"/>
    <w:rsid w:val="00D46EFC"/>
    <w:rsid w:val="00D4704D"/>
    <w:rsid w:val="00D479E2"/>
    <w:rsid w:val="00D47B8D"/>
    <w:rsid w:val="00D50AF1"/>
    <w:rsid w:val="00D50FFB"/>
    <w:rsid w:val="00D5132D"/>
    <w:rsid w:val="00D528B1"/>
    <w:rsid w:val="00D529CB"/>
    <w:rsid w:val="00D54874"/>
    <w:rsid w:val="00D54BAB"/>
    <w:rsid w:val="00D54EBF"/>
    <w:rsid w:val="00D552FE"/>
    <w:rsid w:val="00D55C47"/>
    <w:rsid w:val="00D55E9B"/>
    <w:rsid w:val="00D56D47"/>
    <w:rsid w:val="00D56EBC"/>
    <w:rsid w:val="00D57B00"/>
    <w:rsid w:val="00D60208"/>
    <w:rsid w:val="00D60D4E"/>
    <w:rsid w:val="00D60E8D"/>
    <w:rsid w:val="00D613FD"/>
    <w:rsid w:val="00D61DFB"/>
    <w:rsid w:val="00D627EF"/>
    <w:rsid w:val="00D63162"/>
    <w:rsid w:val="00D636A3"/>
    <w:rsid w:val="00D63E2D"/>
    <w:rsid w:val="00D64274"/>
    <w:rsid w:val="00D644D0"/>
    <w:rsid w:val="00D64B27"/>
    <w:rsid w:val="00D652CD"/>
    <w:rsid w:val="00D6533B"/>
    <w:rsid w:val="00D6615E"/>
    <w:rsid w:val="00D66B96"/>
    <w:rsid w:val="00D66FB1"/>
    <w:rsid w:val="00D6701B"/>
    <w:rsid w:val="00D678BC"/>
    <w:rsid w:val="00D67CF9"/>
    <w:rsid w:val="00D705FE"/>
    <w:rsid w:val="00D70643"/>
    <w:rsid w:val="00D709E7"/>
    <w:rsid w:val="00D71F5C"/>
    <w:rsid w:val="00D72D9C"/>
    <w:rsid w:val="00D736AF"/>
    <w:rsid w:val="00D738F7"/>
    <w:rsid w:val="00D75154"/>
    <w:rsid w:val="00D75B9B"/>
    <w:rsid w:val="00D7672B"/>
    <w:rsid w:val="00D77025"/>
    <w:rsid w:val="00D811E4"/>
    <w:rsid w:val="00D813E2"/>
    <w:rsid w:val="00D82C37"/>
    <w:rsid w:val="00D82E7B"/>
    <w:rsid w:val="00D8301B"/>
    <w:rsid w:val="00D836C6"/>
    <w:rsid w:val="00D83DCE"/>
    <w:rsid w:val="00D8405B"/>
    <w:rsid w:val="00D8483E"/>
    <w:rsid w:val="00D86A7D"/>
    <w:rsid w:val="00D86F4E"/>
    <w:rsid w:val="00D874E8"/>
    <w:rsid w:val="00D8784E"/>
    <w:rsid w:val="00D9036F"/>
    <w:rsid w:val="00D9242B"/>
    <w:rsid w:val="00D929FC"/>
    <w:rsid w:val="00D92BCF"/>
    <w:rsid w:val="00D93506"/>
    <w:rsid w:val="00D93664"/>
    <w:rsid w:val="00D93E59"/>
    <w:rsid w:val="00D944FF"/>
    <w:rsid w:val="00D94C4D"/>
    <w:rsid w:val="00D94FF4"/>
    <w:rsid w:val="00D950A6"/>
    <w:rsid w:val="00D95150"/>
    <w:rsid w:val="00D95292"/>
    <w:rsid w:val="00D958D5"/>
    <w:rsid w:val="00D95F60"/>
    <w:rsid w:val="00D96A56"/>
    <w:rsid w:val="00D9750C"/>
    <w:rsid w:val="00DA018E"/>
    <w:rsid w:val="00DA04CC"/>
    <w:rsid w:val="00DA08BC"/>
    <w:rsid w:val="00DA0D18"/>
    <w:rsid w:val="00DA102A"/>
    <w:rsid w:val="00DA1229"/>
    <w:rsid w:val="00DA13F0"/>
    <w:rsid w:val="00DA215B"/>
    <w:rsid w:val="00DA26BE"/>
    <w:rsid w:val="00DA2F0E"/>
    <w:rsid w:val="00DA3097"/>
    <w:rsid w:val="00DA3548"/>
    <w:rsid w:val="00DA355E"/>
    <w:rsid w:val="00DA457E"/>
    <w:rsid w:val="00DA4CE9"/>
    <w:rsid w:val="00DA50C7"/>
    <w:rsid w:val="00DA5418"/>
    <w:rsid w:val="00DA59A0"/>
    <w:rsid w:val="00DA5E8E"/>
    <w:rsid w:val="00DA6675"/>
    <w:rsid w:val="00DA711A"/>
    <w:rsid w:val="00DA78C1"/>
    <w:rsid w:val="00DA7B57"/>
    <w:rsid w:val="00DB0C56"/>
    <w:rsid w:val="00DB10A9"/>
    <w:rsid w:val="00DB1152"/>
    <w:rsid w:val="00DB1690"/>
    <w:rsid w:val="00DB197C"/>
    <w:rsid w:val="00DB1FDA"/>
    <w:rsid w:val="00DB2833"/>
    <w:rsid w:val="00DB28E0"/>
    <w:rsid w:val="00DB3182"/>
    <w:rsid w:val="00DB361F"/>
    <w:rsid w:val="00DB3D88"/>
    <w:rsid w:val="00DB43D6"/>
    <w:rsid w:val="00DB4625"/>
    <w:rsid w:val="00DB4943"/>
    <w:rsid w:val="00DB4FB2"/>
    <w:rsid w:val="00DB5A33"/>
    <w:rsid w:val="00DB630D"/>
    <w:rsid w:val="00DB6735"/>
    <w:rsid w:val="00DB6B63"/>
    <w:rsid w:val="00DB702B"/>
    <w:rsid w:val="00DB7213"/>
    <w:rsid w:val="00DB7947"/>
    <w:rsid w:val="00DB7AF8"/>
    <w:rsid w:val="00DB7CBF"/>
    <w:rsid w:val="00DB7DEA"/>
    <w:rsid w:val="00DC1565"/>
    <w:rsid w:val="00DC2A49"/>
    <w:rsid w:val="00DC30D8"/>
    <w:rsid w:val="00DC3721"/>
    <w:rsid w:val="00DC3D8E"/>
    <w:rsid w:val="00DC57E6"/>
    <w:rsid w:val="00DC58A3"/>
    <w:rsid w:val="00DC5DD7"/>
    <w:rsid w:val="00DC60E8"/>
    <w:rsid w:val="00DC6550"/>
    <w:rsid w:val="00DC6AB8"/>
    <w:rsid w:val="00DC6D6C"/>
    <w:rsid w:val="00DC7C80"/>
    <w:rsid w:val="00DC7E41"/>
    <w:rsid w:val="00DD171A"/>
    <w:rsid w:val="00DD17DE"/>
    <w:rsid w:val="00DD1FCA"/>
    <w:rsid w:val="00DD241D"/>
    <w:rsid w:val="00DD26E1"/>
    <w:rsid w:val="00DD2BB0"/>
    <w:rsid w:val="00DD57E7"/>
    <w:rsid w:val="00DD5DB6"/>
    <w:rsid w:val="00DD6781"/>
    <w:rsid w:val="00DD6823"/>
    <w:rsid w:val="00DD6B30"/>
    <w:rsid w:val="00DD6CF3"/>
    <w:rsid w:val="00DE048D"/>
    <w:rsid w:val="00DE09E4"/>
    <w:rsid w:val="00DE0A88"/>
    <w:rsid w:val="00DE0BEE"/>
    <w:rsid w:val="00DE1239"/>
    <w:rsid w:val="00DE228C"/>
    <w:rsid w:val="00DE2CCF"/>
    <w:rsid w:val="00DE3064"/>
    <w:rsid w:val="00DE3643"/>
    <w:rsid w:val="00DE3E01"/>
    <w:rsid w:val="00DE415D"/>
    <w:rsid w:val="00DE4391"/>
    <w:rsid w:val="00DE45B4"/>
    <w:rsid w:val="00DE5456"/>
    <w:rsid w:val="00DE55FA"/>
    <w:rsid w:val="00DE5847"/>
    <w:rsid w:val="00DE619B"/>
    <w:rsid w:val="00DE6B5A"/>
    <w:rsid w:val="00DE6EFE"/>
    <w:rsid w:val="00DE7F41"/>
    <w:rsid w:val="00DF003C"/>
    <w:rsid w:val="00DF012A"/>
    <w:rsid w:val="00DF0335"/>
    <w:rsid w:val="00DF08F7"/>
    <w:rsid w:val="00DF195E"/>
    <w:rsid w:val="00DF1A26"/>
    <w:rsid w:val="00DF1D5D"/>
    <w:rsid w:val="00DF1DB8"/>
    <w:rsid w:val="00DF227D"/>
    <w:rsid w:val="00DF3056"/>
    <w:rsid w:val="00DF43BE"/>
    <w:rsid w:val="00DF4997"/>
    <w:rsid w:val="00DF4C19"/>
    <w:rsid w:val="00DF6230"/>
    <w:rsid w:val="00DF6CCF"/>
    <w:rsid w:val="00DF71DD"/>
    <w:rsid w:val="00DF7C4D"/>
    <w:rsid w:val="00E001C4"/>
    <w:rsid w:val="00E002BF"/>
    <w:rsid w:val="00E00700"/>
    <w:rsid w:val="00E00981"/>
    <w:rsid w:val="00E0135E"/>
    <w:rsid w:val="00E01800"/>
    <w:rsid w:val="00E01A12"/>
    <w:rsid w:val="00E01EDB"/>
    <w:rsid w:val="00E0289E"/>
    <w:rsid w:val="00E02FBD"/>
    <w:rsid w:val="00E037E2"/>
    <w:rsid w:val="00E0444C"/>
    <w:rsid w:val="00E04E78"/>
    <w:rsid w:val="00E05F37"/>
    <w:rsid w:val="00E061A2"/>
    <w:rsid w:val="00E071DC"/>
    <w:rsid w:val="00E07A2F"/>
    <w:rsid w:val="00E07F52"/>
    <w:rsid w:val="00E14044"/>
    <w:rsid w:val="00E140BD"/>
    <w:rsid w:val="00E145C5"/>
    <w:rsid w:val="00E14692"/>
    <w:rsid w:val="00E14919"/>
    <w:rsid w:val="00E15F32"/>
    <w:rsid w:val="00E16B50"/>
    <w:rsid w:val="00E16CAE"/>
    <w:rsid w:val="00E17261"/>
    <w:rsid w:val="00E17B6E"/>
    <w:rsid w:val="00E17E39"/>
    <w:rsid w:val="00E20649"/>
    <w:rsid w:val="00E20967"/>
    <w:rsid w:val="00E21298"/>
    <w:rsid w:val="00E216F2"/>
    <w:rsid w:val="00E21AB1"/>
    <w:rsid w:val="00E2228E"/>
    <w:rsid w:val="00E2279E"/>
    <w:rsid w:val="00E23AFD"/>
    <w:rsid w:val="00E23F2E"/>
    <w:rsid w:val="00E23F56"/>
    <w:rsid w:val="00E244F3"/>
    <w:rsid w:val="00E246AA"/>
    <w:rsid w:val="00E24D05"/>
    <w:rsid w:val="00E2500A"/>
    <w:rsid w:val="00E2544B"/>
    <w:rsid w:val="00E2606C"/>
    <w:rsid w:val="00E26192"/>
    <w:rsid w:val="00E274E8"/>
    <w:rsid w:val="00E275B4"/>
    <w:rsid w:val="00E27952"/>
    <w:rsid w:val="00E27B12"/>
    <w:rsid w:val="00E27DF5"/>
    <w:rsid w:val="00E30257"/>
    <w:rsid w:val="00E305B9"/>
    <w:rsid w:val="00E30963"/>
    <w:rsid w:val="00E30B15"/>
    <w:rsid w:val="00E30EEF"/>
    <w:rsid w:val="00E30EFC"/>
    <w:rsid w:val="00E31D72"/>
    <w:rsid w:val="00E31F46"/>
    <w:rsid w:val="00E31F8C"/>
    <w:rsid w:val="00E34ED7"/>
    <w:rsid w:val="00E352B5"/>
    <w:rsid w:val="00E354ED"/>
    <w:rsid w:val="00E35579"/>
    <w:rsid w:val="00E36F21"/>
    <w:rsid w:val="00E37079"/>
    <w:rsid w:val="00E37304"/>
    <w:rsid w:val="00E373F8"/>
    <w:rsid w:val="00E375C6"/>
    <w:rsid w:val="00E4115D"/>
    <w:rsid w:val="00E411F7"/>
    <w:rsid w:val="00E42205"/>
    <w:rsid w:val="00E42962"/>
    <w:rsid w:val="00E433B9"/>
    <w:rsid w:val="00E4390C"/>
    <w:rsid w:val="00E43C42"/>
    <w:rsid w:val="00E43E14"/>
    <w:rsid w:val="00E43EFB"/>
    <w:rsid w:val="00E43F70"/>
    <w:rsid w:val="00E4524E"/>
    <w:rsid w:val="00E45644"/>
    <w:rsid w:val="00E4575F"/>
    <w:rsid w:val="00E45B54"/>
    <w:rsid w:val="00E45F8B"/>
    <w:rsid w:val="00E466BD"/>
    <w:rsid w:val="00E4676A"/>
    <w:rsid w:val="00E4680E"/>
    <w:rsid w:val="00E472CA"/>
    <w:rsid w:val="00E478E6"/>
    <w:rsid w:val="00E5016E"/>
    <w:rsid w:val="00E506B8"/>
    <w:rsid w:val="00E516E4"/>
    <w:rsid w:val="00E520C6"/>
    <w:rsid w:val="00E53930"/>
    <w:rsid w:val="00E5446C"/>
    <w:rsid w:val="00E54E4E"/>
    <w:rsid w:val="00E54F3A"/>
    <w:rsid w:val="00E56323"/>
    <w:rsid w:val="00E56E22"/>
    <w:rsid w:val="00E57A4E"/>
    <w:rsid w:val="00E60307"/>
    <w:rsid w:val="00E607B9"/>
    <w:rsid w:val="00E631A0"/>
    <w:rsid w:val="00E632A8"/>
    <w:rsid w:val="00E637BE"/>
    <w:rsid w:val="00E65668"/>
    <w:rsid w:val="00E65780"/>
    <w:rsid w:val="00E660D2"/>
    <w:rsid w:val="00E6794D"/>
    <w:rsid w:val="00E67D08"/>
    <w:rsid w:val="00E714DD"/>
    <w:rsid w:val="00E715E0"/>
    <w:rsid w:val="00E7161D"/>
    <w:rsid w:val="00E7292D"/>
    <w:rsid w:val="00E72CC3"/>
    <w:rsid w:val="00E74946"/>
    <w:rsid w:val="00E75F50"/>
    <w:rsid w:val="00E75FEA"/>
    <w:rsid w:val="00E77165"/>
    <w:rsid w:val="00E772A9"/>
    <w:rsid w:val="00E77388"/>
    <w:rsid w:val="00E800CC"/>
    <w:rsid w:val="00E81B16"/>
    <w:rsid w:val="00E81DC9"/>
    <w:rsid w:val="00E82312"/>
    <w:rsid w:val="00E82A77"/>
    <w:rsid w:val="00E82E1F"/>
    <w:rsid w:val="00E83565"/>
    <w:rsid w:val="00E8363D"/>
    <w:rsid w:val="00E83D11"/>
    <w:rsid w:val="00E84759"/>
    <w:rsid w:val="00E85F8B"/>
    <w:rsid w:val="00E8663B"/>
    <w:rsid w:val="00E868FD"/>
    <w:rsid w:val="00E8692B"/>
    <w:rsid w:val="00E86CB1"/>
    <w:rsid w:val="00E8750B"/>
    <w:rsid w:val="00E9043B"/>
    <w:rsid w:val="00E9050F"/>
    <w:rsid w:val="00E90518"/>
    <w:rsid w:val="00E90FD6"/>
    <w:rsid w:val="00E9101F"/>
    <w:rsid w:val="00E91361"/>
    <w:rsid w:val="00E92156"/>
    <w:rsid w:val="00E927FA"/>
    <w:rsid w:val="00E92E6A"/>
    <w:rsid w:val="00E936CF"/>
    <w:rsid w:val="00E9383A"/>
    <w:rsid w:val="00E9435C"/>
    <w:rsid w:val="00E94E08"/>
    <w:rsid w:val="00E9541F"/>
    <w:rsid w:val="00E96A1D"/>
    <w:rsid w:val="00E9701D"/>
    <w:rsid w:val="00E972EB"/>
    <w:rsid w:val="00E97360"/>
    <w:rsid w:val="00E97E41"/>
    <w:rsid w:val="00E97FDE"/>
    <w:rsid w:val="00EA0A34"/>
    <w:rsid w:val="00EA0AE3"/>
    <w:rsid w:val="00EA1329"/>
    <w:rsid w:val="00EA1902"/>
    <w:rsid w:val="00EA299E"/>
    <w:rsid w:val="00EA2E13"/>
    <w:rsid w:val="00EA2E91"/>
    <w:rsid w:val="00EA3098"/>
    <w:rsid w:val="00EA385F"/>
    <w:rsid w:val="00EA3C58"/>
    <w:rsid w:val="00EA47EB"/>
    <w:rsid w:val="00EA4F77"/>
    <w:rsid w:val="00EA5837"/>
    <w:rsid w:val="00EA70D3"/>
    <w:rsid w:val="00EA7905"/>
    <w:rsid w:val="00EA7ABB"/>
    <w:rsid w:val="00EB05A9"/>
    <w:rsid w:val="00EB0A99"/>
    <w:rsid w:val="00EB0C9D"/>
    <w:rsid w:val="00EB10B1"/>
    <w:rsid w:val="00EB1194"/>
    <w:rsid w:val="00EB15E4"/>
    <w:rsid w:val="00EB17D1"/>
    <w:rsid w:val="00EB2AD0"/>
    <w:rsid w:val="00EB338C"/>
    <w:rsid w:val="00EB3E93"/>
    <w:rsid w:val="00EB427D"/>
    <w:rsid w:val="00EB463D"/>
    <w:rsid w:val="00EB626E"/>
    <w:rsid w:val="00EB6A2E"/>
    <w:rsid w:val="00EB7650"/>
    <w:rsid w:val="00EC2D71"/>
    <w:rsid w:val="00EC2E07"/>
    <w:rsid w:val="00EC39C4"/>
    <w:rsid w:val="00EC3FC0"/>
    <w:rsid w:val="00EC40AF"/>
    <w:rsid w:val="00EC4F32"/>
    <w:rsid w:val="00EC640E"/>
    <w:rsid w:val="00EC67BA"/>
    <w:rsid w:val="00EC772D"/>
    <w:rsid w:val="00EC7EB1"/>
    <w:rsid w:val="00ED0929"/>
    <w:rsid w:val="00ED13E4"/>
    <w:rsid w:val="00ED1DD5"/>
    <w:rsid w:val="00ED2C78"/>
    <w:rsid w:val="00ED2FC1"/>
    <w:rsid w:val="00ED37A4"/>
    <w:rsid w:val="00ED3B77"/>
    <w:rsid w:val="00ED3D47"/>
    <w:rsid w:val="00ED4083"/>
    <w:rsid w:val="00ED510B"/>
    <w:rsid w:val="00ED5863"/>
    <w:rsid w:val="00ED63B4"/>
    <w:rsid w:val="00ED69A3"/>
    <w:rsid w:val="00ED6A25"/>
    <w:rsid w:val="00ED6D0C"/>
    <w:rsid w:val="00ED6F1D"/>
    <w:rsid w:val="00ED719B"/>
    <w:rsid w:val="00ED79A1"/>
    <w:rsid w:val="00ED7CC6"/>
    <w:rsid w:val="00ED7F5C"/>
    <w:rsid w:val="00EE02C8"/>
    <w:rsid w:val="00EE0597"/>
    <w:rsid w:val="00EE0AEC"/>
    <w:rsid w:val="00EE0D30"/>
    <w:rsid w:val="00EE0FA4"/>
    <w:rsid w:val="00EE1BA3"/>
    <w:rsid w:val="00EE1F24"/>
    <w:rsid w:val="00EE24A1"/>
    <w:rsid w:val="00EE2BCC"/>
    <w:rsid w:val="00EE305D"/>
    <w:rsid w:val="00EE311A"/>
    <w:rsid w:val="00EE31C5"/>
    <w:rsid w:val="00EE3D7B"/>
    <w:rsid w:val="00EE4048"/>
    <w:rsid w:val="00EE46E0"/>
    <w:rsid w:val="00EE5BC2"/>
    <w:rsid w:val="00EE6447"/>
    <w:rsid w:val="00EE7394"/>
    <w:rsid w:val="00EF02AD"/>
    <w:rsid w:val="00EF04D2"/>
    <w:rsid w:val="00EF062A"/>
    <w:rsid w:val="00EF1ADA"/>
    <w:rsid w:val="00EF28E5"/>
    <w:rsid w:val="00EF37FC"/>
    <w:rsid w:val="00EF52D4"/>
    <w:rsid w:val="00EF5791"/>
    <w:rsid w:val="00EF5C02"/>
    <w:rsid w:val="00EF647F"/>
    <w:rsid w:val="00EF65F8"/>
    <w:rsid w:val="00EF6AAE"/>
    <w:rsid w:val="00EF7808"/>
    <w:rsid w:val="00F00582"/>
    <w:rsid w:val="00F00712"/>
    <w:rsid w:val="00F00F8C"/>
    <w:rsid w:val="00F013C3"/>
    <w:rsid w:val="00F016ED"/>
    <w:rsid w:val="00F017B4"/>
    <w:rsid w:val="00F01A0C"/>
    <w:rsid w:val="00F01C0A"/>
    <w:rsid w:val="00F01CAF"/>
    <w:rsid w:val="00F02675"/>
    <w:rsid w:val="00F04BE1"/>
    <w:rsid w:val="00F058D1"/>
    <w:rsid w:val="00F06CFF"/>
    <w:rsid w:val="00F0726D"/>
    <w:rsid w:val="00F07D57"/>
    <w:rsid w:val="00F10F9E"/>
    <w:rsid w:val="00F1139D"/>
    <w:rsid w:val="00F11B37"/>
    <w:rsid w:val="00F11C09"/>
    <w:rsid w:val="00F120AB"/>
    <w:rsid w:val="00F12A0F"/>
    <w:rsid w:val="00F12B07"/>
    <w:rsid w:val="00F134FA"/>
    <w:rsid w:val="00F13736"/>
    <w:rsid w:val="00F14DD3"/>
    <w:rsid w:val="00F152FE"/>
    <w:rsid w:val="00F15CF6"/>
    <w:rsid w:val="00F15E62"/>
    <w:rsid w:val="00F16013"/>
    <w:rsid w:val="00F17063"/>
    <w:rsid w:val="00F1735B"/>
    <w:rsid w:val="00F21B74"/>
    <w:rsid w:val="00F223BD"/>
    <w:rsid w:val="00F22779"/>
    <w:rsid w:val="00F241C4"/>
    <w:rsid w:val="00F259A0"/>
    <w:rsid w:val="00F2639B"/>
    <w:rsid w:val="00F27410"/>
    <w:rsid w:val="00F279E4"/>
    <w:rsid w:val="00F27C7E"/>
    <w:rsid w:val="00F3013E"/>
    <w:rsid w:val="00F30942"/>
    <w:rsid w:val="00F3264E"/>
    <w:rsid w:val="00F32EF6"/>
    <w:rsid w:val="00F348CA"/>
    <w:rsid w:val="00F34EE2"/>
    <w:rsid w:val="00F3526E"/>
    <w:rsid w:val="00F36248"/>
    <w:rsid w:val="00F36639"/>
    <w:rsid w:val="00F3726B"/>
    <w:rsid w:val="00F372C5"/>
    <w:rsid w:val="00F37881"/>
    <w:rsid w:val="00F37920"/>
    <w:rsid w:val="00F40812"/>
    <w:rsid w:val="00F40A3E"/>
    <w:rsid w:val="00F41043"/>
    <w:rsid w:val="00F411CE"/>
    <w:rsid w:val="00F41D90"/>
    <w:rsid w:val="00F42006"/>
    <w:rsid w:val="00F42E82"/>
    <w:rsid w:val="00F436BF"/>
    <w:rsid w:val="00F442D9"/>
    <w:rsid w:val="00F456B0"/>
    <w:rsid w:val="00F45A5E"/>
    <w:rsid w:val="00F46C00"/>
    <w:rsid w:val="00F4768F"/>
    <w:rsid w:val="00F479F8"/>
    <w:rsid w:val="00F47CB6"/>
    <w:rsid w:val="00F50620"/>
    <w:rsid w:val="00F5141C"/>
    <w:rsid w:val="00F51ACE"/>
    <w:rsid w:val="00F51D60"/>
    <w:rsid w:val="00F5209F"/>
    <w:rsid w:val="00F529F5"/>
    <w:rsid w:val="00F52AAA"/>
    <w:rsid w:val="00F536CB"/>
    <w:rsid w:val="00F547D6"/>
    <w:rsid w:val="00F54F8F"/>
    <w:rsid w:val="00F55025"/>
    <w:rsid w:val="00F55B86"/>
    <w:rsid w:val="00F55F96"/>
    <w:rsid w:val="00F56020"/>
    <w:rsid w:val="00F5754F"/>
    <w:rsid w:val="00F57EC0"/>
    <w:rsid w:val="00F609ED"/>
    <w:rsid w:val="00F61A54"/>
    <w:rsid w:val="00F62414"/>
    <w:rsid w:val="00F62D73"/>
    <w:rsid w:val="00F6319E"/>
    <w:rsid w:val="00F636AD"/>
    <w:rsid w:val="00F645A0"/>
    <w:rsid w:val="00F652BA"/>
    <w:rsid w:val="00F65E9F"/>
    <w:rsid w:val="00F66FBA"/>
    <w:rsid w:val="00F7014A"/>
    <w:rsid w:val="00F7038F"/>
    <w:rsid w:val="00F703E5"/>
    <w:rsid w:val="00F70738"/>
    <w:rsid w:val="00F71767"/>
    <w:rsid w:val="00F71DED"/>
    <w:rsid w:val="00F71EB1"/>
    <w:rsid w:val="00F72CFC"/>
    <w:rsid w:val="00F73DEC"/>
    <w:rsid w:val="00F73F6F"/>
    <w:rsid w:val="00F73FB5"/>
    <w:rsid w:val="00F7409C"/>
    <w:rsid w:val="00F7494D"/>
    <w:rsid w:val="00F75DAB"/>
    <w:rsid w:val="00F76F66"/>
    <w:rsid w:val="00F77061"/>
    <w:rsid w:val="00F77FBF"/>
    <w:rsid w:val="00F8141D"/>
    <w:rsid w:val="00F81721"/>
    <w:rsid w:val="00F81CD6"/>
    <w:rsid w:val="00F81E61"/>
    <w:rsid w:val="00F82FA8"/>
    <w:rsid w:val="00F8303B"/>
    <w:rsid w:val="00F833BF"/>
    <w:rsid w:val="00F8343A"/>
    <w:rsid w:val="00F839C1"/>
    <w:rsid w:val="00F83EB7"/>
    <w:rsid w:val="00F8584B"/>
    <w:rsid w:val="00F8585C"/>
    <w:rsid w:val="00F85ED5"/>
    <w:rsid w:val="00F8647D"/>
    <w:rsid w:val="00F86EEA"/>
    <w:rsid w:val="00F878CC"/>
    <w:rsid w:val="00F918CE"/>
    <w:rsid w:val="00F9284D"/>
    <w:rsid w:val="00F92F74"/>
    <w:rsid w:val="00F9349E"/>
    <w:rsid w:val="00F94687"/>
    <w:rsid w:val="00F9492C"/>
    <w:rsid w:val="00F94A89"/>
    <w:rsid w:val="00F94AB6"/>
    <w:rsid w:val="00F9755D"/>
    <w:rsid w:val="00FA077D"/>
    <w:rsid w:val="00FA14D0"/>
    <w:rsid w:val="00FA245B"/>
    <w:rsid w:val="00FA2468"/>
    <w:rsid w:val="00FA3416"/>
    <w:rsid w:val="00FA3AA2"/>
    <w:rsid w:val="00FA3BF0"/>
    <w:rsid w:val="00FA3C94"/>
    <w:rsid w:val="00FA4D13"/>
    <w:rsid w:val="00FA4FE0"/>
    <w:rsid w:val="00FA5605"/>
    <w:rsid w:val="00FA6424"/>
    <w:rsid w:val="00FA6DD1"/>
    <w:rsid w:val="00FB0812"/>
    <w:rsid w:val="00FB085C"/>
    <w:rsid w:val="00FB0BFA"/>
    <w:rsid w:val="00FB0E7B"/>
    <w:rsid w:val="00FB1C7A"/>
    <w:rsid w:val="00FB1E45"/>
    <w:rsid w:val="00FB299B"/>
    <w:rsid w:val="00FB2FF6"/>
    <w:rsid w:val="00FB314D"/>
    <w:rsid w:val="00FB3A73"/>
    <w:rsid w:val="00FB4BA6"/>
    <w:rsid w:val="00FB5067"/>
    <w:rsid w:val="00FB65F5"/>
    <w:rsid w:val="00FB6745"/>
    <w:rsid w:val="00FB7AFB"/>
    <w:rsid w:val="00FC14EE"/>
    <w:rsid w:val="00FC1523"/>
    <w:rsid w:val="00FC1624"/>
    <w:rsid w:val="00FC18CC"/>
    <w:rsid w:val="00FC2649"/>
    <w:rsid w:val="00FC2BC4"/>
    <w:rsid w:val="00FC3B1E"/>
    <w:rsid w:val="00FC3EE5"/>
    <w:rsid w:val="00FC4A41"/>
    <w:rsid w:val="00FC595B"/>
    <w:rsid w:val="00FC6635"/>
    <w:rsid w:val="00FC6871"/>
    <w:rsid w:val="00FC6F2E"/>
    <w:rsid w:val="00FC74FB"/>
    <w:rsid w:val="00FD01A5"/>
    <w:rsid w:val="00FD04C2"/>
    <w:rsid w:val="00FD08EB"/>
    <w:rsid w:val="00FD12E2"/>
    <w:rsid w:val="00FD4022"/>
    <w:rsid w:val="00FD607B"/>
    <w:rsid w:val="00FD6184"/>
    <w:rsid w:val="00FD639D"/>
    <w:rsid w:val="00FD65BA"/>
    <w:rsid w:val="00FD6730"/>
    <w:rsid w:val="00FD6856"/>
    <w:rsid w:val="00FD6932"/>
    <w:rsid w:val="00FD69FC"/>
    <w:rsid w:val="00FD6B4B"/>
    <w:rsid w:val="00FD759C"/>
    <w:rsid w:val="00FD7DDE"/>
    <w:rsid w:val="00FE03BE"/>
    <w:rsid w:val="00FE04A0"/>
    <w:rsid w:val="00FE095F"/>
    <w:rsid w:val="00FE1BDE"/>
    <w:rsid w:val="00FE1C1D"/>
    <w:rsid w:val="00FE2CE8"/>
    <w:rsid w:val="00FE3012"/>
    <w:rsid w:val="00FE330F"/>
    <w:rsid w:val="00FE47E3"/>
    <w:rsid w:val="00FE50DB"/>
    <w:rsid w:val="00FE5B52"/>
    <w:rsid w:val="00FE5C3D"/>
    <w:rsid w:val="00FE6DDE"/>
    <w:rsid w:val="00FE7058"/>
    <w:rsid w:val="00FE726D"/>
    <w:rsid w:val="00FE7D8D"/>
    <w:rsid w:val="00FF0308"/>
    <w:rsid w:val="00FF08A5"/>
    <w:rsid w:val="00FF1215"/>
    <w:rsid w:val="00FF1531"/>
    <w:rsid w:val="00FF19A5"/>
    <w:rsid w:val="00FF3654"/>
    <w:rsid w:val="00FF3EA1"/>
    <w:rsid w:val="00FF3EE9"/>
    <w:rsid w:val="00FF473F"/>
    <w:rsid w:val="00FF4826"/>
    <w:rsid w:val="00FF542C"/>
    <w:rsid w:val="00FF6657"/>
    <w:rsid w:val="00FF6B7E"/>
    <w:rsid w:val="00FF7012"/>
    <w:rsid w:val="00FF70E9"/>
    <w:rsid w:val="00FF70F6"/>
    <w:rsid w:val="00FF753E"/>
    <w:rsid w:val="00FF7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C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BAE"/>
    <w:rPr>
      <w:rFonts w:ascii="Times New Roman" w:eastAsia="Calibri" w:hAnsi="Times New Roman" w:cs="Times New Roman"/>
      <w:sz w:val="28"/>
    </w:rPr>
  </w:style>
  <w:style w:type="paragraph" w:styleId="Heading1">
    <w:name w:val="heading 1"/>
    <w:basedOn w:val="Normal"/>
    <w:next w:val="Normal"/>
    <w:link w:val="Heading1Char"/>
    <w:qFormat/>
    <w:rsid w:val="00472DA3"/>
    <w:pPr>
      <w:keepNext/>
      <w:keepLines/>
      <w:spacing w:before="480"/>
      <w:outlineLvl w:val="0"/>
    </w:pPr>
    <w:rPr>
      <w:rFonts w:asciiTheme="majorHAnsi" w:eastAsiaTheme="majorEastAsia" w:hAnsiTheme="majorHAnsi" w:cstheme="majorBidi"/>
      <w:b/>
      <w:bCs/>
      <w:color w:val="2E74B5" w:themeColor="accent1" w:themeShade="BF"/>
      <w:szCs w:val="28"/>
    </w:rPr>
  </w:style>
  <w:style w:type="paragraph" w:styleId="Heading2">
    <w:name w:val="heading 2"/>
    <w:aliases w:val="l2,H2,HeadB"/>
    <w:basedOn w:val="Normal"/>
    <w:next w:val="Normal"/>
    <w:link w:val="Heading2Char"/>
    <w:uiPriority w:val="9"/>
    <w:unhideWhenUsed/>
    <w:qFormat/>
    <w:rsid w:val="00472DA3"/>
    <w:pPr>
      <w:keepNext/>
      <w:spacing w:before="240" w:after="60"/>
      <w:outlineLvl w:val="1"/>
    </w:pPr>
    <w:rPr>
      <w:rFonts w:eastAsia="Times New Roman"/>
      <w:b/>
      <w:bCs/>
      <w:i/>
      <w:iCs/>
      <w:szCs w:val="28"/>
    </w:rPr>
  </w:style>
  <w:style w:type="paragraph" w:styleId="Heading3">
    <w:name w:val="heading 3"/>
    <w:basedOn w:val="Normal"/>
    <w:link w:val="Heading3Char"/>
    <w:qFormat/>
    <w:rsid w:val="00472DA3"/>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nhideWhenUsed/>
    <w:qFormat/>
    <w:rsid w:val="00472DA3"/>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472DA3"/>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472DA3"/>
    <w:pPr>
      <w:spacing w:before="240" w:after="60"/>
      <w:ind w:firstLine="720"/>
      <w:outlineLvl w:val="5"/>
    </w:pPr>
    <w:rPr>
      <w:rFonts w:ascii="Calibri" w:eastAsia="Times New Roman" w:hAnsi="Calibri"/>
      <w:b/>
      <w:bCs/>
      <w:sz w:val="22"/>
    </w:rPr>
  </w:style>
  <w:style w:type="paragraph" w:styleId="Heading7">
    <w:name w:val="heading 7"/>
    <w:basedOn w:val="Normal"/>
    <w:next w:val="Normal"/>
    <w:link w:val="Heading7Char"/>
    <w:unhideWhenUsed/>
    <w:qFormat/>
    <w:rsid w:val="00472DA3"/>
    <w:pPr>
      <w:keepNext/>
      <w:keepLines/>
      <w:spacing w:before="200"/>
      <w:outlineLvl w:val="6"/>
    </w:pPr>
    <w:rPr>
      <w:rFonts w:ascii="Cambria" w:eastAsia="Times New Roman" w:hAnsi="Cambria"/>
      <w:i/>
      <w:iCs/>
      <w:color w:val="404040"/>
      <w:sz w:val="20"/>
      <w:szCs w:val="20"/>
    </w:rPr>
  </w:style>
  <w:style w:type="paragraph" w:styleId="Heading8">
    <w:name w:val="heading 8"/>
    <w:basedOn w:val="Normal"/>
    <w:next w:val="Normal"/>
    <w:link w:val="Heading8Char"/>
    <w:qFormat/>
    <w:rsid w:val="00472DA3"/>
    <w:pPr>
      <w:keepNext/>
      <w:jc w:val="center"/>
      <w:outlineLvl w:val="7"/>
    </w:pPr>
    <w:rPr>
      <w:rFonts w:ascii=".VnTimeH" w:eastAsia="Times New Roman" w:hAnsi=".VnTimeH"/>
      <w:b/>
      <w:sz w:val="26"/>
      <w:szCs w:val="20"/>
    </w:rPr>
  </w:style>
  <w:style w:type="paragraph" w:styleId="Heading9">
    <w:name w:val="heading 9"/>
    <w:basedOn w:val="Normal"/>
    <w:next w:val="Normal"/>
    <w:link w:val="Heading9Char"/>
    <w:qFormat/>
    <w:rsid w:val="00472DA3"/>
    <w:pPr>
      <w:keepNext/>
      <w:ind w:right="-144"/>
      <w:jc w:val="center"/>
      <w:outlineLvl w:val="8"/>
    </w:pPr>
    <w:rPr>
      <w:rFonts w:ascii=".VnTimeH" w:eastAsia="Times New Roman" w:hAnsi=".VnTime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72DA3"/>
    <w:pPr>
      <w:spacing w:after="120"/>
    </w:pPr>
  </w:style>
  <w:style w:type="character" w:customStyle="1" w:styleId="BodyTextChar">
    <w:name w:val="Body Text Char"/>
    <w:basedOn w:val="DefaultParagraphFont"/>
    <w:link w:val="BodyText"/>
    <w:uiPriority w:val="99"/>
    <w:rsid w:val="00472DA3"/>
    <w:rPr>
      <w:rFonts w:ascii="Times New Roman" w:eastAsia="Calibri" w:hAnsi="Times New Roman" w:cs="Times New Roman"/>
      <w:sz w:val="28"/>
    </w:rPr>
  </w:style>
  <w:style w:type="character" w:styleId="Hyperlink">
    <w:name w:val="Hyperlink"/>
    <w:aliases w:val="MuclucI"/>
    <w:uiPriority w:val="99"/>
    <w:unhideWhenUsed/>
    <w:rsid w:val="00472DA3"/>
    <w:rPr>
      <w:color w:val="0000FF"/>
      <w:u w:val="single"/>
    </w:rPr>
  </w:style>
  <w:style w:type="table" w:styleId="TableGrid">
    <w:name w:val="Table Grid"/>
    <w:basedOn w:val="TableNormal"/>
    <w:uiPriority w:val="59"/>
    <w:rsid w:val="00472DA3"/>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472DA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472DA3"/>
    <w:rPr>
      <w:rFonts w:ascii="Times New Roman" w:hAnsi="Times New Roman" w:cs="Times New Roman" w:hint="default"/>
      <w:b w:val="0"/>
      <w:bCs w:val="0"/>
      <w:i w:val="0"/>
      <w:iCs w:val="0"/>
      <w:color w:val="000000"/>
      <w:sz w:val="26"/>
      <w:szCs w:val="26"/>
    </w:rPr>
  </w:style>
  <w:style w:type="paragraph" w:customStyle="1" w:styleId="qowt-stl-normal">
    <w:name w:val="qowt-stl-normal"/>
    <w:basedOn w:val="Normal"/>
    <w:rsid w:val="00472DA3"/>
    <w:pPr>
      <w:spacing w:before="100" w:beforeAutospacing="1" w:after="100" w:afterAutospacing="1"/>
    </w:pPr>
    <w:rPr>
      <w:rFonts w:eastAsia="Times New Roman"/>
      <w:sz w:val="24"/>
      <w:szCs w:val="24"/>
    </w:rPr>
  </w:style>
  <w:style w:type="character" w:customStyle="1" w:styleId="Heading1Char">
    <w:name w:val="Heading 1 Char"/>
    <w:basedOn w:val="DefaultParagraphFont"/>
    <w:link w:val="Heading1"/>
    <w:rsid w:val="00472DA3"/>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l2 Char2,H2 Char2,HeadB Char"/>
    <w:basedOn w:val="DefaultParagraphFont"/>
    <w:link w:val="Heading2"/>
    <w:uiPriority w:val="9"/>
    <w:rsid w:val="00472DA3"/>
    <w:rPr>
      <w:rFonts w:ascii="Times New Roman" w:eastAsia="Times New Roman" w:hAnsi="Times New Roman" w:cs="Times New Roman"/>
      <w:b/>
      <w:bCs/>
      <w:i/>
      <w:iCs/>
      <w:sz w:val="28"/>
      <w:szCs w:val="28"/>
    </w:rPr>
  </w:style>
  <w:style w:type="character" w:customStyle="1" w:styleId="Heading3Char">
    <w:name w:val="Heading 3 Char"/>
    <w:basedOn w:val="DefaultParagraphFont"/>
    <w:link w:val="Heading3"/>
    <w:rsid w:val="00472DA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472DA3"/>
    <w:rPr>
      <w:rFonts w:asciiTheme="majorHAnsi" w:eastAsiaTheme="majorEastAsia" w:hAnsiTheme="majorHAnsi" w:cstheme="majorBidi"/>
      <w:b/>
      <w:bCs/>
      <w:i/>
      <w:iCs/>
      <w:color w:val="5B9BD5" w:themeColor="accent1"/>
      <w:sz w:val="28"/>
    </w:rPr>
  </w:style>
  <w:style w:type="character" w:customStyle="1" w:styleId="Heading5Char">
    <w:name w:val="Heading 5 Char"/>
    <w:basedOn w:val="DefaultParagraphFont"/>
    <w:link w:val="Heading5"/>
    <w:uiPriority w:val="9"/>
    <w:rsid w:val="00472DA3"/>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472DA3"/>
    <w:rPr>
      <w:rFonts w:ascii="Calibri" w:eastAsia="Times New Roman" w:hAnsi="Calibri" w:cs="Times New Roman"/>
      <w:b/>
      <w:bCs/>
    </w:rPr>
  </w:style>
  <w:style w:type="character" w:customStyle="1" w:styleId="Heading7Char">
    <w:name w:val="Heading 7 Char"/>
    <w:basedOn w:val="DefaultParagraphFont"/>
    <w:link w:val="Heading7"/>
    <w:rsid w:val="00472DA3"/>
    <w:rPr>
      <w:rFonts w:ascii="Cambria" w:eastAsia="Times New Roman" w:hAnsi="Cambria" w:cs="Times New Roman"/>
      <w:i/>
      <w:iCs/>
      <w:color w:val="404040"/>
      <w:sz w:val="20"/>
      <w:szCs w:val="20"/>
    </w:rPr>
  </w:style>
  <w:style w:type="character" w:customStyle="1" w:styleId="Heading8Char">
    <w:name w:val="Heading 8 Char"/>
    <w:basedOn w:val="DefaultParagraphFont"/>
    <w:link w:val="Heading8"/>
    <w:rsid w:val="00472DA3"/>
    <w:rPr>
      <w:rFonts w:ascii=".VnTimeH" w:eastAsia="Times New Roman" w:hAnsi=".VnTimeH" w:cs="Times New Roman"/>
      <w:b/>
      <w:sz w:val="26"/>
      <w:szCs w:val="20"/>
    </w:rPr>
  </w:style>
  <w:style w:type="character" w:customStyle="1" w:styleId="Heading9Char">
    <w:name w:val="Heading 9 Char"/>
    <w:basedOn w:val="DefaultParagraphFont"/>
    <w:link w:val="Heading9"/>
    <w:rsid w:val="00472DA3"/>
    <w:rPr>
      <w:rFonts w:ascii=".VnTimeH" w:eastAsia="Times New Roman" w:hAnsi=".VnTimeH" w:cs="Times New Roman"/>
      <w:b/>
      <w:sz w:val="24"/>
      <w:szCs w:val="20"/>
    </w:rPr>
  </w:style>
  <w:style w:type="paragraph" w:styleId="BalloonText">
    <w:name w:val="Balloon Text"/>
    <w:basedOn w:val="Normal"/>
    <w:link w:val="BalloonTextChar"/>
    <w:uiPriority w:val="99"/>
    <w:unhideWhenUsed/>
    <w:rsid w:val="00472DA3"/>
    <w:rPr>
      <w:rFonts w:ascii="Tahoma" w:hAnsi="Tahoma" w:cs="Tahoma"/>
      <w:sz w:val="16"/>
      <w:szCs w:val="16"/>
    </w:rPr>
  </w:style>
  <w:style w:type="character" w:customStyle="1" w:styleId="BalloonTextChar">
    <w:name w:val="Balloon Text Char"/>
    <w:basedOn w:val="DefaultParagraphFont"/>
    <w:link w:val="BalloonText"/>
    <w:uiPriority w:val="99"/>
    <w:rsid w:val="00472DA3"/>
    <w:rPr>
      <w:rFonts w:ascii="Tahoma" w:eastAsia="Calibri" w:hAnsi="Tahoma" w:cs="Tahoma"/>
      <w:sz w:val="16"/>
      <w:szCs w:val="16"/>
    </w:rPr>
  </w:style>
  <w:style w:type="paragraph" w:styleId="NormalWeb">
    <w:name w:val="Normal (Web)"/>
    <w:aliases w:val="Обычный (веб)1,Обычный (веб) Знак,Обычный (веб) Знак1,Обычный (веб) Знак Знак, Char Char Char"/>
    <w:basedOn w:val="Normal"/>
    <w:link w:val="NormalWebChar"/>
    <w:unhideWhenUsed/>
    <w:qFormat/>
    <w:rsid w:val="00472DA3"/>
    <w:pPr>
      <w:spacing w:before="100" w:beforeAutospacing="1" w:after="100" w:afterAutospacing="1"/>
    </w:pPr>
    <w:rPr>
      <w:rFonts w:eastAsia="MS Mincho"/>
      <w:sz w:val="24"/>
      <w:szCs w:val="24"/>
      <w:lang w:eastAsia="ja-JP"/>
    </w:rPr>
  </w:style>
  <w:style w:type="character" w:styleId="CommentReference">
    <w:name w:val="annotation reference"/>
    <w:uiPriority w:val="99"/>
    <w:unhideWhenUsed/>
    <w:rsid w:val="00472DA3"/>
    <w:rPr>
      <w:sz w:val="16"/>
      <w:szCs w:val="16"/>
    </w:rPr>
  </w:style>
  <w:style w:type="paragraph" w:styleId="CommentText">
    <w:name w:val="annotation text"/>
    <w:basedOn w:val="Normal"/>
    <w:link w:val="CommentTextChar"/>
    <w:uiPriority w:val="99"/>
    <w:unhideWhenUsed/>
    <w:rsid w:val="00472DA3"/>
    <w:rPr>
      <w:sz w:val="20"/>
      <w:szCs w:val="20"/>
    </w:rPr>
  </w:style>
  <w:style w:type="character" w:customStyle="1" w:styleId="CommentTextChar">
    <w:name w:val="Comment Text Char"/>
    <w:basedOn w:val="DefaultParagraphFont"/>
    <w:link w:val="CommentText"/>
    <w:uiPriority w:val="99"/>
    <w:rsid w:val="00472DA3"/>
    <w:rPr>
      <w:rFonts w:ascii="Times New Roman" w:eastAsia="Calibri" w:hAnsi="Times New Roman" w:cs="Times New Roman"/>
      <w:sz w:val="20"/>
      <w:szCs w:val="20"/>
    </w:rPr>
  </w:style>
  <w:style w:type="paragraph" w:styleId="ListParagraph">
    <w:name w:val="List Paragraph"/>
    <w:basedOn w:val="Normal"/>
    <w:uiPriority w:val="34"/>
    <w:qFormat/>
    <w:rsid w:val="00472DA3"/>
    <w:pPr>
      <w:ind w:left="720"/>
      <w:contextualSpacing/>
    </w:pPr>
  </w:style>
  <w:style w:type="character" w:customStyle="1" w:styleId="apple-converted-space">
    <w:name w:val="apple-converted-space"/>
    <w:rsid w:val="00472DA3"/>
  </w:style>
  <w:style w:type="paragraph" w:styleId="FootnoteText">
    <w:name w:val="footnote text"/>
    <w:aliases w:val="foot"/>
    <w:basedOn w:val="Normal"/>
    <w:link w:val="FootnoteTextChar"/>
    <w:unhideWhenUsed/>
    <w:rsid w:val="00472DA3"/>
    <w:rPr>
      <w:rFonts w:eastAsia="Times New Roman"/>
      <w:sz w:val="20"/>
      <w:szCs w:val="20"/>
    </w:rPr>
  </w:style>
  <w:style w:type="character" w:customStyle="1" w:styleId="FootnoteTextChar">
    <w:name w:val="Footnote Text Char"/>
    <w:aliases w:val="foot Char"/>
    <w:basedOn w:val="DefaultParagraphFont"/>
    <w:link w:val="FootnoteText"/>
    <w:rsid w:val="00472DA3"/>
    <w:rPr>
      <w:rFonts w:ascii="Times New Roman" w:eastAsia="Times New Roman" w:hAnsi="Times New Roman" w:cs="Times New Roman"/>
      <w:sz w:val="20"/>
      <w:szCs w:val="20"/>
    </w:rPr>
  </w:style>
  <w:style w:type="character" w:styleId="FootnoteReference">
    <w:name w:val="footnote reference"/>
    <w:unhideWhenUsed/>
    <w:rsid w:val="00472DA3"/>
    <w:rPr>
      <w:vertAlign w:val="superscript"/>
    </w:rPr>
  </w:style>
  <w:style w:type="character" w:styleId="Strong">
    <w:name w:val="Strong"/>
    <w:qFormat/>
    <w:rsid w:val="00472DA3"/>
    <w:rPr>
      <w:b/>
      <w:bCs/>
    </w:rPr>
  </w:style>
  <w:style w:type="paragraph" w:styleId="BodyTextIndent">
    <w:name w:val="Body Text Indent"/>
    <w:basedOn w:val="Normal"/>
    <w:link w:val="BodyTextIndentChar"/>
    <w:unhideWhenUsed/>
    <w:rsid w:val="00472DA3"/>
    <w:pPr>
      <w:spacing w:after="120"/>
      <w:ind w:left="283"/>
    </w:pPr>
  </w:style>
  <w:style w:type="character" w:customStyle="1" w:styleId="BodyTextIndentChar">
    <w:name w:val="Body Text Indent Char"/>
    <w:basedOn w:val="DefaultParagraphFont"/>
    <w:link w:val="BodyTextIndent"/>
    <w:rsid w:val="00472DA3"/>
    <w:rPr>
      <w:rFonts w:ascii="Times New Roman" w:eastAsia="Calibri" w:hAnsi="Times New Roman" w:cs="Times New Roman"/>
      <w:sz w:val="28"/>
    </w:rPr>
  </w:style>
  <w:style w:type="paragraph" w:styleId="CommentSubject">
    <w:name w:val="annotation subject"/>
    <w:basedOn w:val="CommentText"/>
    <w:next w:val="CommentText"/>
    <w:link w:val="CommentSubjectChar"/>
    <w:uiPriority w:val="99"/>
    <w:unhideWhenUsed/>
    <w:rsid w:val="00472DA3"/>
    <w:rPr>
      <w:b/>
      <w:bCs/>
    </w:rPr>
  </w:style>
  <w:style w:type="character" w:customStyle="1" w:styleId="CommentSubjectChar">
    <w:name w:val="Comment Subject Char"/>
    <w:basedOn w:val="CommentTextChar"/>
    <w:link w:val="CommentSubject"/>
    <w:uiPriority w:val="99"/>
    <w:rsid w:val="00472DA3"/>
    <w:rPr>
      <w:rFonts w:ascii="Times New Roman" w:eastAsia="Calibri" w:hAnsi="Times New Roman" w:cs="Times New Roman"/>
      <w:b/>
      <w:bCs/>
      <w:sz w:val="20"/>
      <w:szCs w:val="20"/>
    </w:rPr>
  </w:style>
  <w:style w:type="paragraph" w:styleId="Header">
    <w:name w:val="header"/>
    <w:basedOn w:val="Normal"/>
    <w:link w:val="HeaderChar"/>
    <w:uiPriority w:val="99"/>
    <w:unhideWhenUsed/>
    <w:rsid w:val="00472DA3"/>
    <w:pPr>
      <w:tabs>
        <w:tab w:val="center" w:pos="4513"/>
        <w:tab w:val="right" w:pos="9026"/>
      </w:tabs>
    </w:pPr>
  </w:style>
  <w:style w:type="character" w:customStyle="1" w:styleId="HeaderChar">
    <w:name w:val="Header Char"/>
    <w:basedOn w:val="DefaultParagraphFont"/>
    <w:link w:val="Header"/>
    <w:uiPriority w:val="99"/>
    <w:rsid w:val="00472DA3"/>
    <w:rPr>
      <w:rFonts w:ascii="Times New Roman" w:eastAsia="Calibri" w:hAnsi="Times New Roman" w:cs="Times New Roman"/>
      <w:sz w:val="28"/>
    </w:rPr>
  </w:style>
  <w:style w:type="paragraph" w:styleId="Footer">
    <w:name w:val="footer"/>
    <w:basedOn w:val="Normal"/>
    <w:link w:val="FooterChar"/>
    <w:uiPriority w:val="99"/>
    <w:unhideWhenUsed/>
    <w:rsid w:val="00472DA3"/>
    <w:pPr>
      <w:tabs>
        <w:tab w:val="center" w:pos="4513"/>
        <w:tab w:val="right" w:pos="9026"/>
      </w:tabs>
    </w:pPr>
  </w:style>
  <w:style w:type="character" w:customStyle="1" w:styleId="FooterChar">
    <w:name w:val="Footer Char"/>
    <w:basedOn w:val="DefaultParagraphFont"/>
    <w:link w:val="Footer"/>
    <w:uiPriority w:val="99"/>
    <w:rsid w:val="00472DA3"/>
    <w:rPr>
      <w:rFonts w:ascii="Times New Roman" w:eastAsia="Calibri" w:hAnsi="Times New Roman" w:cs="Times New Roman"/>
      <w:sz w:val="28"/>
    </w:rPr>
  </w:style>
  <w:style w:type="character" w:styleId="Emphasis">
    <w:name w:val="Emphasis"/>
    <w:qFormat/>
    <w:rsid w:val="00472DA3"/>
    <w:rPr>
      <w:i/>
      <w:iCs/>
    </w:rPr>
  </w:style>
  <w:style w:type="paragraph" w:customStyle="1" w:styleId="Heading31">
    <w:name w:val="Heading 31"/>
    <w:basedOn w:val="Normal"/>
    <w:next w:val="Normal"/>
    <w:uiPriority w:val="9"/>
    <w:unhideWhenUsed/>
    <w:qFormat/>
    <w:rsid w:val="00472DA3"/>
    <w:pPr>
      <w:keepNext/>
      <w:keepLines/>
      <w:spacing w:before="200"/>
      <w:outlineLvl w:val="2"/>
    </w:pPr>
    <w:rPr>
      <w:rFonts w:ascii="Cambria" w:eastAsia="Times New Roman" w:hAnsi="Cambria"/>
      <w:b/>
      <w:bCs/>
      <w:color w:val="4F81BD"/>
      <w:szCs w:val="28"/>
    </w:rPr>
  </w:style>
  <w:style w:type="numbering" w:customStyle="1" w:styleId="NoList1">
    <w:name w:val="No List1"/>
    <w:next w:val="NoList"/>
    <w:uiPriority w:val="99"/>
    <w:semiHidden/>
    <w:unhideWhenUsed/>
    <w:rsid w:val="00472DA3"/>
  </w:style>
  <w:style w:type="paragraph" w:styleId="BodyTextIndent2">
    <w:name w:val="Body Text Indent 2"/>
    <w:basedOn w:val="Normal"/>
    <w:link w:val="BodyTextIndent2Char"/>
    <w:uiPriority w:val="99"/>
    <w:unhideWhenUsed/>
    <w:rsid w:val="00472DA3"/>
    <w:pPr>
      <w:spacing w:before="60" w:after="120" w:line="480" w:lineRule="auto"/>
      <w:ind w:left="360"/>
    </w:pPr>
    <w:rPr>
      <w:rFonts w:eastAsia="Times New Roman"/>
      <w:szCs w:val="28"/>
    </w:rPr>
  </w:style>
  <w:style w:type="character" w:customStyle="1" w:styleId="BodyTextIndent2Char">
    <w:name w:val="Body Text Indent 2 Char"/>
    <w:basedOn w:val="DefaultParagraphFont"/>
    <w:link w:val="BodyTextIndent2"/>
    <w:uiPriority w:val="99"/>
    <w:rsid w:val="00472DA3"/>
    <w:rPr>
      <w:rFonts w:ascii="Times New Roman" w:eastAsia="Times New Roman" w:hAnsi="Times New Roman" w:cs="Times New Roman"/>
      <w:sz w:val="28"/>
      <w:szCs w:val="28"/>
    </w:rPr>
  </w:style>
  <w:style w:type="paragraph" w:customStyle="1" w:styleId="abc">
    <w:name w:val="abc"/>
    <w:basedOn w:val="Normal"/>
    <w:rsid w:val="00472DA3"/>
    <w:pPr>
      <w:overflowPunct w:val="0"/>
      <w:autoSpaceDE w:val="0"/>
      <w:autoSpaceDN w:val="0"/>
      <w:adjustRightInd w:val="0"/>
      <w:spacing w:before="60"/>
      <w:textAlignment w:val="baseline"/>
    </w:pPr>
    <w:rPr>
      <w:rFonts w:ascii=".VnTime" w:eastAsia="Times New Roman" w:hAnsi=".VnTime"/>
      <w:sz w:val="26"/>
      <w:szCs w:val="20"/>
    </w:rPr>
  </w:style>
  <w:style w:type="table" w:customStyle="1" w:styleId="TableGrid1">
    <w:name w:val="Table Grid1"/>
    <w:basedOn w:val="TableNormal"/>
    <w:next w:val="TableGrid"/>
    <w:uiPriority w:val="59"/>
    <w:rsid w:val="00472DA3"/>
    <w:pPr>
      <w:spacing w:before="60"/>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Normal"/>
    <w:uiPriority w:val="99"/>
    <w:rsid w:val="00472DA3"/>
    <w:pPr>
      <w:spacing w:before="120" w:after="120"/>
      <w:jc w:val="center"/>
    </w:pPr>
    <w:rPr>
      <w:rFonts w:ascii=".VnArial NarrowH" w:eastAsia="Times New Roman" w:hAnsi=".VnArial NarrowH"/>
      <w:b/>
      <w:sz w:val="24"/>
      <w:szCs w:val="20"/>
    </w:rPr>
  </w:style>
  <w:style w:type="paragraph" w:customStyle="1" w:styleId="Title1">
    <w:name w:val="Title1"/>
    <w:basedOn w:val="Normal"/>
    <w:next w:val="Normal"/>
    <w:uiPriority w:val="10"/>
    <w:qFormat/>
    <w:rsid w:val="00472DA3"/>
    <w:pPr>
      <w:pBdr>
        <w:bottom w:val="single" w:sz="8" w:space="4" w:color="4F81BD"/>
      </w:pBdr>
      <w:spacing w:before="60" w:after="300"/>
      <w:contextualSpacing/>
    </w:pPr>
    <w:rPr>
      <w:rFonts w:ascii="Cambria" w:eastAsia="Times New Roman" w:hAnsi="Cambria"/>
      <w:color w:val="17365D"/>
      <w:spacing w:val="5"/>
      <w:kern w:val="28"/>
      <w:sz w:val="52"/>
      <w:szCs w:val="52"/>
    </w:rPr>
  </w:style>
  <w:style w:type="character" w:customStyle="1" w:styleId="TitleChar">
    <w:name w:val="Title Char"/>
    <w:link w:val="Title"/>
    <w:rsid w:val="00472DA3"/>
    <w:rPr>
      <w:rFonts w:ascii="Cambria" w:eastAsia="Times New Roman" w:hAnsi="Cambria" w:cs="Times New Roman"/>
      <w:color w:val="17365D"/>
      <w:spacing w:val="5"/>
      <w:kern w:val="28"/>
      <w:sz w:val="52"/>
      <w:szCs w:val="52"/>
    </w:rPr>
  </w:style>
  <w:style w:type="character" w:styleId="PageNumber">
    <w:name w:val="page number"/>
    <w:basedOn w:val="DefaultParagraphFont"/>
    <w:rsid w:val="00472DA3"/>
  </w:style>
  <w:style w:type="paragraph" w:styleId="BodyTextIndent3">
    <w:name w:val="Body Text Indent 3"/>
    <w:basedOn w:val="Normal"/>
    <w:link w:val="BodyTextIndent3Char"/>
    <w:uiPriority w:val="99"/>
    <w:unhideWhenUsed/>
    <w:rsid w:val="00472DA3"/>
    <w:pPr>
      <w:spacing w:after="120"/>
      <w:ind w:left="360"/>
    </w:pPr>
    <w:rPr>
      <w:sz w:val="16"/>
      <w:szCs w:val="16"/>
    </w:rPr>
  </w:style>
  <w:style w:type="character" w:customStyle="1" w:styleId="BodyTextIndent3Char">
    <w:name w:val="Body Text Indent 3 Char"/>
    <w:basedOn w:val="DefaultParagraphFont"/>
    <w:link w:val="BodyTextIndent3"/>
    <w:uiPriority w:val="99"/>
    <w:rsid w:val="00472DA3"/>
    <w:rPr>
      <w:rFonts w:ascii="Times New Roman" w:eastAsia="Calibri" w:hAnsi="Times New Roman" w:cs="Times New Roman"/>
      <w:sz w:val="16"/>
      <w:szCs w:val="16"/>
    </w:rPr>
  </w:style>
  <w:style w:type="paragraph" w:customStyle="1" w:styleId="Subtitle1">
    <w:name w:val="Subtitle1"/>
    <w:basedOn w:val="Normal"/>
    <w:next w:val="Normal"/>
    <w:uiPriority w:val="11"/>
    <w:qFormat/>
    <w:rsid w:val="00472DA3"/>
    <w:pPr>
      <w:numPr>
        <w:ilvl w:val="1"/>
      </w:numPr>
      <w:spacing w:before="60"/>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472DA3"/>
    <w:rPr>
      <w:rFonts w:ascii="Cambria" w:eastAsia="Times New Roman" w:hAnsi="Cambria" w:cs="Times New Roman"/>
      <w:i/>
      <w:iCs/>
      <w:color w:val="4F81BD"/>
      <w:spacing w:val="15"/>
      <w:sz w:val="24"/>
      <w:szCs w:val="24"/>
    </w:rPr>
  </w:style>
  <w:style w:type="character" w:customStyle="1" w:styleId="Heading3Char1">
    <w:name w:val="Heading 3 Char1"/>
    <w:uiPriority w:val="9"/>
    <w:semiHidden/>
    <w:rsid w:val="00472DA3"/>
    <w:rPr>
      <w:rFonts w:ascii="Cambria" w:eastAsia="Times New Roman" w:hAnsi="Cambria" w:cs="Times New Roman"/>
      <w:color w:val="243F60"/>
      <w:sz w:val="24"/>
      <w:szCs w:val="24"/>
    </w:rPr>
  </w:style>
  <w:style w:type="paragraph" w:styleId="Title">
    <w:name w:val="Title"/>
    <w:basedOn w:val="Normal"/>
    <w:next w:val="Normal"/>
    <w:link w:val="TitleChar"/>
    <w:qFormat/>
    <w:rsid w:val="00472DA3"/>
    <w:pPr>
      <w:contextualSpacing/>
    </w:pPr>
    <w:rPr>
      <w:rFonts w:ascii="Cambria" w:eastAsia="Times New Roman" w:hAnsi="Cambria"/>
      <w:color w:val="17365D"/>
      <w:spacing w:val="5"/>
      <w:kern w:val="28"/>
      <w:sz w:val="52"/>
      <w:szCs w:val="52"/>
    </w:rPr>
  </w:style>
  <w:style w:type="character" w:customStyle="1" w:styleId="TitleChar1">
    <w:name w:val="Title Char1"/>
    <w:basedOn w:val="DefaultParagraphFont"/>
    <w:uiPriority w:val="10"/>
    <w:rsid w:val="00472D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2DA3"/>
    <w:pPr>
      <w:numPr>
        <w:ilvl w:val="1"/>
      </w:numPr>
      <w:spacing w:after="160"/>
    </w:pPr>
    <w:rPr>
      <w:rFonts w:ascii="Cambria" w:eastAsia="Times New Roman" w:hAnsi="Cambria"/>
      <w:i/>
      <w:iCs/>
      <w:color w:val="4F81BD"/>
      <w:spacing w:val="15"/>
      <w:sz w:val="24"/>
      <w:szCs w:val="24"/>
    </w:rPr>
  </w:style>
  <w:style w:type="character" w:customStyle="1" w:styleId="SubtitleChar1">
    <w:name w:val="Subtitle Char1"/>
    <w:basedOn w:val="DefaultParagraphFont"/>
    <w:uiPriority w:val="11"/>
    <w:rsid w:val="00472DA3"/>
    <w:rPr>
      <w:rFonts w:eastAsiaTheme="minorEastAsia"/>
      <w:color w:val="5A5A5A" w:themeColor="text1" w:themeTint="A5"/>
      <w:spacing w:val="15"/>
    </w:rPr>
  </w:style>
  <w:style w:type="numbering" w:customStyle="1" w:styleId="NoList2">
    <w:name w:val="No List2"/>
    <w:next w:val="NoList"/>
    <w:uiPriority w:val="99"/>
    <w:semiHidden/>
    <w:unhideWhenUsed/>
    <w:rsid w:val="00472DA3"/>
  </w:style>
  <w:style w:type="numbering" w:customStyle="1" w:styleId="NoList11">
    <w:name w:val="No List11"/>
    <w:next w:val="NoList"/>
    <w:uiPriority w:val="99"/>
    <w:semiHidden/>
    <w:unhideWhenUsed/>
    <w:rsid w:val="00472DA3"/>
  </w:style>
  <w:style w:type="table" w:customStyle="1" w:styleId="TableGrid2">
    <w:name w:val="Table Grid2"/>
    <w:basedOn w:val="TableNormal"/>
    <w:next w:val="TableGrid"/>
    <w:uiPriority w:val="59"/>
    <w:rsid w:val="00472DA3"/>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semiHidden/>
    <w:rsid w:val="00472DA3"/>
    <w:rPr>
      <w:sz w:val="26"/>
      <w:szCs w:val="22"/>
    </w:rPr>
  </w:style>
  <w:style w:type="paragraph" w:customStyle="1" w:styleId="CharCharChar">
    <w:name w:val="Char Char Char"/>
    <w:basedOn w:val="Normal"/>
    <w:next w:val="Normal"/>
    <w:autoRedefine/>
    <w:semiHidden/>
    <w:rsid w:val="00472DA3"/>
    <w:pPr>
      <w:spacing w:before="120" w:after="120" w:line="312" w:lineRule="auto"/>
    </w:pPr>
    <w:rPr>
      <w:rFonts w:eastAsia="Times New Roman"/>
      <w:szCs w:val="28"/>
    </w:rPr>
  </w:style>
  <w:style w:type="paragraph" w:customStyle="1" w:styleId="DefaultParagraphFontParaCharCharCharCharChar">
    <w:name w:val="Default Paragraph Font Para Char Char Char Char Char"/>
    <w:autoRedefine/>
    <w:rsid w:val="00472DA3"/>
    <w:pPr>
      <w:tabs>
        <w:tab w:val="left" w:pos="1152"/>
      </w:tabs>
      <w:spacing w:before="120" w:after="120" w:line="312" w:lineRule="auto"/>
    </w:pPr>
    <w:rPr>
      <w:rFonts w:ascii="Arial" w:eastAsia="Courier New" w:hAnsi="Arial" w:cs="Arial"/>
      <w:sz w:val="26"/>
      <w:szCs w:val="26"/>
    </w:rPr>
  </w:style>
  <w:style w:type="paragraph" w:styleId="NoSpacing">
    <w:name w:val="No Spacing"/>
    <w:uiPriority w:val="1"/>
    <w:qFormat/>
    <w:rsid w:val="00472DA3"/>
    <w:rPr>
      <w:rFonts w:ascii="Times New Roman" w:eastAsia="Calibri" w:hAnsi="Times New Roman" w:cs="Times New Roman"/>
      <w:sz w:val="28"/>
    </w:rPr>
  </w:style>
  <w:style w:type="paragraph" w:customStyle="1" w:styleId="Char">
    <w:name w:val="Char"/>
    <w:basedOn w:val="Normal"/>
    <w:autoRedefine/>
    <w:rsid w:val="00472DA3"/>
    <w:pPr>
      <w:spacing w:after="160" w:line="240" w:lineRule="exact"/>
    </w:pPr>
    <w:rPr>
      <w:rFonts w:ascii="Verdana" w:eastAsia="Times New Roman" w:hAnsi="Verdana" w:cs="Verdana"/>
      <w:sz w:val="20"/>
      <w:szCs w:val="20"/>
    </w:rPr>
  </w:style>
  <w:style w:type="paragraph" w:styleId="TOC1">
    <w:name w:val="toc 1"/>
    <w:basedOn w:val="Heading1"/>
    <w:next w:val="Normal"/>
    <w:autoRedefine/>
    <w:uiPriority w:val="99"/>
    <w:rsid w:val="00472DA3"/>
    <w:pPr>
      <w:keepNext w:val="0"/>
      <w:keepLines w:val="0"/>
      <w:spacing w:before="0"/>
      <w:outlineLvl w:val="9"/>
    </w:pPr>
    <w:rPr>
      <w:rFonts w:ascii="Times New Roman" w:eastAsia="Times New Roman" w:hAnsi="Times New Roman" w:cs="Times New Roman"/>
      <w:color w:val="auto"/>
      <w:lang w:val="nl-NL"/>
    </w:rPr>
  </w:style>
  <w:style w:type="paragraph" w:styleId="DocumentMap">
    <w:name w:val="Document Map"/>
    <w:basedOn w:val="Normal"/>
    <w:link w:val="DocumentMapChar"/>
    <w:unhideWhenUsed/>
    <w:rsid w:val="00472DA3"/>
    <w:pPr>
      <w:spacing w:after="120"/>
    </w:pPr>
    <w:rPr>
      <w:rFonts w:ascii="Tahoma" w:hAnsi="Tahoma"/>
      <w:sz w:val="16"/>
      <w:szCs w:val="16"/>
    </w:rPr>
  </w:style>
  <w:style w:type="character" w:customStyle="1" w:styleId="DocumentMapChar">
    <w:name w:val="Document Map Char"/>
    <w:basedOn w:val="DefaultParagraphFont"/>
    <w:link w:val="DocumentMap"/>
    <w:rsid w:val="00472DA3"/>
    <w:rPr>
      <w:rFonts w:ascii="Tahoma" w:eastAsia="Calibri" w:hAnsi="Tahoma" w:cs="Times New Roman"/>
      <w:sz w:val="16"/>
      <w:szCs w:val="16"/>
    </w:rPr>
  </w:style>
  <w:style w:type="paragraph" w:styleId="BodyText2">
    <w:name w:val="Body Text 2"/>
    <w:basedOn w:val="Normal"/>
    <w:link w:val="BodyText2Char"/>
    <w:unhideWhenUsed/>
    <w:rsid w:val="00472DA3"/>
    <w:pPr>
      <w:spacing w:after="120" w:line="480" w:lineRule="auto"/>
    </w:pPr>
    <w:rPr>
      <w:rFonts w:eastAsia="Times New Roman"/>
      <w:sz w:val="24"/>
      <w:szCs w:val="24"/>
    </w:rPr>
  </w:style>
  <w:style w:type="character" w:customStyle="1" w:styleId="BodyText2Char">
    <w:name w:val="Body Text 2 Char"/>
    <w:basedOn w:val="DefaultParagraphFont"/>
    <w:link w:val="BodyText2"/>
    <w:rsid w:val="00472DA3"/>
    <w:rPr>
      <w:rFonts w:ascii="Times New Roman" w:eastAsia="Times New Roman" w:hAnsi="Times New Roman" w:cs="Times New Roman"/>
      <w:sz w:val="24"/>
      <w:szCs w:val="24"/>
    </w:rPr>
  </w:style>
  <w:style w:type="paragraph" w:styleId="Caption">
    <w:name w:val="caption"/>
    <w:basedOn w:val="Normal"/>
    <w:next w:val="Normal"/>
    <w:qFormat/>
    <w:rsid w:val="00472DA3"/>
    <w:pPr>
      <w:spacing w:before="60" w:after="60"/>
      <w:ind w:firstLine="720"/>
    </w:pPr>
    <w:rPr>
      <w:rFonts w:ascii=".VnTimeH" w:eastAsia="Times New Roman" w:hAnsi=".VnTimeH"/>
      <w:b/>
      <w:bCs/>
      <w:sz w:val="26"/>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472DA3"/>
    <w:pPr>
      <w:pageBreakBefore/>
      <w:spacing w:before="100" w:beforeAutospacing="1" w:after="100" w:afterAutospacing="1"/>
    </w:pPr>
    <w:rPr>
      <w:rFonts w:ascii="Tahoma" w:eastAsia="Times New Roman" w:hAnsi="Tahoma"/>
      <w:sz w:val="20"/>
      <w:szCs w:val="20"/>
    </w:rPr>
  </w:style>
  <w:style w:type="paragraph" w:customStyle="1" w:styleId="CharCharCharChar">
    <w:name w:val="Char Char Char Char"/>
    <w:basedOn w:val="Normal"/>
    <w:rsid w:val="00472DA3"/>
    <w:pPr>
      <w:pageBreakBefore/>
      <w:spacing w:before="100" w:beforeAutospacing="1" w:after="100" w:afterAutospacing="1"/>
    </w:pPr>
    <w:rPr>
      <w:rFonts w:ascii="Tahoma" w:eastAsia="Times New Roman" w:hAnsi="Tahoma"/>
      <w:sz w:val="20"/>
      <w:szCs w:val="20"/>
    </w:rPr>
  </w:style>
  <w:style w:type="character" w:customStyle="1" w:styleId="l2Char1">
    <w:name w:val="l2 Char1"/>
    <w:aliases w:val="H2 Char1,HeadB Char Char1"/>
    <w:rsid w:val="00472DA3"/>
    <w:rPr>
      <w:rFonts w:ascii=".VnTime" w:hAnsi=".VnTime"/>
      <w:b/>
      <w:sz w:val="28"/>
      <w:lang w:val="en-GB" w:eastAsia="en-US" w:bidi="ar-SA"/>
    </w:rPr>
  </w:style>
  <w:style w:type="character" w:customStyle="1" w:styleId="CharChar16">
    <w:name w:val="Char Char16"/>
    <w:rsid w:val="00472DA3"/>
    <w:rPr>
      <w:rFonts w:ascii=".VnTime" w:hAnsi=".VnTime"/>
      <w:i/>
      <w:sz w:val="28"/>
      <w:lang w:val="en-GB" w:eastAsia="en-US" w:bidi="ar-SA"/>
    </w:rPr>
  </w:style>
  <w:style w:type="character" w:customStyle="1" w:styleId="CharChar15">
    <w:name w:val="Char Char15"/>
    <w:rsid w:val="00472DA3"/>
    <w:rPr>
      <w:rFonts w:ascii=".VnArialH" w:hAnsi=".VnArialH"/>
      <w:b/>
      <w:sz w:val="28"/>
      <w:lang w:val="en-GB" w:eastAsia="en-US" w:bidi="ar-SA"/>
    </w:rPr>
  </w:style>
  <w:style w:type="character" w:customStyle="1" w:styleId="CharChar13">
    <w:name w:val="Char Char13"/>
    <w:rsid w:val="00472DA3"/>
    <w:rPr>
      <w:b/>
      <w:sz w:val="28"/>
      <w:lang w:val="en-GB" w:eastAsia="en-US" w:bidi="ar-SA"/>
    </w:rPr>
  </w:style>
  <w:style w:type="paragraph" w:customStyle="1" w:styleId="1Char">
    <w:name w:val="1 Char"/>
    <w:basedOn w:val="DocumentMap"/>
    <w:autoRedefine/>
    <w:rsid w:val="00472DA3"/>
    <w:pPr>
      <w:widowControl w:val="0"/>
      <w:shd w:val="clear" w:color="auto" w:fill="000080"/>
      <w:spacing w:after="0"/>
    </w:pPr>
    <w:rPr>
      <w:rFonts w:eastAsia="SimSun"/>
      <w:kern w:val="2"/>
      <w:sz w:val="24"/>
      <w:szCs w:val="24"/>
      <w:lang w:eastAsia="zh-CN"/>
    </w:rPr>
  </w:style>
  <w:style w:type="paragraph" w:customStyle="1" w:styleId="CharCharCharCharCharCharChar">
    <w:name w:val="Char Char Char Char Char Char Char"/>
    <w:basedOn w:val="Normal"/>
    <w:next w:val="Normal"/>
    <w:autoRedefine/>
    <w:rsid w:val="00472DA3"/>
    <w:pPr>
      <w:spacing w:before="120" w:after="120" w:line="312" w:lineRule="auto"/>
    </w:pPr>
    <w:rPr>
      <w:rFonts w:eastAsia="Times New Roman"/>
      <w:szCs w:val="28"/>
    </w:rPr>
  </w:style>
  <w:style w:type="paragraph" w:customStyle="1" w:styleId="1">
    <w:name w:val="1"/>
    <w:basedOn w:val="DocumentMap"/>
    <w:autoRedefine/>
    <w:rsid w:val="00472DA3"/>
    <w:pPr>
      <w:widowControl w:val="0"/>
      <w:shd w:val="clear" w:color="auto" w:fill="000080"/>
      <w:spacing w:after="0"/>
    </w:pPr>
    <w:rPr>
      <w:rFonts w:eastAsia="SimSun"/>
      <w:kern w:val="2"/>
      <w:sz w:val="24"/>
      <w:szCs w:val="24"/>
      <w:lang w:eastAsia="zh-CN"/>
    </w:rPr>
  </w:style>
  <w:style w:type="paragraph" w:styleId="EndnoteText">
    <w:name w:val="endnote text"/>
    <w:basedOn w:val="Normal"/>
    <w:link w:val="EndnoteTextChar"/>
    <w:rsid w:val="00472DA3"/>
    <w:rPr>
      <w:rFonts w:eastAsia="Times New Roman"/>
      <w:sz w:val="20"/>
      <w:szCs w:val="20"/>
    </w:rPr>
  </w:style>
  <w:style w:type="character" w:customStyle="1" w:styleId="EndnoteTextChar">
    <w:name w:val="Endnote Text Char"/>
    <w:basedOn w:val="DefaultParagraphFont"/>
    <w:link w:val="EndnoteText"/>
    <w:rsid w:val="00472DA3"/>
    <w:rPr>
      <w:rFonts w:ascii="Times New Roman" w:eastAsia="Times New Roman" w:hAnsi="Times New Roman" w:cs="Times New Roman"/>
      <w:sz w:val="20"/>
      <w:szCs w:val="20"/>
    </w:rPr>
  </w:style>
  <w:style w:type="character" w:styleId="EndnoteReference">
    <w:name w:val="endnote reference"/>
    <w:rsid w:val="00472DA3"/>
    <w:rPr>
      <w:vertAlign w:val="superscript"/>
    </w:rPr>
  </w:style>
  <w:style w:type="paragraph" w:styleId="BodyText3">
    <w:name w:val="Body Text 3"/>
    <w:basedOn w:val="Normal"/>
    <w:link w:val="BodyText3Char"/>
    <w:rsid w:val="00472DA3"/>
    <w:rPr>
      <w:rFonts w:ascii=".VnTime" w:eastAsia="Times New Roman" w:hAnsi=".VnTime"/>
      <w:b/>
      <w:sz w:val="26"/>
      <w:szCs w:val="20"/>
    </w:rPr>
  </w:style>
  <w:style w:type="character" w:customStyle="1" w:styleId="BodyText3Char">
    <w:name w:val="Body Text 3 Char"/>
    <w:basedOn w:val="DefaultParagraphFont"/>
    <w:link w:val="BodyText3"/>
    <w:rsid w:val="00472DA3"/>
    <w:rPr>
      <w:rFonts w:ascii=".VnTime" w:eastAsia="Times New Roman" w:hAnsi=".VnTime" w:cs="Times New Roman"/>
      <w:b/>
      <w:sz w:val="26"/>
      <w:szCs w:val="20"/>
    </w:rPr>
  </w:style>
  <w:style w:type="paragraph" w:customStyle="1" w:styleId="mau020900">
    <w:name w:val="mau020900"/>
    <w:basedOn w:val="Normal"/>
    <w:rsid w:val="00472DA3"/>
    <w:pPr>
      <w:tabs>
        <w:tab w:val="right" w:leader="dot" w:pos="3969"/>
      </w:tabs>
      <w:spacing w:line="264" w:lineRule="auto"/>
      <w:ind w:firstLine="284"/>
    </w:pPr>
    <w:rPr>
      <w:rFonts w:ascii=".VnTime" w:eastAsia="Times New Roman" w:hAnsi=".VnTime"/>
      <w:szCs w:val="20"/>
    </w:rPr>
  </w:style>
  <w:style w:type="paragraph" w:customStyle="1" w:styleId="mau02ct">
    <w:name w:val="mau02ct"/>
    <w:basedOn w:val="Normal"/>
    <w:rsid w:val="00472DA3"/>
    <w:pPr>
      <w:tabs>
        <w:tab w:val="num" w:pos="360"/>
      </w:tabs>
      <w:spacing w:line="264" w:lineRule="auto"/>
    </w:pPr>
    <w:rPr>
      <w:rFonts w:ascii=".VnTime" w:eastAsia="Times New Roman" w:hAnsi=".VnTime"/>
      <w:i/>
      <w:sz w:val="24"/>
      <w:szCs w:val="20"/>
    </w:rPr>
  </w:style>
  <w:style w:type="character" w:customStyle="1" w:styleId="normal-h1">
    <w:name w:val="normal-h1"/>
    <w:rsid w:val="00472DA3"/>
    <w:rPr>
      <w:rFonts w:ascii="Times New Roman" w:hAnsi="Times New Roman" w:cs="Times New Roman" w:hint="default"/>
      <w:sz w:val="24"/>
      <w:szCs w:val="24"/>
    </w:rPr>
  </w:style>
  <w:style w:type="paragraph" w:customStyle="1" w:styleId="pbody">
    <w:name w:val="pbody"/>
    <w:basedOn w:val="Normal"/>
    <w:rsid w:val="00472DA3"/>
    <w:pPr>
      <w:spacing w:before="100" w:beforeAutospacing="1" w:after="100" w:afterAutospacing="1"/>
    </w:pPr>
    <w:rPr>
      <w:rFonts w:eastAsia="Times New Roman"/>
      <w:sz w:val="24"/>
      <w:szCs w:val="24"/>
    </w:rPr>
  </w:style>
  <w:style w:type="character" w:customStyle="1" w:styleId="tieudechitiet">
    <w:name w:val="tieude_chitiet"/>
    <w:rsid w:val="00472DA3"/>
  </w:style>
  <w:style w:type="paragraph" w:customStyle="1" w:styleId="normal-p">
    <w:name w:val="normal-p"/>
    <w:basedOn w:val="Normal"/>
    <w:rsid w:val="00472DA3"/>
    <w:pPr>
      <w:spacing w:before="100" w:beforeAutospacing="1" w:after="100" w:afterAutospacing="1"/>
    </w:pPr>
    <w:rPr>
      <w:rFonts w:eastAsia="Times New Roman"/>
      <w:sz w:val="24"/>
      <w:szCs w:val="24"/>
    </w:rPr>
  </w:style>
  <w:style w:type="character" w:customStyle="1" w:styleId="normal-h">
    <w:name w:val="normal-h"/>
    <w:rsid w:val="00472DA3"/>
  </w:style>
  <w:style w:type="paragraph" w:customStyle="1" w:styleId="bodytextindent-p">
    <w:name w:val="bodytextindent-p"/>
    <w:basedOn w:val="Normal"/>
    <w:rsid w:val="00472DA3"/>
    <w:pPr>
      <w:spacing w:before="100" w:beforeAutospacing="1" w:after="100" w:afterAutospacing="1"/>
    </w:pPr>
    <w:rPr>
      <w:rFonts w:eastAsia="Times New Roman"/>
      <w:sz w:val="24"/>
      <w:szCs w:val="24"/>
    </w:rPr>
  </w:style>
  <w:style w:type="character" w:customStyle="1" w:styleId="bodytextindent-h">
    <w:name w:val="bodytextindent-h"/>
    <w:rsid w:val="00472DA3"/>
  </w:style>
  <w:style w:type="paragraph" w:customStyle="1" w:styleId="Default">
    <w:name w:val="Default"/>
    <w:rsid w:val="00472DA3"/>
    <w:pPr>
      <w:autoSpaceDE w:val="0"/>
      <w:autoSpaceDN w:val="0"/>
      <w:adjustRightInd w:val="0"/>
    </w:pPr>
    <w:rPr>
      <w:rFonts w:ascii="Times New Roman" w:eastAsia="Times New Roman" w:hAnsi="Times New Roman" w:cs="Times New Roman"/>
      <w:color w:val="000000"/>
      <w:sz w:val="24"/>
      <w:szCs w:val="24"/>
    </w:rPr>
  </w:style>
  <w:style w:type="paragraph" w:customStyle="1" w:styleId="text">
    <w:name w:val="text"/>
    <w:basedOn w:val="Normal"/>
    <w:next w:val="Normal"/>
    <w:rsid w:val="00472DA3"/>
    <w:pPr>
      <w:autoSpaceDE w:val="0"/>
      <w:autoSpaceDN w:val="0"/>
      <w:adjustRightInd w:val="0"/>
    </w:pPr>
    <w:rPr>
      <w:rFonts w:eastAsia="Times New Roman"/>
      <w:sz w:val="24"/>
      <w:szCs w:val="24"/>
    </w:rPr>
  </w:style>
  <w:style w:type="paragraph" w:customStyle="1" w:styleId="CharCharCharCharCharCharCharCharCharCharCharChar">
    <w:name w:val="Char Char Char Char Char Char Char Char Char Char Char Char"/>
    <w:basedOn w:val="DocumentMap"/>
    <w:autoRedefine/>
    <w:rsid w:val="00472DA3"/>
    <w:pPr>
      <w:widowControl w:val="0"/>
      <w:shd w:val="clear" w:color="auto" w:fill="000080"/>
      <w:spacing w:after="0"/>
    </w:pPr>
    <w:rPr>
      <w:rFonts w:eastAsia="SimSun"/>
      <w:kern w:val="2"/>
      <w:sz w:val="24"/>
      <w:szCs w:val="24"/>
      <w:lang w:eastAsia="zh-CN"/>
    </w:rPr>
  </w:style>
  <w:style w:type="character" w:customStyle="1" w:styleId="l2Char">
    <w:name w:val="l2 Char"/>
    <w:aliases w:val="H2 Char,HeadB Char Char,Heading 2 Char1,HeadB Char1"/>
    <w:rsid w:val="00472DA3"/>
    <w:rPr>
      <w:rFonts w:eastAsia="Calibri" w:cs="Arial"/>
      <w:b/>
      <w:bCs/>
      <w:iCs/>
      <w:sz w:val="26"/>
      <w:szCs w:val="28"/>
      <w:lang w:val="en-US" w:eastAsia="en-US" w:bidi="ar-SA"/>
    </w:rPr>
  </w:style>
  <w:style w:type="paragraph" w:customStyle="1" w:styleId="Giua">
    <w:name w:val="Giua"/>
    <w:basedOn w:val="Normal"/>
    <w:link w:val="GiuaChar"/>
    <w:rsid w:val="00472DA3"/>
    <w:pPr>
      <w:spacing w:after="120"/>
      <w:jc w:val="center"/>
    </w:pPr>
    <w:rPr>
      <w:rFonts w:eastAsia="Times New Roman"/>
      <w:b/>
      <w:color w:val="0000FF"/>
      <w:sz w:val="24"/>
      <w:szCs w:val="20"/>
    </w:rPr>
  </w:style>
  <w:style w:type="character" w:customStyle="1" w:styleId="GiuaChar">
    <w:name w:val="Giua Char"/>
    <w:link w:val="Giua"/>
    <w:rsid w:val="00472DA3"/>
    <w:rPr>
      <w:rFonts w:ascii="Times New Roman" w:eastAsia="Times New Roman" w:hAnsi="Times New Roman" w:cs="Times New Roman"/>
      <w:b/>
      <w:color w:val="0000FF"/>
      <w:sz w:val="24"/>
      <w:szCs w:val="20"/>
    </w:rPr>
  </w:style>
  <w:style w:type="paragraph" w:customStyle="1" w:styleId="Tenvb">
    <w:name w:val="Tenvb"/>
    <w:basedOn w:val="Normal"/>
    <w:autoRedefine/>
    <w:rsid w:val="00472DA3"/>
    <w:pPr>
      <w:widowControl w:val="0"/>
      <w:tabs>
        <w:tab w:val="left" w:pos="12900"/>
      </w:tabs>
      <w:jc w:val="center"/>
      <w:outlineLvl w:val="0"/>
    </w:pPr>
    <w:rPr>
      <w:rFonts w:eastAsia="Times New Roman"/>
      <w:b/>
      <w:i/>
      <w:sz w:val="26"/>
      <w:szCs w:val="26"/>
      <w:lang w:val="vi-VN"/>
    </w:rPr>
  </w:style>
  <w:style w:type="paragraph" w:customStyle="1" w:styleId="dieu">
    <w:name w:val="dieu"/>
    <w:basedOn w:val="Giua"/>
    <w:link w:val="dieuChar"/>
    <w:rsid w:val="00472DA3"/>
    <w:pPr>
      <w:ind w:firstLine="720"/>
      <w:jc w:val="left"/>
    </w:pPr>
    <w:rPr>
      <w:sz w:val="26"/>
    </w:rPr>
  </w:style>
  <w:style w:type="character" w:customStyle="1" w:styleId="dieuChar">
    <w:name w:val="dieu Char"/>
    <w:link w:val="dieu"/>
    <w:rsid w:val="00472DA3"/>
    <w:rPr>
      <w:rFonts w:ascii="Times New Roman" w:eastAsia="Times New Roman" w:hAnsi="Times New Roman" w:cs="Times New Roman"/>
      <w:b/>
      <w:color w:val="0000FF"/>
      <w:sz w:val="26"/>
      <w:szCs w:val="20"/>
    </w:rPr>
  </w:style>
  <w:style w:type="paragraph" w:customStyle="1" w:styleId="Loai">
    <w:name w:val="Loai"/>
    <w:basedOn w:val="Giua"/>
    <w:autoRedefine/>
    <w:rsid w:val="00472DA3"/>
    <w:pPr>
      <w:widowControl w:val="0"/>
      <w:spacing w:before="120"/>
      <w:outlineLvl w:val="0"/>
    </w:pPr>
    <w:rPr>
      <w:spacing w:val="26"/>
      <w:sz w:val="28"/>
      <w:szCs w:val="28"/>
      <w:lang w:val="nl-NL"/>
    </w:rPr>
  </w:style>
  <w:style w:type="paragraph" w:customStyle="1" w:styleId="CharCharChar1Char">
    <w:name w:val="Char Char Char1 Char"/>
    <w:basedOn w:val="Normal"/>
    <w:rsid w:val="00472DA3"/>
    <w:pPr>
      <w:spacing w:after="160" w:line="240" w:lineRule="exact"/>
    </w:pPr>
    <w:rPr>
      <w:rFonts w:ascii="Verdana" w:eastAsia="Times New Roman" w:hAnsi="Verdana"/>
      <w:sz w:val="20"/>
      <w:szCs w:val="20"/>
    </w:rPr>
  </w:style>
  <w:style w:type="paragraph" w:customStyle="1" w:styleId="-PAGE-">
    <w:name w:val="- PAGE -"/>
    <w:rsid w:val="00472DA3"/>
    <w:rPr>
      <w:rFonts w:ascii="Times New Roman" w:eastAsia="Times New Roman" w:hAnsi="Times New Roman" w:cs="Times New Roman"/>
      <w:sz w:val="24"/>
      <w:szCs w:val="24"/>
    </w:rPr>
  </w:style>
  <w:style w:type="paragraph" w:customStyle="1" w:styleId="loaivanban">
    <w:name w:val="loaivanban"/>
    <w:basedOn w:val="Normal"/>
    <w:rsid w:val="00472DA3"/>
    <w:pPr>
      <w:spacing w:before="100" w:beforeAutospacing="1" w:after="100" w:afterAutospacing="1"/>
    </w:pPr>
    <w:rPr>
      <w:rFonts w:eastAsia="Times New Roman"/>
      <w:sz w:val="24"/>
      <w:szCs w:val="24"/>
    </w:rPr>
  </w:style>
  <w:style w:type="paragraph" w:customStyle="1" w:styleId="BodyText21">
    <w:name w:val="Body Text 21"/>
    <w:basedOn w:val="Normal"/>
    <w:rsid w:val="00472DA3"/>
    <w:pPr>
      <w:widowControl w:val="0"/>
    </w:pPr>
    <w:rPr>
      <w:rFonts w:ascii=".VnTime" w:eastAsia="Times New Roman" w:hAnsi=".VnTime"/>
      <w:szCs w:val="20"/>
      <w:lang w:val="en-GB"/>
    </w:rPr>
  </w:style>
  <w:style w:type="paragraph" w:customStyle="1" w:styleId="CharCharChar1Char1">
    <w:name w:val="Char Char Char1 Char1"/>
    <w:basedOn w:val="Normal"/>
    <w:rsid w:val="00472DA3"/>
    <w:pPr>
      <w:spacing w:after="160" w:line="240" w:lineRule="exact"/>
    </w:pPr>
    <w:rPr>
      <w:rFonts w:ascii="Verdana" w:eastAsia="Times New Roman" w:hAnsi="Verdana" w:cs="Verdana"/>
      <w:sz w:val="20"/>
      <w:szCs w:val="20"/>
    </w:rPr>
  </w:style>
  <w:style w:type="paragraph" w:customStyle="1" w:styleId="CharCharChar1">
    <w:name w:val="Char Char Char1"/>
    <w:basedOn w:val="Normal"/>
    <w:next w:val="Normal"/>
    <w:autoRedefine/>
    <w:semiHidden/>
    <w:rsid w:val="00472DA3"/>
    <w:pPr>
      <w:spacing w:before="120" w:after="120" w:line="312" w:lineRule="auto"/>
    </w:pPr>
    <w:rPr>
      <w:rFonts w:eastAsia="Times New Roman"/>
      <w:szCs w:val="28"/>
    </w:rPr>
  </w:style>
  <w:style w:type="paragraph" w:customStyle="1" w:styleId="BodyText22">
    <w:name w:val="Body Text 22"/>
    <w:basedOn w:val="Normal"/>
    <w:rsid w:val="00472DA3"/>
    <w:pPr>
      <w:jc w:val="center"/>
    </w:pPr>
    <w:rPr>
      <w:rFonts w:ascii=".VnTime" w:eastAsia="SimSun" w:hAnsi=".VnTime" w:cs=".VnTime"/>
      <w:sz w:val="24"/>
      <w:szCs w:val="24"/>
    </w:rPr>
  </w:style>
  <w:style w:type="paragraph" w:styleId="BlockText">
    <w:name w:val="Block Text"/>
    <w:basedOn w:val="Normal"/>
    <w:rsid w:val="00472DA3"/>
    <w:pPr>
      <w:overflowPunct w:val="0"/>
      <w:autoSpaceDE w:val="0"/>
      <w:autoSpaceDN w:val="0"/>
      <w:adjustRightInd w:val="0"/>
      <w:ind w:left="-90" w:right="50" w:firstLine="567"/>
      <w:textAlignment w:val="baseline"/>
    </w:pPr>
    <w:rPr>
      <w:rFonts w:ascii=".VnTime" w:eastAsia="SimSun" w:hAnsi=".VnTime" w:cs=".VnTime"/>
      <w:sz w:val="24"/>
      <w:szCs w:val="24"/>
    </w:rPr>
  </w:style>
  <w:style w:type="paragraph" w:customStyle="1" w:styleId="Char3">
    <w:name w:val="Char3"/>
    <w:basedOn w:val="Normal"/>
    <w:rsid w:val="00472DA3"/>
    <w:pPr>
      <w:spacing w:after="160" w:line="240" w:lineRule="exact"/>
    </w:pPr>
    <w:rPr>
      <w:rFonts w:ascii="Arial" w:eastAsia="SimSun" w:hAnsi="Arial"/>
      <w:sz w:val="22"/>
    </w:rPr>
  </w:style>
  <w:style w:type="character" w:styleId="FollowedHyperlink">
    <w:name w:val="FollowedHyperlink"/>
    <w:uiPriority w:val="99"/>
    <w:unhideWhenUsed/>
    <w:rsid w:val="00472DA3"/>
    <w:rPr>
      <w:color w:val="800080"/>
      <w:u w:val="single"/>
    </w:rPr>
  </w:style>
  <w:style w:type="paragraph" w:styleId="Revision">
    <w:name w:val="Revision"/>
    <w:hidden/>
    <w:uiPriority w:val="99"/>
    <w:semiHidden/>
    <w:rsid w:val="00472DA3"/>
    <w:rPr>
      <w:rFonts w:ascii=".VnTime" w:eastAsia="SimSun" w:hAnsi=".VnTime" w:cs=".VnTime"/>
      <w:sz w:val="28"/>
      <w:szCs w:val="28"/>
    </w:rPr>
  </w:style>
  <w:style w:type="character" w:customStyle="1" w:styleId="CharChar11">
    <w:name w:val="Char Char11"/>
    <w:rsid w:val="00472DA3"/>
    <w:rPr>
      <w:rFonts w:ascii=".VnTime" w:hAnsi=".VnTime" w:cs=".VnTime"/>
      <w:sz w:val="26"/>
      <w:szCs w:val="26"/>
    </w:rPr>
  </w:style>
  <w:style w:type="paragraph" w:customStyle="1" w:styleId="daude1">
    <w:name w:val="daude1"/>
    <w:basedOn w:val="Heading1"/>
    <w:rsid w:val="00472DA3"/>
    <w:pPr>
      <w:keepLines w:val="0"/>
      <w:autoSpaceDE w:val="0"/>
      <w:autoSpaceDN w:val="0"/>
      <w:spacing w:before="120" w:after="60" w:line="240" w:lineRule="exact"/>
      <w:outlineLvl w:val="9"/>
    </w:pPr>
    <w:rPr>
      <w:rFonts w:ascii=".VnArial" w:eastAsia="SimSun" w:hAnsi=".VnArial" w:cs="Times New Roman"/>
      <w:color w:val="auto"/>
      <w:kern w:val="28"/>
    </w:rPr>
  </w:style>
  <w:style w:type="paragraph" w:customStyle="1" w:styleId="Char2">
    <w:name w:val="Char2"/>
    <w:basedOn w:val="Normal"/>
    <w:rsid w:val="00472DA3"/>
    <w:pPr>
      <w:tabs>
        <w:tab w:val="left" w:pos="709"/>
      </w:tabs>
    </w:pPr>
    <w:rPr>
      <w:rFonts w:ascii="Tahoma" w:eastAsia="Times New Roman" w:hAnsi="Tahoma"/>
      <w:sz w:val="24"/>
      <w:szCs w:val="24"/>
      <w:lang w:val="pl-PL" w:eastAsia="pl-PL"/>
    </w:rPr>
  </w:style>
  <w:style w:type="paragraph" w:customStyle="1" w:styleId="CharChar2CharCharCharCharCharChar">
    <w:name w:val="Char Char2 Char Char Char Char Char Char"/>
    <w:aliases w:val=" Char Char2 Char Char Char Char Char Char Char Char Char Char, Char Char2 Char Char Char Char Char Char,Char Char2 Char Char Char Char Char Char Char Char Char Char"/>
    <w:basedOn w:val="Normal"/>
    <w:rsid w:val="00472DA3"/>
    <w:pPr>
      <w:tabs>
        <w:tab w:val="left" w:pos="709"/>
      </w:tabs>
    </w:pPr>
    <w:rPr>
      <w:rFonts w:ascii="Tahoma" w:eastAsia="Times New Roman" w:hAnsi="Tahoma"/>
      <w:sz w:val="24"/>
      <w:szCs w:val="24"/>
      <w:lang w:val="pl-PL" w:eastAsia="pl-PL"/>
    </w:rPr>
  </w:style>
  <w:style w:type="paragraph" w:customStyle="1" w:styleId="Char1">
    <w:name w:val="Char1"/>
    <w:basedOn w:val="Normal"/>
    <w:rsid w:val="00472DA3"/>
    <w:pPr>
      <w:tabs>
        <w:tab w:val="left" w:pos="709"/>
      </w:tabs>
    </w:pPr>
    <w:rPr>
      <w:rFonts w:ascii="Tahoma" w:eastAsia="Times New Roman" w:hAnsi="Tahoma"/>
      <w:sz w:val="24"/>
      <w:szCs w:val="24"/>
      <w:lang w:val="pl-PL" w:eastAsia="pl-PL"/>
    </w:rPr>
  </w:style>
  <w:style w:type="numbering" w:customStyle="1" w:styleId="NoList21">
    <w:name w:val="No List21"/>
    <w:next w:val="NoList"/>
    <w:semiHidden/>
    <w:rsid w:val="00472DA3"/>
  </w:style>
  <w:style w:type="character" w:customStyle="1" w:styleId="sw-name">
    <w:name w:val="sw-name"/>
    <w:rsid w:val="00472DA3"/>
  </w:style>
  <w:style w:type="paragraph" w:customStyle="1" w:styleId="Heading11">
    <w:name w:val="Heading 11"/>
    <w:basedOn w:val="Normal"/>
    <w:autoRedefine/>
    <w:rsid w:val="00472DA3"/>
    <w:pPr>
      <w:spacing w:before="60" w:after="60"/>
      <w:ind w:firstLine="697"/>
    </w:pPr>
    <w:rPr>
      <w:rFonts w:eastAsia="Times New Roman"/>
      <w:b/>
      <w:sz w:val="26"/>
      <w:szCs w:val="26"/>
      <w:lang w:val="pt-BR"/>
    </w:rPr>
  </w:style>
  <w:style w:type="paragraph" w:styleId="List">
    <w:name w:val="List"/>
    <w:basedOn w:val="Normal"/>
    <w:rsid w:val="00472DA3"/>
    <w:pPr>
      <w:spacing w:before="120"/>
      <w:ind w:left="360" w:hanging="360"/>
    </w:pPr>
    <w:rPr>
      <w:rFonts w:ascii=".VnTime" w:eastAsia="Times New Roman" w:hAnsi=".VnTime" w:cs=".VnTime"/>
      <w:szCs w:val="28"/>
    </w:rPr>
  </w:style>
  <w:style w:type="paragraph" w:styleId="List2">
    <w:name w:val="List 2"/>
    <w:basedOn w:val="Normal"/>
    <w:rsid w:val="00472DA3"/>
    <w:pPr>
      <w:spacing w:before="120"/>
      <w:ind w:left="720" w:hanging="360"/>
    </w:pPr>
    <w:rPr>
      <w:rFonts w:ascii=".VnTime" w:eastAsia="Times New Roman" w:hAnsi=".VnTime" w:cs=".VnTime"/>
      <w:szCs w:val="28"/>
    </w:rPr>
  </w:style>
  <w:style w:type="paragraph" w:customStyle="1" w:styleId="Heading10">
    <w:name w:val="H­eading 10"/>
    <w:basedOn w:val="Normal"/>
    <w:autoRedefine/>
    <w:rsid w:val="00472DA3"/>
    <w:pPr>
      <w:ind w:left="360"/>
      <w:jc w:val="right"/>
    </w:pPr>
    <w:rPr>
      <w:rFonts w:eastAsia="Times New Roman"/>
      <w:b/>
      <w:bCs/>
      <w:color w:val="0000FF"/>
      <w:sz w:val="24"/>
      <w:szCs w:val="24"/>
      <w:lang w:val="nl-NL"/>
    </w:rPr>
  </w:style>
  <w:style w:type="character" w:customStyle="1" w:styleId="EndnoteTextChar1">
    <w:name w:val="Endnote Text Char1"/>
    <w:basedOn w:val="DefaultParagraphFont"/>
    <w:semiHidden/>
    <w:rsid w:val="00472DA3"/>
  </w:style>
  <w:style w:type="paragraph" w:customStyle="1" w:styleId="CharCharCharCharCharChar1Char">
    <w:name w:val="Char Char Char Char Char Char1 Char"/>
    <w:basedOn w:val="Normal"/>
    <w:rsid w:val="00472DA3"/>
    <w:pPr>
      <w:spacing w:after="160" w:line="240" w:lineRule="exact"/>
    </w:pPr>
    <w:rPr>
      <w:rFonts w:ascii="VNI-Times" w:eastAsia="VNI-Times" w:hAnsi="VNI-Times" w:cs="VNI-Times"/>
      <w:sz w:val="20"/>
      <w:szCs w:val="20"/>
    </w:rPr>
  </w:style>
  <w:style w:type="table" w:styleId="LightShading-Accent1">
    <w:name w:val="Light Shading Accent 1"/>
    <w:basedOn w:val="TableNormal"/>
    <w:uiPriority w:val="60"/>
    <w:rsid w:val="00472DA3"/>
    <w:rPr>
      <w:rFonts w:ascii="Times New Roman" w:eastAsia="Calibri"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1064030159495350323gmail-apple-converted-space">
    <w:name w:val="m_1064030159495350323gmail-apple-converted-space"/>
    <w:basedOn w:val="DefaultParagraphFont"/>
    <w:rsid w:val="00472DA3"/>
  </w:style>
  <w:style w:type="character" w:customStyle="1" w:styleId="Bodytext4">
    <w:name w:val="Body text (4)_"/>
    <w:link w:val="Bodytext40"/>
    <w:uiPriority w:val="99"/>
    <w:rsid w:val="00472DA3"/>
    <w:rPr>
      <w:b/>
      <w:bCs/>
      <w:szCs w:val="28"/>
      <w:shd w:val="clear" w:color="auto" w:fill="FFFFFF"/>
    </w:rPr>
  </w:style>
  <w:style w:type="character" w:customStyle="1" w:styleId="BodytextBold1">
    <w:name w:val="Body text + Bold1"/>
    <w:uiPriority w:val="99"/>
    <w:rsid w:val="00472DA3"/>
    <w:rPr>
      <w:rFonts w:ascii="Times New Roman" w:hAnsi="Times New Roman" w:cs="Times New Roman"/>
      <w:b/>
      <w:bCs/>
      <w:sz w:val="28"/>
      <w:szCs w:val="28"/>
      <w:u w:val="none"/>
    </w:rPr>
  </w:style>
  <w:style w:type="character" w:customStyle="1" w:styleId="Tablecaption">
    <w:name w:val="Table caption_"/>
    <w:link w:val="Tablecaption1"/>
    <w:uiPriority w:val="99"/>
    <w:rsid w:val="00472DA3"/>
    <w:rPr>
      <w:szCs w:val="28"/>
      <w:shd w:val="clear" w:color="auto" w:fill="FFFFFF"/>
    </w:rPr>
  </w:style>
  <w:style w:type="character" w:customStyle="1" w:styleId="Tablecaption0">
    <w:name w:val="Table caption"/>
    <w:uiPriority w:val="99"/>
    <w:rsid w:val="00472DA3"/>
    <w:rPr>
      <w:sz w:val="28"/>
      <w:szCs w:val="28"/>
      <w:u w:val="single"/>
      <w:shd w:val="clear" w:color="auto" w:fill="FFFFFF"/>
    </w:rPr>
  </w:style>
  <w:style w:type="character" w:customStyle="1" w:styleId="Bodytext12pt">
    <w:name w:val="Body text + 12 pt"/>
    <w:uiPriority w:val="99"/>
    <w:rsid w:val="00472DA3"/>
    <w:rPr>
      <w:rFonts w:ascii="Times New Roman" w:hAnsi="Times New Roman" w:cs="Times New Roman"/>
      <w:sz w:val="24"/>
      <w:szCs w:val="24"/>
      <w:u w:val="none"/>
    </w:rPr>
  </w:style>
  <w:style w:type="character" w:customStyle="1" w:styleId="BodytextConsolas1">
    <w:name w:val="Body text + Consolas1"/>
    <w:aliases w:val="10.5 pt,Bold"/>
    <w:uiPriority w:val="99"/>
    <w:rsid w:val="00472DA3"/>
    <w:rPr>
      <w:rFonts w:ascii="Consolas" w:hAnsi="Consolas" w:cs="Consolas"/>
      <w:b/>
      <w:bCs/>
      <w:noProof/>
      <w:sz w:val="21"/>
      <w:szCs w:val="21"/>
      <w:u w:val="none"/>
    </w:rPr>
  </w:style>
  <w:style w:type="paragraph" w:customStyle="1" w:styleId="Bodytext40">
    <w:name w:val="Body text (4)"/>
    <w:basedOn w:val="Normal"/>
    <w:link w:val="Bodytext4"/>
    <w:uiPriority w:val="99"/>
    <w:rsid w:val="00472DA3"/>
    <w:pPr>
      <w:widowControl w:val="0"/>
      <w:shd w:val="clear" w:color="auto" w:fill="FFFFFF"/>
      <w:spacing w:before="60" w:after="240" w:line="322" w:lineRule="exact"/>
      <w:jc w:val="center"/>
    </w:pPr>
    <w:rPr>
      <w:rFonts w:asciiTheme="minorHAnsi" w:eastAsiaTheme="minorHAnsi" w:hAnsiTheme="minorHAnsi" w:cstheme="minorBidi"/>
      <w:b/>
      <w:bCs/>
      <w:sz w:val="22"/>
      <w:szCs w:val="28"/>
    </w:rPr>
  </w:style>
  <w:style w:type="paragraph" w:customStyle="1" w:styleId="Tablecaption1">
    <w:name w:val="Table caption1"/>
    <w:basedOn w:val="Normal"/>
    <w:link w:val="Tablecaption"/>
    <w:uiPriority w:val="99"/>
    <w:rsid w:val="00472DA3"/>
    <w:pPr>
      <w:widowControl w:val="0"/>
      <w:shd w:val="clear" w:color="auto" w:fill="FFFFFF"/>
      <w:spacing w:line="302" w:lineRule="exact"/>
    </w:pPr>
    <w:rPr>
      <w:rFonts w:asciiTheme="minorHAnsi" w:eastAsiaTheme="minorHAnsi" w:hAnsiTheme="minorHAnsi" w:cstheme="minorBidi"/>
      <w:sz w:val="22"/>
      <w:szCs w:val="28"/>
    </w:rPr>
  </w:style>
  <w:style w:type="character" w:customStyle="1" w:styleId="Bodytext7">
    <w:name w:val="Body text (7)_"/>
    <w:link w:val="Bodytext70"/>
    <w:uiPriority w:val="99"/>
    <w:rsid w:val="00472DA3"/>
    <w:rPr>
      <w:shd w:val="clear" w:color="auto" w:fill="FFFFFF"/>
    </w:rPr>
  </w:style>
  <w:style w:type="paragraph" w:customStyle="1" w:styleId="Bodytext70">
    <w:name w:val="Body text (7)"/>
    <w:basedOn w:val="Normal"/>
    <w:link w:val="Bodytext7"/>
    <w:uiPriority w:val="99"/>
    <w:rsid w:val="00472DA3"/>
    <w:pPr>
      <w:widowControl w:val="0"/>
      <w:shd w:val="clear" w:color="auto" w:fill="FFFFFF"/>
      <w:spacing w:before="120" w:line="240" w:lineRule="atLeast"/>
    </w:pPr>
    <w:rPr>
      <w:rFonts w:asciiTheme="minorHAnsi" w:eastAsiaTheme="minorHAnsi" w:hAnsiTheme="minorHAnsi" w:cstheme="minorBidi"/>
      <w:sz w:val="22"/>
    </w:rPr>
  </w:style>
  <w:style w:type="paragraph" w:customStyle="1" w:styleId="Style2">
    <w:name w:val="Style2"/>
    <w:basedOn w:val="Normal"/>
    <w:rsid w:val="00472DA3"/>
    <w:pPr>
      <w:tabs>
        <w:tab w:val="left" w:pos="180"/>
      </w:tabs>
      <w:spacing w:before="120"/>
      <w:ind w:firstLine="720"/>
    </w:pPr>
    <w:rPr>
      <w:rFonts w:eastAsia="Times New Roman"/>
      <w:b/>
      <w:szCs w:val="28"/>
    </w:rPr>
  </w:style>
  <w:style w:type="paragraph" w:customStyle="1" w:styleId="Style3">
    <w:name w:val="Style3"/>
    <w:basedOn w:val="Normal"/>
    <w:rsid w:val="00472DA3"/>
    <w:pPr>
      <w:tabs>
        <w:tab w:val="left" w:pos="180"/>
      </w:tabs>
      <w:spacing w:before="120"/>
      <w:ind w:firstLine="720"/>
    </w:pPr>
    <w:rPr>
      <w:rFonts w:eastAsia="Times New Roman"/>
      <w:b/>
      <w:szCs w:val="28"/>
    </w:rPr>
  </w:style>
  <w:style w:type="character" w:customStyle="1" w:styleId="fontstyle21">
    <w:name w:val="fontstyle21"/>
    <w:basedOn w:val="DefaultParagraphFont"/>
    <w:rsid w:val="00472DA3"/>
    <w:rPr>
      <w:rFonts w:ascii="Times New Roman" w:hAnsi="Times New Roman" w:cs="Times New Roman" w:hint="default"/>
      <w:b w:val="0"/>
      <w:bCs w:val="0"/>
      <w:i/>
      <w:iCs/>
      <w:color w:val="000000"/>
      <w:sz w:val="26"/>
      <w:szCs w:val="26"/>
    </w:rPr>
  </w:style>
  <w:style w:type="character" w:customStyle="1" w:styleId="Vnbnnidung2">
    <w:name w:val="Văn bản nội dung (2)_"/>
    <w:link w:val="Vnbnnidung20"/>
    <w:uiPriority w:val="99"/>
    <w:rsid w:val="00472DA3"/>
    <w:rPr>
      <w:rFonts w:cs="Times New Roman"/>
      <w:i/>
      <w:iCs/>
      <w:szCs w:val="28"/>
    </w:rPr>
  </w:style>
  <w:style w:type="paragraph" w:customStyle="1" w:styleId="Vnbnnidung20">
    <w:name w:val="Văn bản nội dung (2)"/>
    <w:basedOn w:val="Normal"/>
    <w:link w:val="Vnbnnidung2"/>
    <w:uiPriority w:val="99"/>
    <w:rsid w:val="00472DA3"/>
    <w:pPr>
      <w:widowControl w:val="0"/>
      <w:spacing w:after="100" w:line="271" w:lineRule="auto"/>
      <w:ind w:left="420" w:firstLine="600"/>
    </w:pPr>
    <w:rPr>
      <w:rFonts w:asciiTheme="minorHAnsi" w:eastAsiaTheme="minorHAnsi" w:hAnsiTheme="minorHAnsi"/>
      <w:i/>
      <w:iCs/>
      <w:sz w:val="22"/>
      <w:szCs w:val="28"/>
    </w:rPr>
  </w:style>
  <w:style w:type="character" w:customStyle="1" w:styleId="Vnbnnidung">
    <w:name w:val="Văn bản nội dung_"/>
    <w:link w:val="Vnbnnidung0"/>
    <w:uiPriority w:val="99"/>
    <w:rsid w:val="00472DA3"/>
    <w:rPr>
      <w:rFonts w:cs="Times New Roman"/>
      <w:sz w:val="26"/>
      <w:szCs w:val="26"/>
    </w:rPr>
  </w:style>
  <w:style w:type="paragraph" w:customStyle="1" w:styleId="Vnbnnidung0">
    <w:name w:val="Văn bản nội dung"/>
    <w:basedOn w:val="Normal"/>
    <w:link w:val="Vnbnnidung"/>
    <w:uiPriority w:val="99"/>
    <w:rsid w:val="00472DA3"/>
    <w:pPr>
      <w:widowControl w:val="0"/>
      <w:spacing w:after="100" w:line="271" w:lineRule="auto"/>
      <w:ind w:firstLine="400"/>
    </w:pPr>
    <w:rPr>
      <w:rFonts w:asciiTheme="minorHAnsi" w:eastAsiaTheme="minorHAnsi" w:hAnsiTheme="minorHAnsi"/>
      <w:sz w:val="26"/>
      <w:szCs w:val="26"/>
    </w:rPr>
  </w:style>
  <w:style w:type="character" w:customStyle="1" w:styleId="FootnoteTextChar1">
    <w:name w:val="Footnote Text Char1"/>
    <w:aliases w:val="foot Char1"/>
    <w:basedOn w:val="DefaultParagraphFont"/>
    <w:semiHidden/>
    <w:rsid w:val="004D1D56"/>
    <w:rPr>
      <w:rFonts w:ascii="Times New Roman" w:eastAsia="Calibri" w:hAnsi="Times New Roman" w:cs="Times New Roman"/>
      <w:sz w:val="20"/>
      <w:szCs w:val="20"/>
    </w:rPr>
  </w:style>
  <w:style w:type="character" w:customStyle="1" w:styleId="NormalWebChar">
    <w:name w:val="Normal (Web) Char"/>
    <w:aliases w:val="Обычный (веб)1 Char,Обычный (веб) Знак Char,Обычный (веб) Знак1 Char,Обычный (веб) Знак Знак Char, Char Char Char Char"/>
    <w:link w:val="NormalWeb"/>
    <w:locked/>
    <w:rsid w:val="00680656"/>
    <w:rPr>
      <w:rFonts w:ascii="Times New Roman" w:eastAsia="MS Mincho" w:hAnsi="Times New Roman" w:cs="Times New Roman"/>
      <w:sz w:val="24"/>
      <w:szCs w:val="24"/>
      <w:lang w:eastAsia="ja-JP"/>
    </w:rPr>
  </w:style>
  <w:style w:type="paragraph" w:customStyle="1" w:styleId="TableParagraph">
    <w:name w:val="Table Paragraph"/>
    <w:basedOn w:val="Normal"/>
    <w:uiPriority w:val="1"/>
    <w:qFormat/>
    <w:rsid w:val="00893727"/>
    <w:pPr>
      <w:widowControl w:val="0"/>
      <w:autoSpaceDE w:val="0"/>
      <w:autoSpaceDN w:val="0"/>
      <w:jc w:val="left"/>
    </w:pPr>
    <w:rPr>
      <w:rFonts w:eastAsia="Times New Roman"/>
      <w:sz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BAE"/>
    <w:rPr>
      <w:rFonts w:ascii="Times New Roman" w:eastAsia="Calibri" w:hAnsi="Times New Roman" w:cs="Times New Roman"/>
      <w:sz w:val="28"/>
    </w:rPr>
  </w:style>
  <w:style w:type="paragraph" w:styleId="Heading1">
    <w:name w:val="heading 1"/>
    <w:basedOn w:val="Normal"/>
    <w:next w:val="Normal"/>
    <w:link w:val="Heading1Char"/>
    <w:qFormat/>
    <w:rsid w:val="00472DA3"/>
    <w:pPr>
      <w:keepNext/>
      <w:keepLines/>
      <w:spacing w:before="480"/>
      <w:outlineLvl w:val="0"/>
    </w:pPr>
    <w:rPr>
      <w:rFonts w:asciiTheme="majorHAnsi" w:eastAsiaTheme="majorEastAsia" w:hAnsiTheme="majorHAnsi" w:cstheme="majorBidi"/>
      <w:b/>
      <w:bCs/>
      <w:color w:val="2E74B5" w:themeColor="accent1" w:themeShade="BF"/>
      <w:szCs w:val="28"/>
    </w:rPr>
  </w:style>
  <w:style w:type="paragraph" w:styleId="Heading2">
    <w:name w:val="heading 2"/>
    <w:aliases w:val="l2,H2,HeadB"/>
    <w:basedOn w:val="Normal"/>
    <w:next w:val="Normal"/>
    <w:link w:val="Heading2Char"/>
    <w:uiPriority w:val="9"/>
    <w:unhideWhenUsed/>
    <w:qFormat/>
    <w:rsid w:val="00472DA3"/>
    <w:pPr>
      <w:keepNext/>
      <w:spacing w:before="240" w:after="60"/>
      <w:outlineLvl w:val="1"/>
    </w:pPr>
    <w:rPr>
      <w:rFonts w:eastAsia="Times New Roman"/>
      <w:b/>
      <w:bCs/>
      <w:i/>
      <w:iCs/>
      <w:szCs w:val="28"/>
    </w:rPr>
  </w:style>
  <w:style w:type="paragraph" w:styleId="Heading3">
    <w:name w:val="heading 3"/>
    <w:basedOn w:val="Normal"/>
    <w:link w:val="Heading3Char"/>
    <w:qFormat/>
    <w:rsid w:val="00472DA3"/>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nhideWhenUsed/>
    <w:qFormat/>
    <w:rsid w:val="00472DA3"/>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472DA3"/>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472DA3"/>
    <w:pPr>
      <w:spacing w:before="240" w:after="60"/>
      <w:ind w:firstLine="720"/>
      <w:outlineLvl w:val="5"/>
    </w:pPr>
    <w:rPr>
      <w:rFonts w:ascii="Calibri" w:eastAsia="Times New Roman" w:hAnsi="Calibri"/>
      <w:b/>
      <w:bCs/>
      <w:sz w:val="22"/>
    </w:rPr>
  </w:style>
  <w:style w:type="paragraph" w:styleId="Heading7">
    <w:name w:val="heading 7"/>
    <w:basedOn w:val="Normal"/>
    <w:next w:val="Normal"/>
    <w:link w:val="Heading7Char"/>
    <w:unhideWhenUsed/>
    <w:qFormat/>
    <w:rsid w:val="00472DA3"/>
    <w:pPr>
      <w:keepNext/>
      <w:keepLines/>
      <w:spacing w:before="200"/>
      <w:outlineLvl w:val="6"/>
    </w:pPr>
    <w:rPr>
      <w:rFonts w:ascii="Cambria" w:eastAsia="Times New Roman" w:hAnsi="Cambria"/>
      <w:i/>
      <w:iCs/>
      <w:color w:val="404040"/>
      <w:sz w:val="20"/>
      <w:szCs w:val="20"/>
    </w:rPr>
  </w:style>
  <w:style w:type="paragraph" w:styleId="Heading8">
    <w:name w:val="heading 8"/>
    <w:basedOn w:val="Normal"/>
    <w:next w:val="Normal"/>
    <w:link w:val="Heading8Char"/>
    <w:qFormat/>
    <w:rsid w:val="00472DA3"/>
    <w:pPr>
      <w:keepNext/>
      <w:jc w:val="center"/>
      <w:outlineLvl w:val="7"/>
    </w:pPr>
    <w:rPr>
      <w:rFonts w:ascii=".VnTimeH" w:eastAsia="Times New Roman" w:hAnsi=".VnTimeH"/>
      <w:b/>
      <w:sz w:val="26"/>
      <w:szCs w:val="20"/>
    </w:rPr>
  </w:style>
  <w:style w:type="paragraph" w:styleId="Heading9">
    <w:name w:val="heading 9"/>
    <w:basedOn w:val="Normal"/>
    <w:next w:val="Normal"/>
    <w:link w:val="Heading9Char"/>
    <w:qFormat/>
    <w:rsid w:val="00472DA3"/>
    <w:pPr>
      <w:keepNext/>
      <w:ind w:right="-144"/>
      <w:jc w:val="center"/>
      <w:outlineLvl w:val="8"/>
    </w:pPr>
    <w:rPr>
      <w:rFonts w:ascii=".VnTimeH" w:eastAsia="Times New Roman" w:hAnsi=".VnTime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72DA3"/>
    <w:pPr>
      <w:spacing w:after="120"/>
    </w:pPr>
  </w:style>
  <w:style w:type="character" w:customStyle="1" w:styleId="BodyTextChar">
    <w:name w:val="Body Text Char"/>
    <w:basedOn w:val="DefaultParagraphFont"/>
    <w:link w:val="BodyText"/>
    <w:uiPriority w:val="99"/>
    <w:rsid w:val="00472DA3"/>
    <w:rPr>
      <w:rFonts w:ascii="Times New Roman" w:eastAsia="Calibri" w:hAnsi="Times New Roman" w:cs="Times New Roman"/>
      <w:sz w:val="28"/>
    </w:rPr>
  </w:style>
  <w:style w:type="character" w:styleId="Hyperlink">
    <w:name w:val="Hyperlink"/>
    <w:aliases w:val="MuclucI"/>
    <w:uiPriority w:val="99"/>
    <w:unhideWhenUsed/>
    <w:rsid w:val="00472DA3"/>
    <w:rPr>
      <w:color w:val="0000FF"/>
      <w:u w:val="single"/>
    </w:rPr>
  </w:style>
  <w:style w:type="table" w:styleId="TableGrid">
    <w:name w:val="Table Grid"/>
    <w:basedOn w:val="TableNormal"/>
    <w:uiPriority w:val="59"/>
    <w:rsid w:val="00472DA3"/>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472DA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472DA3"/>
    <w:rPr>
      <w:rFonts w:ascii="Times New Roman" w:hAnsi="Times New Roman" w:cs="Times New Roman" w:hint="default"/>
      <w:b w:val="0"/>
      <w:bCs w:val="0"/>
      <w:i w:val="0"/>
      <w:iCs w:val="0"/>
      <w:color w:val="000000"/>
      <w:sz w:val="26"/>
      <w:szCs w:val="26"/>
    </w:rPr>
  </w:style>
  <w:style w:type="paragraph" w:customStyle="1" w:styleId="qowt-stl-normal">
    <w:name w:val="qowt-stl-normal"/>
    <w:basedOn w:val="Normal"/>
    <w:rsid w:val="00472DA3"/>
    <w:pPr>
      <w:spacing w:before="100" w:beforeAutospacing="1" w:after="100" w:afterAutospacing="1"/>
    </w:pPr>
    <w:rPr>
      <w:rFonts w:eastAsia="Times New Roman"/>
      <w:sz w:val="24"/>
      <w:szCs w:val="24"/>
    </w:rPr>
  </w:style>
  <w:style w:type="character" w:customStyle="1" w:styleId="Heading1Char">
    <w:name w:val="Heading 1 Char"/>
    <w:basedOn w:val="DefaultParagraphFont"/>
    <w:link w:val="Heading1"/>
    <w:rsid w:val="00472DA3"/>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l2 Char2,H2 Char2,HeadB Char"/>
    <w:basedOn w:val="DefaultParagraphFont"/>
    <w:link w:val="Heading2"/>
    <w:uiPriority w:val="9"/>
    <w:rsid w:val="00472DA3"/>
    <w:rPr>
      <w:rFonts w:ascii="Times New Roman" w:eastAsia="Times New Roman" w:hAnsi="Times New Roman" w:cs="Times New Roman"/>
      <w:b/>
      <w:bCs/>
      <w:i/>
      <w:iCs/>
      <w:sz w:val="28"/>
      <w:szCs w:val="28"/>
    </w:rPr>
  </w:style>
  <w:style w:type="character" w:customStyle="1" w:styleId="Heading3Char">
    <w:name w:val="Heading 3 Char"/>
    <w:basedOn w:val="DefaultParagraphFont"/>
    <w:link w:val="Heading3"/>
    <w:rsid w:val="00472DA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472DA3"/>
    <w:rPr>
      <w:rFonts w:asciiTheme="majorHAnsi" w:eastAsiaTheme="majorEastAsia" w:hAnsiTheme="majorHAnsi" w:cstheme="majorBidi"/>
      <w:b/>
      <w:bCs/>
      <w:i/>
      <w:iCs/>
      <w:color w:val="5B9BD5" w:themeColor="accent1"/>
      <w:sz w:val="28"/>
    </w:rPr>
  </w:style>
  <w:style w:type="character" w:customStyle="1" w:styleId="Heading5Char">
    <w:name w:val="Heading 5 Char"/>
    <w:basedOn w:val="DefaultParagraphFont"/>
    <w:link w:val="Heading5"/>
    <w:uiPriority w:val="9"/>
    <w:rsid w:val="00472DA3"/>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472DA3"/>
    <w:rPr>
      <w:rFonts w:ascii="Calibri" w:eastAsia="Times New Roman" w:hAnsi="Calibri" w:cs="Times New Roman"/>
      <w:b/>
      <w:bCs/>
    </w:rPr>
  </w:style>
  <w:style w:type="character" w:customStyle="1" w:styleId="Heading7Char">
    <w:name w:val="Heading 7 Char"/>
    <w:basedOn w:val="DefaultParagraphFont"/>
    <w:link w:val="Heading7"/>
    <w:rsid w:val="00472DA3"/>
    <w:rPr>
      <w:rFonts w:ascii="Cambria" w:eastAsia="Times New Roman" w:hAnsi="Cambria" w:cs="Times New Roman"/>
      <w:i/>
      <w:iCs/>
      <w:color w:val="404040"/>
      <w:sz w:val="20"/>
      <w:szCs w:val="20"/>
    </w:rPr>
  </w:style>
  <w:style w:type="character" w:customStyle="1" w:styleId="Heading8Char">
    <w:name w:val="Heading 8 Char"/>
    <w:basedOn w:val="DefaultParagraphFont"/>
    <w:link w:val="Heading8"/>
    <w:rsid w:val="00472DA3"/>
    <w:rPr>
      <w:rFonts w:ascii=".VnTimeH" w:eastAsia="Times New Roman" w:hAnsi=".VnTimeH" w:cs="Times New Roman"/>
      <w:b/>
      <w:sz w:val="26"/>
      <w:szCs w:val="20"/>
    </w:rPr>
  </w:style>
  <w:style w:type="character" w:customStyle="1" w:styleId="Heading9Char">
    <w:name w:val="Heading 9 Char"/>
    <w:basedOn w:val="DefaultParagraphFont"/>
    <w:link w:val="Heading9"/>
    <w:rsid w:val="00472DA3"/>
    <w:rPr>
      <w:rFonts w:ascii=".VnTimeH" w:eastAsia="Times New Roman" w:hAnsi=".VnTimeH" w:cs="Times New Roman"/>
      <w:b/>
      <w:sz w:val="24"/>
      <w:szCs w:val="20"/>
    </w:rPr>
  </w:style>
  <w:style w:type="paragraph" w:styleId="BalloonText">
    <w:name w:val="Balloon Text"/>
    <w:basedOn w:val="Normal"/>
    <w:link w:val="BalloonTextChar"/>
    <w:uiPriority w:val="99"/>
    <w:unhideWhenUsed/>
    <w:rsid w:val="00472DA3"/>
    <w:rPr>
      <w:rFonts w:ascii="Tahoma" w:hAnsi="Tahoma" w:cs="Tahoma"/>
      <w:sz w:val="16"/>
      <w:szCs w:val="16"/>
    </w:rPr>
  </w:style>
  <w:style w:type="character" w:customStyle="1" w:styleId="BalloonTextChar">
    <w:name w:val="Balloon Text Char"/>
    <w:basedOn w:val="DefaultParagraphFont"/>
    <w:link w:val="BalloonText"/>
    <w:uiPriority w:val="99"/>
    <w:rsid w:val="00472DA3"/>
    <w:rPr>
      <w:rFonts w:ascii="Tahoma" w:eastAsia="Calibri" w:hAnsi="Tahoma" w:cs="Tahoma"/>
      <w:sz w:val="16"/>
      <w:szCs w:val="16"/>
    </w:rPr>
  </w:style>
  <w:style w:type="paragraph" w:styleId="NormalWeb">
    <w:name w:val="Normal (Web)"/>
    <w:aliases w:val="Обычный (веб)1,Обычный (веб) Знак,Обычный (веб) Знак1,Обычный (веб) Знак Знак, Char Char Char"/>
    <w:basedOn w:val="Normal"/>
    <w:link w:val="NormalWebChar"/>
    <w:unhideWhenUsed/>
    <w:qFormat/>
    <w:rsid w:val="00472DA3"/>
    <w:pPr>
      <w:spacing w:before="100" w:beforeAutospacing="1" w:after="100" w:afterAutospacing="1"/>
    </w:pPr>
    <w:rPr>
      <w:rFonts w:eastAsia="MS Mincho"/>
      <w:sz w:val="24"/>
      <w:szCs w:val="24"/>
      <w:lang w:eastAsia="ja-JP"/>
    </w:rPr>
  </w:style>
  <w:style w:type="character" w:styleId="CommentReference">
    <w:name w:val="annotation reference"/>
    <w:uiPriority w:val="99"/>
    <w:unhideWhenUsed/>
    <w:rsid w:val="00472DA3"/>
    <w:rPr>
      <w:sz w:val="16"/>
      <w:szCs w:val="16"/>
    </w:rPr>
  </w:style>
  <w:style w:type="paragraph" w:styleId="CommentText">
    <w:name w:val="annotation text"/>
    <w:basedOn w:val="Normal"/>
    <w:link w:val="CommentTextChar"/>
    <w:uiPriority w:val="99"/>
    <w:unhideWhenUsed/>
    <w:rsid w:val="00472DA3"/>
    <w:rPr>
      <w:sz w:val="20"/>
      <w:szCs w:val="20"/>
    </w:rPr>
  </w:style>
  <w:style w:type="character" w:customStyle="1" w:styleId="CommentTextChar">
    <w:name w:val="Comment Text Char"/>
    <w:basedOn w:val="DefaultParagraphFont"/>
    <w:link w:val="CommentText"/>
    <w:uiPriority w:val="99"/>
    <w:rsid w:val="00472DA3"/>
    <w:rPr>
      <w:rFonts w:ascii="Times New Roman" w:eastAsia="Calibri" w:hAnsi="Times New Roman" w:cs="Times New Roman"/>
      <w:sz w:val="20"/>
      <w:szCs w:val="20"/>
    </w:rPr>
  </w:style>
  <w:style w:type="paragraph" w:styleId="ListParagraph">
    <w:name w:val="List Paragraph"/>
    <w:basedOn w:val="Normal"/>
    <w:uiPriority w:val="34"/>
    <w:qFormat/>
    <w:rsid w:val="00472DA3"/>
    <w:pPr>
      <w:ind w:left="720"/>
      <w:contextualSpacing/>
    </w:pPr>
  </w:style>
  <w:style w:type="character" w:customStyle="1" w:styleId="apple-converted-space">
    <w:name w:val="apple-converted-space"/>
    <w:rsid w:val="00472DA3"/>
  </w:style>
  <w:style w:type="paragraph" w:styleId="FootnoteText">
    <w:name w:val="footnote text"/>
    <w:aliases w:val="foot"/>
    <w:basedOn w:val="Normal"/>
    <w:link w:val="FootnoteTextChar"/>
    <w:unhideWhenUsed/>
    <w:rsid w:val="00472DA3"/>
    <w:rPr>
      <w:rFonts w:eastAsia="Times New Roman"/>
      <w:sz w:val="20"/>
      <w:szCs w:val="20"/>
    </w:rPr>
  </w:style>
  <w:style w:type="character" w:customStyle="1" w:styleId="FootnoteTextChar">
    <w:name w:val="Footnote Text Char"/>
    <w:aliases w:val="foot Char"/>
    <w:basedOn w:val="DefaultParagraphFont"/>
    <w:link w:val="FootnoteText"/>
    <w:rsid w:val="00472DA3"/>
    <w:rPr>
      <w:rFonts w:ascii="Times New Roman" w:eastAsia="Times New Roman" w:hAnsi="Times New Roman" w:cs="Times New Roman"/>
      <w:sz w:val="20"/>
      <w:szCs w:val="20"/>
    </w:rPr>
  </w:style>
  <w:style w:type="character" w:styleId="FootnoteReference">
    <w:name w:val="footnote reference"/>
    <w:unhideWhenUsed/>
    <w:rsid w:val="00472DA3"/>
    <w:rPr>
      <w:vertAlign w:val="superscript"/>
    </w:rPr>
  </w:style>
  <w:style w:type="character" w:styleId="Strong">
    <w:name w:val="Strong"/>
    <w:qFormat/>
    <w:rsid w:val="00472DA3"/>
    <w:rPr>
      <w:b/>
      <w:bCs/>
    </w:rPr>
  </w:style>
  <w:style w:type="paragraph" w:styleId="BodyTextIndent">
    <w:name w:val="Body Text Indent"/>
    <w:basedOn w:val="Normal"/>
    <w:link w:val="BodyTextIndentChar"/>
    <w:unhideWhenUsed/>
    <w:rsid w:val="00472DA3"/>
    <w:pPr>
      <w:spacing w:after="120"/>
      <w:ind w:left="283"/>
    </w:pPr>
  </w:style>
  <w:style w:type="character" w:customStyle="1" w:styleId="BodyTextIndentChar">
    <w:name w:val="Body Text Indent Char"/>
    <w:basedOn w:val="DefaultParagraphFont"/>
    <w:link w:val="BodyTextIndent"/>
    <w:rsid w:val="00472DA3"/>
    <w:rPr>
      <w:rFonts w:ascii="Times New Roman" w:eastAsia="Calibri" w:hAnsi="Times New Roman" w:cs="Times New Roman"/>
      <w:sz w:val="28"/>
    </w:rPr>
  </w:style>
  <w:style w:type="paragraph" w:styleId="CommentSubject">
    <w:name w:val="annotation subject"/>
    <w:basedOn w:val="CommentText"/>
    <w:next w:val="CommentText"/>
    <w:link w:val="CommentSubjectChar"/>
    <w:uiPriority w:val="99"/>
    <w:unhideWhenUsed/>
    <w:rsid w:val="00472DA3"/>
    <w:rPr>
      <w:b/>
      <w:bCs/>
    </w:rPr>
  </w:style>
  <w:style w:type="character" w:customStyle="1" w:styleId="CommentSubjectChar">
    <w:name w:val="Comment Subject Char"/>
    <w:basedOn w:val="CommentTextChar"/>
    <w:link w:val="CommentSubject"/>
    <w:uiPriority w:val="99"/>
    <w:rsid w:val="00472DA3"/>
    <w:rPr>
      <w:rFonts w:ascii="Times New Roman" w:eastAsia="Calibri" w:hAnsi="Times New Roman" w:cs="Times New Roman"/>
      <w:b/>
      <w:bCs/>
      <w:sz w:val="20"/>
      <w:szCs w:val="20"/>
    </w:rPr>
  </w:style>
  <w:style w:type="paragraph" w:styleId="Header">
    <w:name w:val="header"/>
    <w:basedOn w:val="Normal"/>
    <w:link w:val="HeaderChar"/>
    <w:uiPriority w:val="99"/>
    <w:unhideWhenUsed/>
    <w:rsid w:val="00472DA3"/>
    <w:pPr>
      <w:tabs>
        <w:tab w:val="center" w:pos="4513"/>
        <w:tab w:val="right" w:pos="9026"/>
      </w:tabs>
    </w:pPr>
  </w:style>
  <w:style w:type="character" w:customStyle="1" w:styleId="HeaderChar">
    <w:name w:val="Header Char"/>
    <w:basedOn w:val="DefaultParagraphFont"/>
    <w:link w:val="Header"/>
    <w:uiPriority w:val="99"/>
    <w:rsid w:val="00472DA3"/>
    <w:rPr>
      <w:rFonts w:ascii="Times New Roman" w:eastAsia="Calibri" w:hAnsi="Times New Roman" w:cs="Times New Roman"/>
      <w:sz w:val="28"/>
    </w:rPr>
  </w:style>
  <w:style w:type="paragraph" w:styleId="Footer">
    <w:name w:val="footer"/>
    <w:basedOn w:val="Normal"/>
    <w:link w:val="FooterChar"/>
    <w:uiPriority w:val="99"/>
    <w:unhideWhenUsed/>
    <w:rsid w:val="00472DA3"/>
    <w:pPr>
      <w:tabs>
        <w:tab w:val="center" w:pos="4513"/>
        <w:tab w:val="right" w:pos="9026"/>
      </w:tabs>
    </w:pPr>
  </w:style>
  <w:style w:type="character" w:customStyle="1" w:styleId="FooterChar">
    <w:name w:val="Footer Char"/>
    <w:basedOn w:val="DefaultParagraphFont"/>
    <w:link w:val="Footer"/>
    <w:uiPriority w:val="99"/>
    <w:rsid w:val="00472DA3"/>
    <w:rPr>
      <w:rFonts w:ascii="Times New Roman" w:eastAsia="Calibri" w:hAnsi="Times New Roman" w:cs="Times New Roman"/>
      <w:sz w:val="28"/>
    </w:rPr>
  </w:style>
  <w:style w:type="character" w:styleId="Emphasis">
    <w:name w:val="Emphasis"/>
    <w:qFormat/>
    <w:rsid w:val="00472DA3"/>
    <w:rPr>
      <w:i/>
      <w:iCs/>
    </w:rPr>
  </w:style>
  <w:style w:type="paragraph" w:customStyle="1" w:styleId="Heading31">
    <w:name w:val="Heading 31"/>
    <w:basedOn w:val="Normal"/>
    <w:next w:val="Normal"/>
    <w:uiPriority w:val="9"/>
    <w:unhideWhenUsed/>
    <w:qFormat/>
    <w:rsid w:val="00472DA3"/>
    <w:pPr>
      <w:keepNext/>
      <w:keepLines/>
      <w:spacing w:before="200"/>
      <w:outlineLvl w:val="2"/>
    </w:pPr>
    <w:rPr>
      <w:rFonts w:ascii="Cambria" w:eastAsia="Times New Roman" w:hAnsi="Cambria"/>
      <w:b/>
      <w:bCs/>
      <w:color w:val="4F81BD"/>
      <w:szCs w:val="28"/>
    </w:rPr>
  </w:style>
  <w:style w:type="numbering" w:customStyle="1" w:styleId="NoList1">
    <w:name w:val="No List1"/>
    <w:next w:val="NoList"/>
    <w:uiPriority w:val="99"/>
    <w:semiHidden/>
    <w:unhideWhenUsed/>
    <w:rsid w:val="00472DA3"/>
  </w:style>
  <w:style w:type="paragraph" w:styleId="BodyTextIndent2">
    <w:name w:val="Body Text Indent 2"/>
    <w:basedOn w:val="Normal"/>
    <w:link w:val="BodyTextIndent2Char"/>
    <w:uiPriority w:val="99"/>
    <w:unhideWhenUsed/>
    <w:rsid w:val="00472DA3"/>
    <w:pPr>
      <w:spacing w:before="60" w:after="120" w:line="480" w:lineRule="auto"/>
      <w:ind w:left="360"/>
    </w:pPr>
    <w:rPr>
      <w:rFonts w:eastAsia="Times New Roman"/>
      <w:szCs w:val="28"/>
    </w:rPr>
  </w:style>
  <w:style w:type="character" w:customStyle="1" w:styleId="BodyTextIndent2Char">
    <w:name w:val="Body Text Indent 2 Char"/>
    <w:basedOn w:val="DefaultParagraphFont"/>
    <w:link w:val="BodyTextIndent2"/>
    <w:uiPriority w:val="99"/>
    <w:rsid w:val="00472DA3"/>
    <w:rPr>
      <w:rFonts w:ascii="Times New Roman" w:eastAsia="Times New Roman" w:hAnsi="Times New Roman" w:cs="Times New Roman"/>
      <w:sz w:val="28"/>
      <w:szCs w:val="28"/>
    </w:rPr>
  </w:style>
  <w:style w:type="paragraph" w:customStyle="1" w:styleId="abc">
    <w:name w:val="abc"/>
    <w:basedOn w:val="Normal"/>
    <w:rsid w:val="00472DA3"/>
    <w:pPr>
      <w:overflowPunct w:val="0"/>
      <w:autoSpaceDE w:val="0"/>
      <w:autoSpaceDN w:val="0"/>
      <w:adjustRightInd w:val="0"/>
      <w:spacing w:before="60"/>
      <w:textAlignment w:val="baseline"/>
    </w:pPr>
    <w:rPr>
      <w:rFonts w:ascii=".VnTime" w:eastAsia="Times New Roman" w:hAnsi=".VnTime"/>
      <w:sz w:val="26"/>
      <w:szCs w:val="20"/>
    </w:rPr>
  </w:style>
  <w:style w:type="table" w:customStyle="1" w:styleId="TableGrid1">
    <w:name w:val="Table Grid1"/>
    <w:basedOn w:val="TableNormal"/>
    <w:next w:val="TableGrid"/>
    <w:uiPriority w:val="59"/>
    <w:rsid w:val="00472DA3"/>
    <w:pPr>
      <w:spacing w:before="60"/>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Normal"/>
    <w:uiPriority w:val="99"/>
    <w:rsid w:val="00472DA3"/>
    <w:pPr>
      <w:spacing w:before="120" w:after="120"/>
      <w:jc w:val="center"/>
    </w:pPr>
    <w:rPr>
      <w:rFonts w:ascii=".VnArial NarrowH" w:eastAsia="Times New Roman" w:hAnsi=".VnArial NarrowH"/>
      <w:b/>
      <w:sz w:val="24"/>
      <w:szCs w:val="20"/>
    </w:rPr>
  </w:style>
  <w:style w:type="paragraph" w:customStyle="1" w:styleId="Title1">
    <w:name w:val="Title1"/>
    <w:basedOn w:val="Normal"/>
    <w:next w:val="Normal"/>
    <w:uiPriority w:val="10"/>
    <w:qFormat/>
    <w:rsid w:val="00472DA3"/>
    <w:pPr>
      <w:pBdr>
        <w:bottom w:val="single" w:sz="8" w:space="4" w:color="4F81BD"/>
      </w:pBdr>
      <w:spacing w:before="60" w:after="300"/>
      <w:contextualSpacing/>
    </w:pPr>
    <w:rPr>
      <w:rFonts w:ascii="Cambria" w:eastAsia="Times New Roman" w:hAnsi="Cambria"/>
      <w:color w:val="17365D"/>
      <w:spacing w:val="5"/>
      <w:kern w:val="28"/>
      <w:sz w:val="52"/>
      <w:szCs w:val="52"/>
    </w:rPr>
  </w:style>
  <w:style w:type="character" w:customStyle="1" w:styleId="TitleChar">
    <w:name w:val="Title Char"/>
    <w:link w:val="Title"/>
    <w:rsid w:val="00472DA3"/>
    <w:rPr>
      <w:rFonts w:ascii="Cambria" w:eastAsia="Times New Roman" w:hAnsi="Cambria" w:cs="Times New Roman"/>
      <w:color w:val="17365D"/>
      <w:spacing w:val="5"/>
      <w:kern w:val="28"/>
      <w:sz w:val="52"/>
      <w:szCs w:val="52"/>
    </w:rPr>
  </w:style>
  <w:style w:type="character" w:styleId="PageNumber">
    <w:name w:val="page number"/>
    <w:basedOn w:val="DefaultParagraphFont"/>
    <w:rsid w:val="00472DA3"/>
  </w:style>
  <w:style w:type="paragraph" w:styleId="BodyTextIndent3">
    <w:name w:val="Body Text Indent 3"/>
    <w:basedOn w:val="Normal"/>
    <w:link w:val="BodyTextIndent3Char"/>
    <w:uiPriority w:val="99"/>
    <w:unhideWhenUsed/>
    <w:rsid w:val="00472DA3"/>
    <w:pPr>
      <w:spacing w:after="120"/>
      <w:ind w:left="360"/>
    </w:pPr>
    <w:rPr>
      <w:sz w:val="16"/>
      <w:szCs w:val="16"/>
    </w:rPr>
  </w:style>
  <w:style w:type="character" w:customStyle="1" w:styleId="BodyTextIndent3Char">
    <w:name w:val="Body Text Indent 3 Char"/>
    <w:basedOn w:val="DefaultParagraphFont"/>
    <w:link w:val="BodyTextIndent3"/>
    <w:uiPriority w:val="99"/>
    <w:rsid w:val="00472DA3"/>
    <w:rPr>
      <w:rFonts w:ascii="Times New Roman" w:eastAsia="Calibri" w:hAnsi="Times New Roman" w:cs="Times New Roman"/>
      <w:sz w:val="16"/>
      <w:szCs w:val="16"/>
    </w:rPr>
  </w:style>
  <w:style w:type="paragraph" w:customStyle="1" w:styleId="Subtitle1">
    <w:name w:val="Subtitle1"/>
    <w:basedOn w:val="Normal"/>
    <w:next w:val="Normal"/>
    <w:uiPriority w:val="11"/>
    <w:qFormat/>
    <w:rsid w:val="00472DA3"/>
    <w:pPr>
      <w:numPr>
        <w:ilvl w:val="1"/>
      </w:numPr>
      <w:spacing w:before="60"/>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472DA3"/>
    <w:rPr>
      <w:rFonts w:ascii="Cambria" w:eastAsia="Times New Roman" w:hAnsi="Cambria" w:cs="Times New Roman"/>
      <w:i/>
      <w:iCs/>
      <w:color w:val="4F81BD"/>
      <w:spacing w:val="15"/>
      <w:sz w:val="24"/>
      <w:szCs w:val="24"/>
    </w:rPr>
  </w:style>
  <w:style w:type="character" w:customStyle="1" w:styleId="Heading3Char1">
    <w:name w:val="Heading 3 Char1"/>
    <w:uiPriority w:val="9"/>
    <w:semiHidden/>
    <w:rsid w:val="00472DA3"/>
    <w:rPr>
      <w:rFonts w:ascii="Cambria" w:eastAsia="Times New Roman" w:hAnsi="Cambria" w:cs="Times New Roman"/>
      <w:color w:val="243F60"/>
      <w:sz w:val="24"/>
      <w:szCs w:val="24"/>
    </w:rPr>
  </w:style>
  <w:style w:type="paragraph" w:styleId="Title">
    <w:name w:val="Title"/>
    <w:basedOn w:val="Normal"/>
    <w:next w:val="Normal"/>
    <w:link w:val="TitleChar"/>
    <w:qFormat/>
    <w:rsid w:val="00472DA3"/>
    <w:pPr>
      <w:contextualSpacing/>
    </w:pPr>
    <w:rPr>
      <w:rFonts w:ascii="Cambria" w:eastAsia="Times New Roman" w:hAnsi="Cambria"/>
      <w:color w:val="17365D"/>
      <w:spacing w:val="5"/>
      <w:kern w:val="28"/>
      <w:sz w:val="52"/>
      <w:szCs w:val="52"/>
    </w:rPr>
  </w:style>
  <w:style w:type="character" w:customStyle="1" w:styleId="TitleChar1">
    <w:name w:val="Title Char1"/>
    <w:basedOn w:val="DefaultParagraphFont"/>
    <w:uiPriority w:val="10"/>
    <w:rsid w:val="00472D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2DA3"/>
    <w:pPr>
      <w:numPr>
        <w:ilvl w:val="1"/>
      </w:numPr>
      <w:spacing w:after="160"/>
    </w:pPr>
    <w:rPr>
      <w:rFonts w:ascii="Cambria" w:eastAsia="Times New Roman" w:hAnsi="Cambria"/>
      <w:i/>
      <w:iCs/>
      <w:color w:val="4F81BD"/>
      <w:spacing w:val="15"/>
      <w:sz w:val="24"/>
      <w:szCs w:val="24"/>
    </w:rPr>
  </w:style>
  <w:style w:type="character" w:customStyle="1" w:styleId="SubtitleChar1">
    <w:name w:val="Subtitle Char1"/>
    <w:basedOn w:val="DefaultParagraphFont"/>
    <w:uiPriority w:val="11"/>
    <w:rsid w:val="00472DA3"/>
    <w:rPr>
      <w:rFonts w:eastAsiaTheme="minorEastAsia"/>
      <w:color w:val="5A5A5A" w:themeColor="text1" w:themeTint="A5"/>
      <w:spacing w:val="15"/>
    </w:rPr>
  </w:style>
  <w:style w:type="numbering" w:customStyle="1" w:styleId="NoList2">
    <w:name w:val="No List2"/>
    <w:next w:val="NoList"/>
    <w:uiPriority w:val="99"/>
    <w:semiHidden/>
    <w:unhideWhenUsed/>
    <w:rsid w:val="00472DA3"/>
  </w:style>
  <w:style w:type="numbering" w:customStyle="1" w:styleId="NoList11">
    <w:name w:val="No List11"/>
    <w:next w:val="NoList"/>
    <w:uiPriority w:val="99"/>
    <w:semiHidden/>
    <w:unhideWhenUsed/>
    <w:rsid w:val="00472DA3"/>
  </w:style>
  <w:style w:type="table" w:customStyle="1" w:styleId="TableGrid2">
    <w:name w:val="Table Grid2"/>
    <w:basedOn w:val="TableNormal"/>
    <w:next w:val="TableGrid"/>
    <w:uiPriority w:val="59"/>
    <w:rsid w:val="00472DA3"/>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semiHidden/>
    <w:rsid w:val="00472DA3"/>
    <w:rPr>
      <w:sz w:val="26"/>
      <w:szCs w:val="22"/>
    </w:rPr>
  </w:style>
  <w:style w:type="paragraph" w:customStyle="1" w:styleId="CharCharChar">
    <w:name w:val="Char Char Char"/>
    <w:basedOn w:val="Normal"/>
    <w:next w:val="Normal"/>
    <w:autoRedefine/>
    <w:semiHidden/>
    <w:rsid w:val="00472DA3"/>
    <w:pPr>
      <w:spacing w:before="120" w:after="120" w:line="312" w:lineRule="auto"/>
    </w:pPr>
    <w:rPr>
      <w:rFonts w:eastAsia="Times New Roman"/>
      <w:szCs w:val="28"/>
    </w:rPr>
  </w:style>
  <w:style w:type="paragraph" w:customStyle="1" w:styleId="DefaultParagraphFontParaCharCharCharCharChar">
    <w:name w:val="Default Paragraph Font Para Char Char Char Char Char"/>
    <w:autoRedefine/>
    <w:rsid w:val="00472DA3"/>
    <w:pPr>
      <w:tabs>
        <w:tab w:val="left" w:pos="1152"/>
      </w:tabs>
      <w:spacing w:before="120" w:after="120" w:line="312" w:lineRule="auto"/>
    </w:pPr>
    <w:rPr>
      <w:rFonts w:ascii="Arial" w:eastAsia="Courier New" w:hAnsi="Arial" w:cs="Arial"/>
      <w:sz w:val="26"/>
      <w:szCs w:val="26"/>
    </w:rPr>
  </w:style>
  <w:style w:type="paragraph" w:styleId="NoSpacing">
    <w:name w:val="No Spacing"/>
    <w:uiPriority w:val="1"/>
    <w:qFormat/>
    <w:rsid w:val="00472DA3"/>
    <w:rPr>
      <w:rFonts w:ascii="Times New Roman" w:eastAsia="Calibri" w:hAnsi="Times New Roman" w:cs="Times New Roman"/>
      <w:sz w:val="28"/>
    </w:rPr>
  </w:style>
  <w:style w:type="paragraph" w:customStyle="1" w:styleId="Char">
    <w:name w:val="Char"/>
    <w:basedOn w:val="Normal"/>
    <w:autoRedefine/>
    <w:rsid w:val="00472DA3"/>
    <w:pPr>
      <w:spacing w:after="160" w:line="240" w:lineRule="exact"/>
    </w:pPr>
    <w:rPr>
      <w:rFonts w:ascii="Verdana" w:eastAsia="Times New Roman" w:hAnsi="Verdana" w:cs="Verdana"/>
      <w:sz w:val="20"/>
      <w:szCs w:val="20"/>
    </w:rPr>
  </w:style>
  <w:style w:type="paragraph" w:styleId="TOC1">
    <w:name w:val="toc 1"/>
    <w:basedOn w:val="Heading1"/>
    <w:next w:val="Normal"/>
    <w:autoRedefine/>
    <w:uiPriority w:val="99"/>
    <w:rsid w:val="00472DA3"/>
    <w:pPr>
      <w:keepNext w:val="0"/>
      <w:keepLines w:val="0"/>
      <w:spacing w:before="0"/>
      <w:outlineLvl w:val="9"/>
    </w:pPr>
    <w:rPr>
      <w:rFonts w:ascii="Times New Roman" w:eastAsia="Times New Roman" w:hAnsi="Times New Roman" w:cs="Times New Roman"/>
      <w:color w:val="auto"/>
      <w:lang w:val="nl-NL"/>
    </w:rPr>
  </w:style>
  <w:style w:type="paragraph" w:styleId="DocumentMap">
    <w:name w:val="Document Map"/>
    <w:basedOn w:val="Normal"/>
    <w:link w:val="DocumentMapChar"/>
    <w:unhideWhenUsed/>
    <w:rsid w:val="00472DA3"/>
    <w:pPr>
      <w:spacing w:after="120"/>
    </w:pPr>
    <w:rPr>
      <w:rFonts w:ascii="Tahoma" w:hAnsi="Tahoma"/>
      <w:sz w:val="16"/>
      <w:szCs w:val="16"/>
    </w:rPr>
  </w:style>
  <w:style w:type="character" w:customStyle="1" w:styleId="DocumentMapChar">
    <w:name w:val="Document Map Char"/>
    <w:basedOn w:val="DefaultParagraphFont"/>
    <w:link w:val="DocumentMap"/>
    <w:rsid w:val="00472DA3"/>
    <w:rPr>
      <w:rFonts w:ascii="Tahoma" w:eastAsia="Calibri" w:hAnsi="Tahoma" w:cs="Times New Roman"/>
      <w:sz w:val="16"/>
      <w:szCs w:val="16"/>
    </w:rPr>
  </w:style>
  <w:style w:type="paragraph" w:styleId="BodyText2">
    <w:name w:val="Body Text 2"/>
    <w:basedOn w:val="Normal"/>
    <w:link w:val="BodyText2Char"/>
    <w:unhideWhenUsed/>
    <w:rsid w:val="00472DA3"/>
    <w:pPr>
      <w:spacing w:after="120" w:line="480" w:lineRule="auto"/>
    </w:pPr>
    <w:rPr>
      <w:rFonts w:eastAsia="Times New Roman"/>
      <w:sz w:val="24"/>
      <w:szCs w:val="24"/>
    </w:rPr>
  </w:style>
  <w:style w:type="character" w:customStyle="1" w:styleId="BodyText2Char">
    <w:name w:val="Body Text 2 Char"/>
    <w:basedOn w:val="DefaultParagraphFont"/>
    <w:link w:val="BodyText2"/>
    <w:rsid w:val="00472DA3"/>
    <w:rPr>
      <w:rFonts w:ascii="Times New Roman" w:eastAsia="Times New Roman" w:hAnsi="Times New Roman" w:cs="Times New Roman"/>
      <w:sz w:val="24"/>
      <w:szCs w:val="24"/>
    </w:rPr>
  </w:style>
  <w:style w:type="paragraph" w:styleId="Caption">
    <w:name w:val="caption"/>
    <w:basedOn w:val="Normal"/>
    <w:next w:val="Normal"/>
    <w:qFormat/>
    <w:rsid w:val="00472DA3"/>
    <w:pPr>
      <w:spacing w:before="60" w:after="60"/>
      <w:ind w:firstLine="720"/>
    </w:pPr>
    <w:rPr>
      <w:rFonts w:ascii=".VnTimeH" w:eastAsia="Times New Roman" w:hAnsi=".VnTimeH"/>
      <w:b/>
      <w:bCs/>
      <w:sz w:val="26"/>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472DA3"/>
    <w:pPr>
      <w:pageBreakBefore/>
      <w:spacing w:before="100" w:beforeAutospacing="1" w:after="100" w:afterAutospacing="1"/>
    </w:pPr>
    <w:rPr>
      <w:rFonts w:ascii="Tahoma" w:eastAsia="Times New Roman" w:hAnsi="Tahoma"/>
      <w:sz w:val="20"/>
      <w:szCs w:val="20"/>
    </w:rPr>
  </w:style>
  <w:style w:type="paragraph" w:customStyle="1" w:styleId="CharCharCharChar">
    <w:name w:val="Char Char Char Char"/>
    <w:basedOn w:val="Normal"/>
    <w:rsid w:val="00472DA3"/>
    <w:pPr>
      <w:pageBreakBefore/>
      <w:spacing w:before="100" w:beforeAutospacing="1" w:after="100" w:afterAutospacing="1"/>
    </w:pPr>
    <w:rPr>
      <w:rFonts w:ascii="Tahoma" w:eastAsia="Times New Roman" w:hAnsi="Tahoma"/>
      <w:sz w:val="20"/>
      <w:szCs w:val="20"/>
    </w:rPr>
  </w:style>
  <w:style w:type="character" w:customStyle="1" w:styleId="l2Char1">
    <w:name w:val="l2 Char1"/>
    <w:aliases w:val="H2 Char1,HeadB Char Char1"/>
    <w:rsid w:val="00472DA3"/>
    <w:rPr>
      <w:rFonts w:ascii=".VnTime" w:hAnsi=".VnTime"/>
      <w:b/>
      <w:sz w:val="28"/>
      <w:lang w:val="en-GB" w:eastAsia="en-US" w:bidi="ar-SA"/>
    </w:rPr>
  </w:style>
  <w:style w:type="character" w:customStyle="1" w:styleId="CharChar16">
    <w:name w:val="Char Char16"/>
    <w:rsid w:val="00472DA3"/>
    <w:rPr>
      <w:rFonts w:ascii=".VnTime" w:hAnsi=".VnTime"/>
      <w:i/>
      <w:sz w:val="28"/>
      <w:lang w:val="en-GB" w:eastAsia="en-US" w:bidi="ar-SA"/>
    </w:rPr>
  </w:style>
  <w:style w:type="character" w:customStyle="1" w:styleId="CharChar15">
    <w:name w:val="Char Char15"/>
    <w:rsid w:val="00472DA3"/>
    <w:rPr>
      <w:rFonts w:ascii=".VnArialH" w:hAnsi=".VnArialH"/>
      <w:b/>
      <w:sz w:val="28"/>
      <w:lang w:val="en-GB" w:eastAsia="en-US" w:bidi="ar-SA"/>
    </w:rPr>
  </w:style>
  <w:style w:type="character" w:customStyle="1" w:styleId="CharChar13">
    <w:name w:val="Char Char13"/>
    <w:rsid w:val="00472DA3"/>
    <w:rPr>
      <w:b/>
      <w:sz w:val="28"/>
      <w:lang w:val="en-GB" w:eastAsia="en-US" w:bidi="ar-SA"/>
    </w:rPr>
  </w:style>
  <w:style w:type="paragraph" w:customStyle="1" w:styleId="1Char">
    <w:name w:val="1 Char"/>
    <w:basedOn w:val="DocumentMap"/>
    <w:autoRedefine/>
    <w:rsid w:val="00472DA3"/>
    <w:pPr>
      <w:widowControl w:val="0"/>
      <w:shd w:val="clear" w:color="auto" w:fill="000080"/>
      <w:spacing w:after="0"/>
    </w:pPr>
    <w:rPr>
      <w:rFonts w:eastAsia="SimSun"/>
      <w:kern w:val="2"/>
      <w:sz w:val="24"/>
      <w:szCs w:val="24"/>
      <w:lang w:eastAsia="zh-CN"/>
    </w:rPr>
  </w:style>
  <w:style w:type="paragraph" w:customStyle="1" w:styleId="CharCharCharCharCharCharChar">
    <w:name w:val="Char Char Char Char Char Char Char"/>
    <w:basedOn w:val="Normal"/>
    <w:next w:val="Normal"/>
    <w:autoRedefine/>
    <w:rsid w:val="00472DA3"/>
    <w:pPr>
      <w:spacing w:before="120" w:after="120" w:line="312" w:lineRule="auto"/>
    </w:pPr>
    <w:rPr>
      <w:rFonts w:eastAsia="Times New Roman"/>
      <w:szCs w:val="28"/>
    </w:rPr>
  </w:style>
  <w:style w:type="paragraph" w:customStyle="1" w:styleId="1">
    <w:name w:val="1"/>
    <w:basedOn w:val="DocumentMap"/>
    <w:autoRedefine/>
    <w:rsid w:val="00472DA3"/>
    <w:pPr>
      <w:widowControl w:val="0"/>
      <w:shd w:val="clear" w:color="auto" w:fill="000080"/>
      <w:spacing w:after="0"/>
    </w:pPr>
    <w:rPr>
      <w:rFonts w:eastAsia="SimSun"/>
      <w:kern w:val="2"/>
      <w:sz w:val="24"/>
      <w:szCs w:val="24"/>
      <w:lang w:eastAsia="zh-CN"/>
    </w:rPr>
  </w:style>
  <w:style w:type="paragraph" w:styleId="EndnoteText">
    <w:name w:val="endnote text"/>
    <w:basedOn w:val="Normal"/>
    <w:link w:val="EndnoteTextChar"/>
    <w:rsid w:val="00472DA3"/>
    <w:rPr>
      <w:rFonts w:eastAsia="Times New Roman"/>
      <w:sz w:val="20"/>
      <w:szCs w:val="20"/>
    </w:rPr>
  </w:style>
  <w:style w:type="character" w:customStyle="1" w:styleId="EndnoteTextChar">
    <w:name w:val="Endnote Text Char"/>
    <w:basedOn w:val="DefaultParagraphFont"/>
    <w:link w:val="EndnoteText"/>
    <w:rsid w:val="00472DA3"/>
    <w:rPr>
      <w:rFonts w:ascii="Times New Roman" w:eastAsia="Times New Roman" w:hAnsi="Times New Roman" w:cs="Times New Roman"/>
      <w:sz w:val="20"/>
      <w:szCs w:val="20"/>
    </w:rPr>
  </w:style>
  <w:style w:type="character" w:styleId="EndnoteReference">
    <w:name w:val="endnote reference"/>
    <w:rsid w:val="00472DA3"/>
    <w:rPr>
      <w:vertAlign w:val="superscript"/>
    </w:rPr>
  </w:style>
  <w:style w:type="paragraph" w:styleId="BodyText3">
    <w:name w:val="Body Text 3"/>
    <w:basedOn w:val="Normal"/>
    <w:link w:val="BodyText3Char"/>
    <w:rsid w:val="00472DA3"/>
    <w:rPr>
      <w:rFonts w:ascii=".VnTime" w:eastAsia="Times New Roman" w:hAnsi=".VnTime"/>
      <w:b/>
      <w:sz w:val="26"/>
      <w:szCs w:val="20"/>
    </w:rPr>
  </w:style>
  <w:style w:type="character" w:customStyle="1" w:styleId="BodyText3Char">
    <w:name w:val="Body Text 3 Char"/>
    <w:basedOn w:val="DefaultParagraphFont"/>
    <w:link w:val="BodyText3"/>
    <w:rsid w:val="00472DA3"/>
    <w:rPr>
      <w:rFonts w:ascii=".VnTime" w:eastAsia="Times New Roman" w:hAnsi=".VnTime" w:cs="Times New Roman"/>
      <w:b/>
      <w:sz w:val="26"/>
      <w:szCs w:val="20"/>
    </w:rPr>
  </w:style>
  <w:style w:type="paragraph" w:customStyle="1" w:styleId="mau020900">
    <w:name w:val="mau020900"/>
    <w:basedOn w:val="Normal"/>
    <w:rsid w:val="00472DA3"/>
    <w:pPr>
      <w:tabs>
        <w:tab w:val="right" w:leader="dot" w:pos="3969"/>
      </w:tabs>
      <w:spacing w:line="264" w:lineRule="auto"/>
      <w:ind w:firstLine="284"/>
    </w:pPr>
    <w:rPr>
      <w:rFonts w:ascii=".VnTime" w:eastAsia="Times New Roman" w:hAnsi=".VnTime"/>
      <w:szCs w:val="20"/>
    </w:rPr>
  </w:style>
  <w:style w:type="paragraph" w:customStyle="1" w:styleId="mau02ct">
    <w:name w:val="mau02ct"/>
    <w:basedOn w:val="Normal"/>
    <w:rsid w:val="00472DA3"/>
    <w:pPr>
      <w:tabs>
        <w:tab w:val="num" w:pos="360"/>
      </w:tabs>
      <w:spacing w:line="264" w:lineRule="auto"/>
    </w:pPr>
    <w:rPr>
      <w:rFonts w:ascii=".VnTime" w:eastAsia="Times New Roman" w:hAnsi=".VnTime"/>
      <w:i/>
      <w:sz w:val="24"/>
      <w:szCs w:val="20"/>
    </w:rPr>
  </w:style>
  <w:style w:type="character" w:customStyle="1" w:styleId="normal-h1">
    <w:name w:val="normal-h1"/>
    <w:rsid w:val="00472DA3"/>
    <w:rPr>
      <w:rFonts w:ascii="Times New Roman" w:hAnsi="Times New Roman" w:cs="Times New Roman" w:hint="default"/>
      <w:sz w:val="24"/>
      <w:szCs w:val="24"/>
    </w:rPr>
  </w:style>
  <w:style w:type="paragraph" w:customStyle="1" w:styleId="pbody">
    <w:name w:val="pbody"/>
    <w:basedOn w:val="Normal"/>
    <w:rsid w:val="00472DA3"/>
    <w:pPr>
      <w:spacing w:before="100" w:beforeAutospacing="1" w:after="100" w:afterAutospacing="1"/>
    </w:pPr>
    <w:rPr>
      <w:rFonts w:eastAsia="Times New Roman"/>
      <w:sz w:val="24"/>
      <w:szCs w:val="24"/>
    </w:rPr>
  </w:style>
  <w:style w:type="character" w:customStyle="1" w:styleId="tieudechitiet">
    <w:name w:val="tieude_chitiet"/>
    <w:rsid w:val="00472DA3"/>
  </w:style>
  <w:style w:type="paragraph" w:customStyle="1" w:styleId="normal-p">
    <w:name w:val="normal-p"/>
    <w:basedOn w:val="Normal"/>
    <w:rsid w:val="00472DA3"/>
    <w:pPr>
      <w:spacing w:before="100" w:beforeAutospacing="1" w:after="100" w:afterAutospacing="1"/>
    </w:pPr>
    <w:rPr>
      <w:rFonts w:eastAsia="Times New Roman"/>
      <w:sz w:val="24"/>
      <w:szCs w:val="24"/>
    </w:rPr>
  </w:style>
  <w:style w:type="character" w:customStyle="1" w:styleId="normal-h">
    <w:name w:val="normal-h"/>
    <w:rsid w:val="00472DA3"/>
  </w:style>
  <w:style w:type="paragraph" w:customStyle="1" w:styleId="bodytextindent-p">
    <w:name w:val="bodytextindent-p"/>
    <w:basedOn w:val="Normal"/>
    <w:rsid w:val="00472DA3"/>
    <w:pPr>
      <w:spacing w:before="100" w:beforeAutospacing="1" w:after="100" w:afterAutospacing="1"/>
    </w:pPr>
    <w:rPr>
      <w:rFonts w:eastAsia="Times New Roman"/>
      <w:sz w:val="24"/>
      <w:szCs w:val="24"/>
    </w:rPr>
  </w:style>
  <w:style w:type="character" w:customStyle="1" w:styleId="bodytextindent-h">
    <w:name w:val="bodytextindent-h"/>
    <w:rsid w:val="00472DA3"/>
  </w:style>
  <w:style w:type="paragraph" w:customStyle="1" w:styleId="Default">
    <w:name w:val="Default"/>
    <w:rsid w:val="00472DA3"/>
    <w:pPr>
      <w:autoSpaceDE w:val="0"/>
      <w:autoSpaceDN w:val="0"/>
      <w:adjustRightInd w:val="0"/>
    </w:pPr>
    <w:rPr>
      <w:rFonts w:ascii="Times New Roman" w:eastAsia="Times New Roman" w:hAnsi="Times New Roman" w:cs="Times New Roman"/>
      <w:color w:val="000000"/>
      <w:sz w:val="24"/>
      <w:szCs w:val="24"/>
    </w:rPr>
  </w:style>
  <w:style w:type="paragraph" w:customStyle="1" w:styleId="text">
    <w:name w:val="text"/>
    <w:basedOn w:val="Normal"/>
    <w:next w:val="Normal"/>
    <w:rsid w:val="00472DA3"/>
    <w:pPr>
      <w:autoSpaceDE w:val="0"/>
      <w:autoSpaceDN w:val="0"/>
      <w:adjustRightInd w:val="0"/>
    </w:pPr>
    <w:rPr>
      <w:rFonts w:eastAsia="Times New Roman"/>
      <w:sz w:val="24"/>
      <w:szCs w:val="24"/>
    </w:rPr>
  </w:style>
  <w:style w:type="paragraph" w:customStyle="1" w:styleId="CharCharCharCharCharCharCharCharCharCharCharChar">
    <w:name w:val="Char Char Char Char Char Char Char Char Char Char Char Char"/>
    <w:basedOn w:val="DocumentMap"/>
    <w:autoRedefine/>
    <w:rsid w:val="00472DA3"/>
    <w:pPr>
      <w:widowControl w:val="0"/>
      <w:shd w:val="clear" w:color="auto" w:fill="000080"/>
      <w:spacing w:after="0"/>
    </w:pPr>
    <w:rPr>
      <w:rFonts w:eastAsia="SimSun"/>
      <w:kern w:val="2"/>
      <w:sz w:val="24"/>
      <w:szCs w:val="24"/>
      <w:lang w:eastAsia="zh-CN"/>
    </w:rPr>
  </w:style>
  <w:style w:type="character" w:customStyle="1" w:styleId="l2Char">
    <w:name w:val="l2 Char"/>
    <w:aliases w:val="H2 Char,HeadB Char Char,Heading 2 Char1,HeadB Char1"/>
    <w:rsid w:val="00472DA3"/>
    <w:rPr>
      <w:rFonts w:eastAsia="Calibri" w:cs="Arial"/>
      <w:b/>
      <w:bCs/>
      <w:iCs/>
      <w:sz w:val="26"/>
      <w:szCs w:val="28"/>
      <w:lang w:val="en-US" w:eastAsia="en-US" w:bidi="ar-SA"/>
    </w:rPr>
  </w:style>
  <w:style w:type="paragraph" w:customStyle="1" w:styleId="Giua">
    <w:name w:val="Giua"/>
    <w:basedOn w:val="Normal"/>
    <w:link w:val="GiuaChar"/>
    <w:rsid w:val="00472DA3"/>
    <w:pPr>
      <w:spacing w:after="120"/>
      <w:jc w:val="center"/>
    </w:pPr>
    <w:rPr>
      <w:rFonts w:eastAsia="Times New Roman"/>
      <w:b/>
      <w:color w:val="0000FF"/>
      <w:sz w:val="24"/>
      <w:szCs w:val="20"/>
    </w:rPr>
  </w:style>
  <w:style w:type="character" w:customStyle="1" w:styleId="GiuaChar">
    <w:name w:val="Giua Char"/>
    <w:link w:val="Giua"/>
    <w:rsid w:val="00472DA3"/>
    <w:rPr>
      <w:rFonts w:ascii="Times New Roman" w:eastAsia="Times New Roman" w:hAnsi="Times New Roman" w:cs="Times New Roman"/>
      <w:b/>
      <w:color w:val="0000FF"/>
      <w:sz w:val="24"/>
      <w:szCs w:val="20"/>
    </w:rPr>
  </w:style>
  <w:style w:type="paragraph" w:customStyle="1" w:styleId="Tenvb">
    <w:name w:val="Tenvb"/>
    <w:basedOn w:val="Normal"/>
    <w:autoRedefine/>
    <w:rsid w:val="00472DA3"/>
    <w:pPr>
      <w:widowControl w:val="0"/>
      <w:tabs>
        <w:tab w:val="left" w:pos="12900"/>
      </w:tabs>
      <w:jc w:val="center"/>
      <w:outlineLvl w:val="0"/>
    </w:pPr>
    <w:rPr>
      <w:rFonts w:eastAsia="Times New Roman"/>
      <w:b/>
      <w:i/>
      <w:sz w:val="26"/>
      <w:szCs w:val="26"/>
      <w:lang w:val="vi-VN"/>
    </w:rPr>
  </w:style>
  <w:style w:type="paragraph" w:customStyle="1" w:styleId="dieu">
    <w:name w:val="dieu"/>
    <w:basedOn w:val="Giua"/>
    <w:link w:val="dieuChar"/>
    <w:rsid w:val="00472DA3"/>
    <w:pPr>
      <w:ind w:firstLine="720"/>
      <w:jc w:val="left"/>
    </w:pPr>
    <w:rPr>
      <w:sz w:val="26"/>
    </w:rPr>
  </w:style>
  <w:style w:type="character" w:customStyle="1" w:styleId="dieuChar">
    <w:name w:val="dieu Char"/>
    <w:link w:val="dieu"/>
    <w:rsid w:val="00472DA3"/>
    <w:rPr>
      <w:rFonts w:ascii="Times New Roman" w:eastAsia="Times New Roman" w:hAnsi="Times New Roman" w:cs="Times New Roman"/>
      <w:b/>
      <w:color w:val="0000FF"/>
      <w:sz w:val="26"/>
      <w:szCs w:val="20"/>
    </w:rPr>
  </w:style>
  <w:style w:type="paragraph" w:customStyle="1" w:styleId="Loai">
    <w:name w:val="Loai"/>
    <w:basedOn w:val="Giua"/>
    <w:autoRedefine/>
    <w:rsid w:val="00472DA3"/>
    <w:pPr>
      <w:widowControl w:val="0"/>
      <w:spacing w:before="120"/>
      <w:outlineLvl w:val="0"/>
    </w:pPr>
    <w:rPr>
      <w:spacing w:val="26"/>
      <w:sz w:val="28"/>
      <w:szCs w:val="28"/>
      <w:lang w:val="nl-NL"/>
    </w:rPr>
  </w:style>
  <w:style w:type="paragraph" w:customStyle="1" w:styleId="CharCharChar1Char">
    <w:name w:val="Char Char Char1 Char"/>
    <w:basedOn w:val="Normal"/>
    <w:rsid w:val="00472DA3"/>
    <w:pPr>
      <w:spacing w:after="160" w:line="240" w:lineRule="exact"/>
    </w:pPr>
    <w:rPr>
      <w:rFonts w:ascii="Verdana" w:eastAsia="Times New Roman" w:hAnsi="Verdana"/>
      <w:sz w:val="20"/>
      <w:szCs w:val="20"/>
    </w:rPr>
  </w:style>
  <w:style w:type="paragraph" w:customStyle="1" w:styleId="-PAGE-">
    <w:name w:val="- PAGE -"/>
    <w:rsid w:val="00472DA3"/>
    <w:rPr>
      <w:rFonts w:ascii="Times New Roman" w:eastAsia="Times New Roman" w:hAnsi="Times New Roman" w:cs="Times New Roman"/>
      <w:sz w:val="24"/>
      <w:szCs w:val="24"/>
    </w:rPr>
  </w:style>
  <w:style w:type="paragraph" w:customStyle="1" w:styleId="loaivanban">
    <w:name w:val="loaivanban"/>
    <w:basedOn w:val="Normal"/>
    <w:rsid w:val="00472DA3"/>
    <w:pPr>
      <w:spacing w:before="100" w:beforeAutospacing="1" w:after="100" w:afterAutospacing="1"/>
    </w:pPr>
    <w:rPr>
      <w:rFonts w:eastAsia="Times New Roman"/>
      <w:sz w:val="24"/>
      <w:szCs w:val="24"/>
    </w:rPr>
  </w:style>
  <w:style w:type="paragraph" w:customStyle="1" w:styleId="BodyText21">
    <w:name w:val="Body Text 21"/>
    <w:basedOn w:val="Normal"/>
    <w:rsid w:val="00472DA3"/>
    <w:pPr>
      <w:widowControl w:val="0"/>
    </w:pPr>
    <w:rPr>
      <w:rFonts w:ascii=".VnTime" w:eastAsia="Times New Roman" w:hAnsi=".VnTime"/>
      <w:szCs w:val="20"/>
      <w:lang w:val="en-GB"/>
    </w:rPr>
  </w:style>
  <w:style w:type="paragraph" w:customStyle="1" w:styleId="CharCharChar1Char1">
    <w:name w:val="Char Char Char1 Char1"/>
    <w:basedOn w:val="Normal"/>
    <w:rsid w:val="00472DA3"/>
    <w:pPr>
      <w:spacing w:after="160" w:line="240" w:lineRule="exact"/>
    </w:pPr>
    <w:rPr>
      <w:rFonts w:ascii="Verdana" w:eastAsia="Times New Roman" w:hAnsi="Verdana" w:cs="Verdana"/>
      <w:sz w:val="20"/>
      <w:szCs w:val="20"/>
    </w:rPr>
  </w:style>
  <w:style w:type="paragraph" w:customStyle="1" w:styleId="CharCharChar1">
    <w:name w:val="Char Char Char1"/>
    <w:basedOn w:val="Normal"/>
    <w:next w:val="Normal"/>
    <w:autoRedefine/>
    <w:semiHidden/>
    <w:rsid w:val="00472DA3"/>
    <w:pPr>
      <w:spacing w:before="120" w:after="120" w:line="312" w:lineRule="auto"/>
    </w:pPr>
    <w:rPr>
      <w:rFonts w:eastAsia="Times New Roman"/>
      <w:szCs w:val="28"/>
    </w:rPr>
  </w:style>
  <w:style w:type="paragraph" w:customStyle="1" w:styleId="BodyText22">
    <w:name w:val="Body Text 22"/>
    <w:basedOn w:val="Normal"/>
    <w:rsid w:val="00472DA3"/>
    <w:pPr>
      <w:jc w:val="center"/>
    </w:pPr>
    <w:rPr>
      <w:rFonts w:ascii=".VnTime" w:eastAsia="SimSun" w:hAnsi=".VnTime" w:cs=".VnTime"/>
      <w:sz w:val="24"/>
      <w:szCs w:val="24"/>
    </w:rPr>
  </w:style>
  <w:style w:type="paragraph" w:styleId="BlockText">
    <w:name w:val="Block Text"/>
    <w:basedOn w:val="Normal"/>
    <w:rsid w:val="00472DA3"/>
    <w:pPr>
      <w:overflowPunct w:val="0"/>
      <w:autoSpaceDE w:val="0"/>
      <w:autoSpaceDN w:val="0"/>
      <w:adjustRightInd w:val="0"/>
      <w:ind w:left="-90" w:right="50" w:firstLine="567"/>
      <w:textAlignment w:val="baseline"/>
    </w:pPr>
    <w:rPr>
      <w:rFonts w:ascii=".VnTime" w:eastAsia="SimSun" w:hAnsi=".VnTime" w:cs=".VnTime"/>
      <w:sz w:val="24"/>
      <w:szCs w:val="24"/>
    </w:rPr>
  </w:style>
  <w:style w:type="paragraph" w:customStyle="1" w:styleId="Char3">
    <w:name w:val="Char3"/>
    <w:basedOn w:val="Normal"/>
    <w:rsid w:val="00472DA3"/>
    <w:pPr>
      <w:spacing w:after="160" w:line="240" w:lineRule="exact"/>
    </w:pPr>
    <w:rPr>
      <w:rFonts w:ascii="Arial" w:eastAsia="SimSun" w:hAnsi="Arial"/>
      <w:sz w:val="22"/>
    </w:rPr>
  </w:style>
  <w:style w:type="character" w:styleId="FollowedHyperlink">
    <w:name w:val="FollowedHyperlink"/>
    <w:uiPriority w:val="99"/>
    <w:unhideWhenUsed/>
    <w:rsid w:val="00472DA3"/>
    <w:rPr>
      <w:color w:val="800080"/>
      <w:u w:val="single"/>
    </w:rPr>
  </w:style>
  <w:style w:type="paragraph" w:styleId="Revision">
    <w:name w:val="Revision"/>
    <w:hidden/>
    <w:uiPriority w:val="99"/>
    <w:semiHidden/>
    <w:rsid w:val="00472DA3"/>
    <w:rPr>
      <w:rFonts w:ascii=".VnTime" w:eastAsia="SimSun" w:hAnsi=".VnTime" w:cs=".VnTime"/>
      <w:sz w:val="28"/>
      <w:szCs w:val="28"/>
    </w:rPr>
  </w:style>
  <w:style w:type="character" w:customStyle="1" w:styleId="CharChar11">
    <w:name w:val="Char Char11"/>
    <w:rsid w:val="00472DA3"/>
    <w:rPr>
      <w:rFonts w:ascii=".VnTime" w:hAnsi=".VnTime" w:cs=".VnTime"/>
      <w:sz w:val="26"/>
      <w:szCs w:val="26"/>
    </w:rPr>
  </w:style>
  <w:style w:type="paragraph" w:customStyle="1" w:styleId="daude1">
    <w:name w:val="daude1"/>
    <w:basedOn w:val="Heading1"/>
    <w:rsid w:val="00472DA3"/>
    <w:pPr>
      <w:keepLines w:val="0"/>
      <w:autoSpaceDE w:val="0"/>
      <w:autoSpaceDN w:val="0"/>
      <w:spacing w:before="120" w:after="60" w:line="240" w:lineRule="exact"/>
      <w:outlineLvl w:val="9"/>
    </w:pPr>
    <w:rPr>
      <w:rFonts w:ascii=".VnArial" w:eastAsia="SimSun" w:hAnsi=".VnArial" w:cs="Times New Roman"/>
      <w:color w:val="auto"/>
      <w:kern w:val="28"/>
    </w:rPr>
  </w:style>
  <w:style w:type="paragraph" w:customStyle="1" w:styleId="Char2">
    <w:name w:val="Char2"/>
    <w:basedOn w:val="Normal"/>
    <w:rsid w:val="00472DA3"/>
    <w:pPr>
      <w:tabs>
        <w:tab w:val="left" w:pos="709"/>
      </w:tabs>
    </w:pPr>
    <w:rPr>
      <w:rFonts w:ascii="Tahoma" w:eastAsia="Times New Roman" w:hAnsi="Tahoma"/>
      <w:sz w:val="24"/>
      <w:szCs w:val="24"/>
      <w:lang w:val="pl-PL" w:eastAsia="pl-PL"/>
    </w:rPr>
  </w:style>
  <w:style w:type="paragraph" w:customStyle="1" w:styleId="CharChar2CharCharCharCharCharChar">
    <w:name w:val="Char Char2 Char Char Char Char Char Char"/>
    <w:aliases w:val=" Char Char2 Char Char Char Char Char Char Char Char Char Char, Char Char2 Char Char Char Char Char Char,Char Char2 Char Char Char Char Char Char Char Char Char Char"/>
    <w:basedOn w:val="Normal"/>
    <w:rsid w:val="00472DA3"/>
    <w:pPr>
      <w:tabs>
        <w:tab w:val="left" w:pos="709"/>
      </w:tabs>
    </w:pPr>
    <w:rPr>
      <w:rFonts w:ascii="Tahoma" w:eastAsia="Times New Roman" w:hAnsi="Tahoma"/>
      <w:sz w:val="24"/>
      <w:szCs w:val="24"/>
      <w:lang w:val="pl-PL" w:eastAsia="pl-PL"/>
    </w:rPr>
  </w:style>
  <w:style w:type="paragraph" w:customStyle="1" w:styleId="Char1">
    <w:name w:val="Char1"/>
    <w:basedOn w:val="Normal"/>
    <w:rsid w:val="00472DA3"/>
    <w:pPr>
      <w:tabs>
        <w:tab w:val="left" w:pos="709"/>
      </w:tabs>
    </w:pPr>
    <w:rPr>
      <w:rFonts w:ascii="Tahoma" w:eastAsia="Times New Roman" w:hAnsi="Tahoma"/>
      <w:sz w:val="24"/>
      <w:szCs w:val="24"/>
      <w:lang w:val="pl-PL" w:eastAsia="pl-PL"/>
    </w:rPr>
  </w:style>
  <w:style w:type="numbering" w:customStyle="1" w:styleId="NoList21">
    <w:name w:val="No List21"/>
    <w:next w:val="NoList"/>
    <w:semiHidden/>
    <w:rsid w:val="00472DA3"/>
  </w:style>
  <w:style w:type="character" w:customStyle="1" w:styleId="sw-name">
    <w:name w:val="sw-name"/>
    <w:rsid w:val="00472DA3"/>
  </w:style>
  <w:style w:type="paragraph" w:customStyle="1" w:styleId="Heading11">
    <w:name w:val="Heading 11"/>
    <w:basedOn w:val="Normal"/>
    <w:autoRedefine/>
    <w:rsid w:val="00472DA3"/>
    <w:pPr>
      <w:spacing w:before="60" w:after="60"/>
      <w:ind w:firstLine="697"/>
    </w:pPr>
    <w:rPr>
      <w:rFonts w:eastAsia="Times New Roman"/>
      <w:b/>
      <w:sz w:val="26"/>
      <w:szCs w:val="26"/>
      <w:lang w:val="pt-BR"/>
    </w:rPr>
  </w:style>
  <w:style w:type="paragraph" w:styleId="List">
    <w:name w:val="List"/>
    <w:basedOn w:val="Normal"/>
    <w:rsid w:val="00472DA3"/>
    <w:pPr>
      <w:spacing w:before="120"/>
      <w:ind w:left="360" w:hanging="360"/>
    </w:pPr>
    <w:rPr>
      <w:rFonts w:ascii=".VnTime" w:eastAsia="Times New Roman" w:hAnsi=".VnTime" w:cs=".VnTime"/>
      <w:szCs w:val="28"/>
    </w:rPr>
  </w:style>
  <w:style w:type="paragraph" w:styleId="List2">
    <w:name w:val="List 2"/>
    <w:basedOn w:val="Normal"/>
    <w:rsid w:val="00472DA3"/>
    <w:pPr>
      <w:spacing w:before="120"/>
      <w:ind w:left="720" w:hanging="360"/>
    </w:pPr>
    <w:rPr>
      <w:rFonts w:ascii=".VnTime" w:eastAsia="Times New Roman" w:hAnsi=".VnTime" w:cs=".VnTime"/>
      <w:szCs w:val="28"/>
    </w:rPr>
  </w:style>
  <w:style w:type="paragraph" w:customStyle="1" w:styleId="Heading10">
    <w:name w:val="H­eading 10"/>
    <w:basedOn w:val="Normal"/>
    <w:autoRedefine/>
    <w:rsid w:val="00472DA3"/>
    <w:pPr>
      <w:ind w:left="360"/>
      <w:jc w:val="right"/>
    </w:pPr>
    <w:rPr>
      <w:rFonts w:eastAsia="Times New Roman"/>
      <w:b/>
      <w:bCs/>
      <w:color w:val="0000FF"/>
      <w:sz w:val="24"/>
      <w:szCs w:val="24"/>
      <w:lang w:val="nl-NL"/>
    </w:rPr>
  </w:style>
  <w:style w:type="character" w:customStyle="1" w:styleId="EndnoteTextChar1">
    <w:name w:val="Endnote Text Char1"/>
    <w:basedOn w:val="DefaultParagraphFont"/>
    <w:semiHidden/>
    <w:rsid w:val="00472DA3"/>
  </w:style>
  <w:style w:type="paragraph" w:customStyle="1" w:styleId="CharCharCharCharCharChar1Char">
    <w:name w:val="Char Char Char Char Char Char1 Char"/>
    <w:basedOn w:val="Normal"/>
    <w:rsid w:val="00472DA3"/>
    <w:pPr>
      <w:spacing w:after="160" w:line="240" w:lineRule="exact"/>
    </w:pPr>
    <w:rPr>
      <w:rFonts w:ascii="VNI-Times" w:eastAsia="VNI-Times" w:hAnsi="VNI-Times" w:cs="VNI-Times"/>
      <w:sz w:val="20"/>
      <w:szCs w:val="20"/>
    </w:rPr>
  </w:style>
  <w:style w:type="table" w:styleId="LightShading-Accent1">
    <w:name w:val="Light Shading Accent 1"/>
    <w:basedOn w:val="TableNormal"/>
    <w:uiPriority w:val="60"/>
    <w:rsid w:val="00472DA3"/>
    <w:rPr>
      <w:rFonts w:ascii="Times New Roman" w:eastAsia="Calibri"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1064030159495350323gmail-apple-converted-space">
    <w:name w:val="m_1064030159495350323gmail-apple-converted-space"/>
    <w:basedOn w:val="DefaultParagraphFont"/>
    <w:rsid w:val="00472DA3"/>
  </w:style>
  <w:style w:type="character" w:customStyle="1" w:styleId="Bodytext4">
    <w:name w:val="Body text (4)_"/>
    <w:link w:val="Bodytext40"/>
    <w:uiPriority w:val="99"/>
    <w:rsid w:val="00472DA3"/>
    <w:rPr>
      <w:b/>
      <w:bCs/>
      <w:szCs w:val="28"/>
      <w:shd w:val="clear" w:color="auto" w:fill="FFFFFF"/>
    </w:rPr>
  </w:style>
  <w:style w:type="character" w:customStyle="1" w:styleId="BodytextBold1">
    <w:name w:val="Body text + Bold1"/>
    <w:uiPriority w:val="99"/>
    <w:rsid w:val="00472DA3"/>
    <w:rPr>
      <w:rFonts w:ascii="Times New Roman" w:hAnsi="Times New Roman" w:cs="Times New Roman"/>
      <w:b/>
      <w:bCs/>
      <w:sz w:val="28"/>
      <w:szCs w:val="28"/>
      <w:u w:val="none"/>
    </w:rPr>
  </w:style>
  <w:style w:type="character" w:customStyle="1" w:styleId="Tablecaption">
    <w:name w:val="Table caption_"/>
    <w:link w:val="Tablecaption1"/>
    <w:uiPriority w:val="99"/>
    <w:rsid w:val="00472DA3"/>
    <w:rPr>
      <w:szCs w:val="28"/>
      <w:shd w:val="clear" w:color="auto" w:fill="FFFFFF"/>
    </w:rPr>
  </w:style>
  <w:style w:type="character" w:customStyle="1" w:styleId="Tablecaption0">
    <w:name w:val="Table caption"/>
    <w:uiPriority w:val="99"/>
    <w:rsid w:val="00472DA3"/>
    <w:rPr>
      <w:sz w:val="28"/>
      <w:szCs w:val="28"/>
      <w:u w:val="single"/>
      <w:shd w:val="clear" w:color="auto" w:fill="FFFFFF"/>
    </w:rPr>
  </w:style>
  <w:style w:type="character" w:customStyle="1" w:styleId="Bodytext12pt">
    <w:name w:val="Body text + 12 pt"/>
    <w:uiPriority w:val="99"/>
    <w:rsid w:val="00472DA3"/>
    <w:rPr>
      <w:rFonts w:ascii="Times New Roman" w:hAnsi="Times New Roman" w:cs="Times New Roman"/>
      <w:sz w:val="24"/>
      <w:szCs w:val="24"/>
      <w:u w:val="none"/>
    </w:rPr>
  </w:style>
  <w:style w:type="character" w:customStyle="1" w:styleId="BodytextConsolas1">
    <w:name w:val="Body text + Consolas1"/>
    <w:aliases w:val="10.5 pt,Bold"/>
    <w:uiPriority w:val="99"/>
    <w:rsid w:val="00472DA3"/>
    <w:rPr>
      <w:rFonts w:ascii="Consolas" w:hAnsi="Consolas" w:cs="Consolas"/>
      <w:b/>
      <w:bCs/>
      <w:noProof/>
      <w:sz w:val="21"/>
      <w:szCs w:val="21"/>
      <w:u w:val="none"/>
    </w:rPr>
  </w:style>
  <w:style w:type="paragraph" w:customStyle="1" w:styleId="Bodytext40">
    <w:name w:val="Body text (4)"/>
    <w:basedOn w:val="Normal"/>
    <w:link w:val="Bodytext4"/>
    <w:uiPriority w:val="99"/>
    <w:rsid w:val="00472DA3"/>
    <w:pPr>
      <w:widowControl w:val="0"/>
      <w:shd w:val="clear" w:color="auto" w:fill="FFFFFF"/>
      <w:spacing w:before="60" w:after="240" w:line="322" w:lineRule="exact"/>
      <w:jc w:val="center"/>
    </w:pPr>
    <w:rPr>
      <w:rFonts w:asciiTheme="minorHAnsi" w:eastAsiaTheme="minorHAnsi" w:hAnsiTheme="minorHAnsi" w:cstheme="minorBidi"/>
      <w:b/>
      <w:bCs/>
      <w:sz w:val="22"/>
      <w:szCs w:val="28"/>
    </w:rPr>
  </w:style>
  <w:style w:type="paragraph" w:customStyle="1" w:styleId="Tablecaption1">
    <w:name w:val="Table caption1"/>
    <w:basedOn w:val="Normal"/>
    <w:link w:val="Tablecaption"/>
    <w:uiPriority w:val="99"/>
    <w:rsid w:val="00472DA3"/>
    <w:pPr>
      <w:widowControl w:val="0"/>
      <w:shd w:val="clear" w:color="auto" w:fill="FFFFFF"/>
      <w:spacing w:line="302" w:lineRule="exact"/>
    </w:pPr>
    <w:rPr>
      <w:rFonts w:asciiTheme="minorHAnsi" w:eastAsiaTheme="minorHAnsi" w:hAnsiTheme="minorHAnsi" w:cstheme="minorBidi"/>
      <w:sz w:val="22"/>
      <w:szCs w:val="28"/>
    </w:rPr>
  </w:style>
  <w:style w:type="character" w:customStyle="1" w:styleId="Bodytext7">
    <w:name w:val="Body text (7)_"/>
    <w:link w:val="Bodytext70"/>
    <w:uiPriority w:val="99"/>
    <w:rsid w:val="00472DA3"/>
    <w:rPr>
      <w:shd w:val="clear" w:color="auto" w:fill="FFFFFF"/>
    </w:rPr>
  </w:style>
  <w:style w:type="paragraph" w:customStyle="1" w:styleId="Bodytext70">
    <w:name w:val="Body text (7)"/>
    <w:basedOn w:val="Normal"/>
    <w:link w:val="Bodytext7"/>
    <w:uiPriority w:val="99"/>
    <w:rsid w:val="00472DA3"/>
    <w:pPr>
      <w:widowControl w:val="0"/>
      <w:shd w:val="clear" w:color="auto" w:fill="FFFFFF"/>
      <w:spacing w:before="120" w:line="240" w:lineRule="atLeast"/>
    </w:pPr>
    <w:rPr>
      <w:rFonts w:asciiTheme="minorHAnsi" w:eastAsiaTheme="minorHAnsi" w:hAnsiTheme="minorHAnsi" w:cstheme="minorBidi"/>
      <w:sz w:val="22"/>
    </w:rPr>
  </w:style>
  <w:style w:type="paragraph" w:customStyle="1" w:styleId="Style2">
    <w:name w:val="Style2"/>
    <w:basedOn w:val="Normal"/>
    <w:rsid w:val="00472DA3"/>
    <w:pPr>
      <w:tabs>
        <w:tab w:val="left" w:pos="180"/>
      </w:tabs>
      <w:spacing w:before="120"/>
      <w:ind w:firstLine="720"/>
    </w:pPr>
    <w:rPr>
      <w:rFonts w:eastAsia="Times New Roman"/>
      <w:b/>
      <w:szCs w:val="28"/>
    </w:rPr>
  </w:style>
  <w:style w:type="paragraph" w:customStyle="1" w:styleId="Style3">
    <w:name w:val="Style3"/>
    <w:basedOn w:val="Normal"/>
    <w:rsid w:val="00472DA3"/>
    <w:pPr>
      <w:tabs>
        <w:tab w:val="left" w:pos="180"/>
      </w:tabs>
      <w:spacing w:before="120"/>
      <w:ind w:firstLine="720"/>
    </w:pPr>
    <w:rPr>
      <w:rFonts w:eastAsia="Times New Roman"/>
      <w:b/>
      <w:szCs w:val="28"/>
    </w:rPr>
  </w:style>
  <w:style w:type="character" w:customStyle="1" w:styleId="fontstyle21">
    <w:name w:val="fontstyle21"/>
    <w:basedOn w:val="DefaultParagraphFont"/>
    <w:rsid w:val="00472DA3"/>
    <w:rPr>
      <w:rFonts w:ascii="Times New Roman" w:hAnsi="Times New Roman" w:cs="Times New Roman" w:hint="default"/>
      <w:b w:val="0"/>
      <w:bCs w:val="0"/>
      <w:i/>
      <w:iCs/>
      <w:color w:val="000000"/>
      <w:sz w:val="26"/>
      <w:szCs w:val="26"/>
    </w:rPr>
  </w:style>
  <w:style w:type="character" w:customStyle="1" w:styleId="Vnbnnidung2">
    <w:name w:val="Văn bản nội dung (2)_"/>
    <w:link w:val="Vnbnnidung20"/>
    <w:uiPriority w:val="99"/>
    <w:rsid w:val="00472DA3"/>
    <w:rPr>
      <w:rFonts w:cs="Times New Roman"/>
      <w:i/>
      <w:iCs/>
      <w:szCs w:val="28"/>
    </w:rPr>
  </w:style>
  <w:style w:type="paragraph" w:customStyle="1" w:styleId="Vnbnnidung20">
    <w:name w:val="Văn bản nội dung (2)"/>
    <w:basedOn w:val="Normal"/>
    <w:link w:val="Vnbnnidung2"/>
    <w:uiPriority w:val="99"/>
    <w:rsid w:val="00472DA3"/>
    <w:pPr>
      <w:widowControl w:val="0"/>
      <w:spacing w:after="100" w:line="271" w:lineRule="auto"/>
      <w:ind w:left="420" w:firstLine="600"/>
    </w:pPr>
    <w:rPr>
      <w:rFonts w:asciiTheme="minorHAnsi" w:eastAsiaTheme="minorHAnsi" w:hAnsiTheme="minorHAnsi"/>
      <w:i/>
      <w:iCs/>
      <w:sz w:val="22"/>
      <w:szCs w:val="28"/>
    </w:rPr>
  </w:style>
  <w:style w:type="character" w:customStyle="1" w:styleId="Vnbnnidung">
    <w:name w:val="Văn bản nội dung_"/>
    <w:link w:val="Vnbnnidung0"/>
    <w:uiPriority w:val="99"/>
    <w:rsid w:val="00472DA3"/>
    <w:rPr>
      <w:rFonts w:cs="Times New Roman"/>
      <w:sz w:val="26"/>
      <w:szCs w:val="26"/>
    </w:rPr>
  </w:style>
  <w:style w:type="paragraph" w:customStyle="1" w:styleId="Vnbnnidung0">
    <w:name w:val="Văn bản nội dung"/>
    <w:basedOn w:val="Normal"/>
    <w:link w:val="Vnbnnidung"/>
    <w:uiPriority w:val="99"/>
    <w:rsid w:val="00472DA3"/>
    <w:pPr>
      <w:widowControl w:val="0"/>
      <w:spacing w:after="100" w:line="271" w:lineRule="auto"/>
      <w:ind w:firstLine="400"/>
    </w:pPr>
    <w:rPr>
      <w:rFonts w:asciiTheme="minorHAnsi" w:eastAsiaTheme="minorHAnsi" w:hAnsiTheme="minorHAnsi"/>
      <w:sz w:val="26"/>
      <w:szCs w:val="26"/>
    </w:rPr>
  </w:style>
  <w:style w:type="character" w:customStyle="1" w:styleId="FootnoteTextChar1">
    <w:name w:val="Footnote Text Char1"/>
    <w:aliases w:val="foot Char1"/>
    <w:basedOn w:val="DefaultParagraphFont"/>
    <w:semiHidden/>
    <w:rsid w:val="004D1D56"/>
    <w:rPr>
      <w:rFonts w:ascii="Times New Roman" w:eastAsia="Calibri" w:hAnsi="Times New Roman" w:cs="Times New Roman"/>
      <w:sz w:val="20"/>
      <w:szCs w:val="20"/>
    </w:rPr>
  </w:style>
  <w:style w:type="character" w:customStyle="1" w:styleId="NormalWebChar">
    <w:name w:val="Normal (Web) Char"/>
    <w:aliases w:val="Обычный (веб)1 Char,Обычный (веб) Знак Char,Обычный (веб) Знак1 Char,Обычный (веб) Знак Знак Char, Char Char Char Char"/>
    <w:link w:val="NormalWeb"/>
    <w:locked/>
    <w:rsid w:val="00680656"/>
    <w:rPr>
      <w:rFonts w:ascii="Times New Roman" w:eastAsia="MS Mincho" w:hAnsi="Times New Roman" w:cs="Times New Roman"/>
      <w:sz w:val="24"/>
      <w:szCs w:val="24"/>
      <w:lang w:eastAsia="ja-JP"/>
    </w:rPr>
  </w:style>
  <w:style w:type="paragraph" w:customStyle="1" w:styleId="TableParagraph">
    <w:name w:val="Table Paragraph"/>
    <w:basedOn w:val="Normal"/>
    <w:uiPriority w:val="1"/>
    <w:qFormat/>
    <w:rsid w:val="00893727"/>
    <w:pPr>
      <w:widowControl w:val="0"/>
      <w:autoSpaceDE w:val="0"/>
      <w:autoSpaceDN w:val="0"/>
      <w:jc w:val="left"/>
    </w:pPr>
    <w:rPr>
      <w:rFonts w:eastAsia="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61647">
      <w:bodyDiv w:val="1"/>
      <w:marLeft w:val="0"/>
      <w:marRight w:val="0"/>
      <w:marTop w:val="0"/>
      <w:marBottom w:val="0"/>
      <w:divBdr>
        <w:top w:val="none" w:sz="0" w:space="0" w:color="auto"/>
        <w:left w:val="none" w:sz="0" w:space="0" w:color="auto"/>
        <w:bottom w:val="none" w:sz="0" w:space="0" w:color="auto"/>
        <w:right w:val="none" w:sz="0" w:space="0" w:color="auto"/>
      </w:divBdr>
    </w:div>
    <w:div w:id="1047876834">
      <w:bodyDiv w:val="1"/>
      <w:marLeft w:val="0"/>
      <w:marRight w:val="0"/>
      <w:marTop w:val="0"/>
      <w:marBottom w:val="0"/>
      <w:divBdr>
        <w:top w:val="none" w:sz="0" w:space="0" w:color="auto"/>
        <w:left w:val="none" w:sz="0" w:space="0" w:color="auto"/>
        <w:bottom w:val="none" w:sz="0" w:space="0" w:color="auto"/>
        <w:right w:val="none" w:sz="0" w:space="0" w:color="auto"/>
      </w:divBdr>
    </w:div>
    <w:div w:id="1076438189">
      <w:bodyDiv w:val="1"/>
      <w:marLeft w:val="0"/>
      <w:marRight w:val="0"/>
      <w:marTop w:val="0"/>
      <w:marBottom w:val="0"/>
      <w:divBdr>
        <w:top w:val="none" w:sz="0" w:space="0" w:color="auto"/>
        <w:left w:val="none" w:sz="0" w:space="0" w:color="auto"/>
        <w:bottom w:val="none" w:sz="0" w:space="0" w:color="auto"/>
        <w:right w:val="none" w:sz="0" w:space="0" w:color="auto"/>
      </w:divBdr>
    </w:div>
    <w:div w:id="1494636646">
      <w:bodyDiv w:val="1"/>
      <w:marLeft w:val="0"/>
      <w:marRight w:val="0"/>
      <w:marTop w:val="0"/>
      <w:marBottom w:val="0"/>
      <w:divBdr>
        <w:top w:val="none" w:sz="0" w:space="0" w:color="auto"/>
        <w:left w:val="none" w:sz="0" w:space="0" w:color="auto"/>
        <w:bottom w:val="none" w:sz="0" w:space="0" w:color="auto"/>
        <w:right w:val="none" w:sz="0" w:space="0" w:color="auto"/>
      </w:divBdr>
    </w:div>
    <w:div w:id="1585261676">
      <w:bodyDiv w:val="1"/>
      <w:marLeft w:val="0"/>
      <w:marRight w:val="0"/>
      <w:marTop w:val="0"/>
      <w:marBottom w:val="0"/>
      <w:divBdr>
        <w:top w:val="none" w:sz="0" w:space="0" w:color="auto"/>
        <w:left w:val="none" w:sz="0" w:space="0" w:color="auto"/>
        <w:bottom w:val="none" w:sz="0" w:space="0" w:color="auto"/>
        <w:right w:val="none" w:sz="0" w:space="0" w:color="auto"/>
      </w:divBdr>
    </w:div>
    <w:div w:id="202466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chvucong.hatinh.gov.v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C38B7-373B-45B7-8F3F-45E29F5C0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37</Pages>
  <Words>4683</Words>
  <Characters>26696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17</cp:revision>
  <cp:lastPrinted>2024-07-30T01:45:00Z</cp:lastPrinted>
  <dcterms:created xsi:type="dcterms:W3CDTF">2024-08-30T09:17:00Z</dcterms:created>
  <dcterms:modified xsi:type="dcterms:W3CDTF">2024-09-10T02:39:00Z</dcterms:modified>
</cp:coreProperties>
</file>