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E6" w:rsidRPr="00F40A29" w:rsidRDefault="00D744E6" w:rsidP="00D744E6">
      <w:pPr>
        <w:spacing w:line="240" w:lineRule="auto"/>
        <w:ind w:firstLine="720"/>
        <w:jc w:val="both"/>
        <w:rPr>
          <w:b/>
          <w:sz w:val="28"/>
          <w:szCs w:val="28"/>
          <w:lang w:val="nl-NL"/>
        </w:rPr>
      </w:pPr>
      <w:r w:rsidRPr="00F40A29">
        <w:rPr>
          <w:b/>
          <w:sz w:val="28"/>
          <w:szCs w:val="28"/>
          <w:lang w:val="nl-NL"/>
        </w:rPr>
        <w:t xml:space="preserve">4. </w:t>
      </w:r>
      <w:r w:rsidRPr="00F40A29">
        <w:rPr>
          <w:b/>
          <w:bCs/>
          <w:iCs/>
          <w:sz w:val="28"/>
          <w:szCs w:val="28"/>
          <w:lang w:val="nl-NL"/>
        </w:rPr>
        <w:t xml:space="preserve">Trả lại giấy phép thăm dò khoáng sản hoặc </w:t>
      </w:r>
      <w:r w:rsidRPr="00F40A29">
        <w:rPr>
          <w:b/>
          <w:sz w:val="28"/>
          <w:szCs w:val="28"/>
          <w:lang w:val="nl-NL"/>
        </w:rPr>
        <w:t>trả lại một phần diện tích thăm dò khoáng sản.</w:t>
      </w:r>
    </w:p>
    <w:p w:rsidR="00D744E6" w:rsidRPr="00F40A29" w:rsidRDefault="00D744E6" w:rsidP="00D744E6">
      <w:pPr>
        <w:spacing w:line="240" w:lineRule="auto"/>
        <w:ind w:firstLine="720"/>
        <w:jc w:val="both"/>
        <w:rPr>
          <w:sz w:val="28"/>
          <w:szCs w:val="28"/>
          <w:lang w:val="nl-NL"/>
        </w:rPr>
      </w:pPr>
      <w:r w:rsidRPr="00F40A29">
        <w:rPr>
          <w:sz w:val="28"/>
          <w:szCs w:val="28"/>
          <w:lang w:val="nl-NL"/>
        </w:rPr>
        <w:t xml:space="preserve">1. Trình tự thực hiện: </w:t>
      </w:r>
    </w:p>
    <w:p w:rsidR="00D744E6" w:rsidRPr="00F40A29" w:rsidRDefault="00D744E6" w:rsidP="00D744E6">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w:t>
      </w:r>
      <w:r w:rsidRPr="00F40A29">
        <w:rPr>
          <w:sz w:val="28"/>
          <w:szCs w:val="28"/>
          <w:lang w:val="vi-VN"/>
        </w:rPr>
        <w:t xml:space="preserve">. </w:t>
      </w:r>
    </w:p>
    <w:p w:rsidR="00D744E6" w:rsidRPr="00F40A29" w:rsidRDefault="00D744E6" w:rsidP="00D744E6">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D744E6" w:rsidRPr="00F40A29" w:rsidRDefault="00D744E6" w:rsidP="00D744E6">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D744E6" w:rsidRPr="00F40A29" w:rsidRDefault="00D744E6" w:rsidP="00D744E6">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D744E6" w:rsidRPr="00F40A29" w:rsidRDefault="00D744E6" w:rsidP="00D744E6">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D744E6" w:rsidRPr="00F40A29" w:rsidRDefault="00D744E6" w:rsidP="00D744E6">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D744E6" w:rsidRPr="00F40A29" w:rsidRDefault="00D744E6" w:rsidP="00D744E6">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D744E6" w:rsidRPr="00F40A29" w:rsidRDefault="00D744E6" w:rsidP="00D744E6">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D744E6" w:rsidRPr="00F40A29" w:rsidRDefault="00D744E6" w:rsidP="00D744E6">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D744E6" w:rsidRPr="00F40A29" w:rsidRDefault="00D744E6" w:rsidP="00D744E6">
      <w:pPr>
        <w:spacing w:line="240" w:lineRule="auto"/>
        <w:ind w:firstLine="720"/>
        <w:jc w:val="both"/>
        <w:rPr>
          <w:sz w:val="28"/>
          <w:szCs w:val="28"/>
          <w:lang w:val="nl-NL"/>
        </w:rPr>
      </w:pPr>
      <w:r w:rsidRPr="00F40A29">
        <w:rPr>
          <w:sz w:val="28"/>
          <w:szCs w:val="28"/>
          <w:lang w:val="nl-NL"/>
        </w:rPr>
        <w:t>3. Thành phần, số lượng hồ sơ:</w:t>
      </w:r>
    </w:p>
    <w:p w:rsidR="00D744E6" w:rsidRPr="00F40A29" w:rsidRDefault="00D744E6" w:rsidP="00D744E6">
      <w:pPr>
        <w:spacing w:line="240" w:lineRule="auto"/>
        <w:ind w:firstLine="720"/>
        <w:jc w:val="both"/>
        <w:rPr>
          <w:sz w:val="28"/>
          <w:szCs w:val="28"/>
        </w:rPr>
      </w:pPr>
      <w:r w:rsidRPr="00F40A29">
        <w:rPr>
          <w:sz w:val="28"/>
          <w:szCs w:val="28"/>
        </w:rPr>
        <w:t xml:space="preserve">a) Thành phần hồ sơ, bao gồm: </w:t>
      </w:r>
    </w:p>
    <w:p w:rsidR="00D744E6" w:rsidRPr="00F40A29" w:rsidRDefault="00D744E6" w:rsidP="00D744E6">
      <w:pPr>
        <w:spacing w:line="240" w:lineRule="auto"/>
        <w:ind w:firstLine="720"/>
        <w:jc w:val="both"/>
        <w:rPr>
          <w:sz w:val="28"/>
          <w:szCs w:val="28"/>
        </w:rPr>
      </w:pPr>
      <w:r w:rsidRPr="00F40A29">
        <w:rPr>
          <w:sz w:val="28"/>
          <w:szCs w:val="28"/>
        </w:rPr>
        <w:t xml:space="preserve"> Bản chính: Đơn đề nghị trả lại Giấy phép thăm dò khoáng sản hoặc trả lại một phần diện tích khu vực thăm dò khoáng sản (theo Mẫu 05 kèm theo); báo cáo kết quả thăm dò khoáng sản đã thực hiện đến thời điểm đề nghị trả lại; bản đồ khu vực thăm dò khoáng sản, kế hoạch thăm dò khoáng sản tiếp theo trong trường hợp trả lại một phần diện tích khu vực thăm dò.</w:t>
      </w:r>
    </w:p>
    <w:p w:rsidR="00D744E6" w:rsidRPr="00F40A29" w:rsidRDefault="00D744E6" w:rsidP="00D744E6">
      <w:pPr>
        <w:spacing w:line="240" w:lineRule="auto"/>
        <w:ind w:firstLine="720"/>
        <w:jc w:val="both"/>
        <w:rPr>
          <w:sz w:val="28"/>
          <w:szCs w:val="28"/>
        </w:rPr>
      </w:pPr>
      <w:r w:rsidRPr="00F40A29">
        <w:rPr>
          <w:sz w:val="28"/>
          <w:szCs w:val="28"/>
        </w:rPr>
        <w:t>b) Số lượng hồ sơ: 03 (ba) bộ</w:t>
      </w:r>
    </w:p>
    <w:p w:rsidR="00D744E6" w:rsidRPr="00F40A29" w:rsidRDefault="00D744E6" w:rsidP="00D744E6">
      <w:pPr>
        <w:adjustRightInd w:val="0"/>
        <w:spacing w:line="240" w:lineRule="auto"/>
        <w:jc w:val="both"/>
        <w:rPr>
          <w:sz w:val="28"/>
          <w:szCs w:val="28"/>
        </w:rPr>
      </w:pPr>
      <w:r w:rsidRPr="00F40A29">
        <w:rPr>
          <w:sz w:val="28"/>
          <w:szCs w:val="28"/>
        </w:rPr>
        <w:tab/>
        <w:t>4. Thời hạn giải quyết: Không quá 17 ngày làm việc, kể từ ngày nhận đủ hồ sơ hợp lệ.</w:t>
      </w:r>
    </w:p>
    <w:p w:rsidR="00D744E6" w:rsidRPr="00F40A29" w:rsidRDefault="00D744E6" w:rsidP="00D744E6">
      <w:pPr>
        <w:adjustRightInd w:val="0"/>
        <w:spacing w:line="240" w:lineRule="auto"/>
        <w:jc w:val="both"/>
        <w:rPr>
          <w:sz w:val="28"/>
          <w:szCs w:val="28"/>
        </w:rPr>
      </w:pPr>
      <w:r w:rsidRPr="00F40A29">
        <w:rPr>
          <w:sz w:val="28"/>
          <w:szCs w:val="28"/>
        </w:rPr>
        <w:tab/>
        <w:t>- Sở Tài nguyên và Môi trường: 12 ngày</w:t>
      </w:r>
    </w:p>
    <w:p w:rsidR="00D744E6" w:rsidRPr="00F40A29" w:rsidRDefault="00D744E6" w:rsidP="00D744E6">
      <w:pPr>
        <w:adjustRightInd w:val="0"/>
        <w:spacing w:line="240" w:lineRule="auto"/>
        <w:jc w:val="both"/>
        <w:rPr>
          <w:sz w:val="28"/>
          <w:szCs w:val="28"/>
        </w:rPr>
      </w:pPr>
      <w:r w:rsidRPr="00F40A29">
        <w:rPr>
          <w:sz w:val="28"/>
          <w:szCs w:val="28"/>
        </w:rPr>
        <w:tab/>
        <w:t>- Ủy ban nhân dân tỉnh: 05 ngày</w:t>
      </w:r>
    </w:p>
    <w:p w:rsidR="00D744E6" w:rsidRPr="00F40A29" w:rsidRDefault="00D744E6" w:rsidP="00D744E6">
      <w:pPr>
        <w:adjustRightInd w:val="0"/>
        <w:spacing w:line="240" w:lineRule="auto"/>
        <w:ind w:firstLine="720"/>
        <w:jc w:val="both"/>
        <w:rPr>
          <w:i/>
          <w:sz w:val="28"/>
          <w:szCs w:val="28"/>
        </w:rPr>
      </w:pPr>
      <w:r w:rsidRPr="00F40A29">
        <w:rPr>
          <w:i/>
          <w:sz w:val="28"/>
          <w:szCs w:val="28"/>
        </w:rPr>
        <w:t>Ghi chú:</w:t>
      </w:r>
      <w:r w:rsidRPr="00F40A29">
        <w:rPr>
          <w:sz w:val="28"/>
          <w:szCs w:val="28"/>
        </w:rPr>
        <w:t xml:space="preserve"> </w:t>
      </w:r>
      <w:r w:rsidRPr="00F40A29">
        <w:rPr>
          <w:i/>
          <w:sz w:val="28"/>
          <w:szCs w:val="28"/>
        </w:rPr>
        <w:t>Thời hạn giải quyết hồ sơ không tính vào thời gian lấy ý kiến của các cơ quan hữu quan về các vấn đề liên quan đến việc trả lại một phần diện tích, trả lại giấy phép thăm dò khoáng sản (trường hợp cần thiết).</w:t>
      </w:r>
    </w:p>
    <w:p w:rsidR="00D744E6" w:rsidRPr="00F40A29" w:rsidRDefault="00D744E6" w:rsidP="00D744E6">
      <w:pPr>
        <w:adjustRightInd w:val="0"/>
        <w:spacing w:line="240" w:lineRule="auto"/>
        <w:ind w:firstLine="720"/>
        <w:jc w:val="both"/>
        <w:rPr>
          <w:sz w:val="28"/>
          <w:szCs w:val="28"/>
        </w:rPr>
      </w:pPr>
      <w:r w:rsidRPr="00F40A29">
        <w:rPr>
          <w:sz w:val="28"/>
          <w:szCs w:val="28"/>
        </w:rPr>
        <w:t xml:space="preserve">5. Đối tượng thực hiện thủ tục hành chính: Tổ chức, cá nhân.                                                               </w:t>
      </w:r>
    </w:p>
    <w:p w:rsidR="00D744E6" w:rsidRPr="00F40A29" w:rsidRDefault="00D744E6" w:rsidP="00D744E6">
      <w:pPr>
        <w:spacing w:line="240" w:lineRule="auto"/>
        <w:ind w:firstLine="720"/>
        <w:jc w:val="both"/>
        <w:rPr>
          <w:sz w:val="28"/>
          <w:szCs w:val="28"/>
        </w:rPr>
      </w:pPr>
      <w:r w:rsidRPr="00F40A29">
        <w:rPr>
          <w:sz w:val="28"/>
          <w:szCs w:val="28"/>
        </w:rPr>
        <w:lastRenderedPageBreak/>
        <w:t xml:space="preserve">6. Cơ quan thực hiện thủ tục hành chính: Sở Tài nguyên và Môi trường tỉnh Hà Tĩnh. </w:t>
      </w:r>
    </w:p>
    <w:p w:rsidR="00D744E6" w:rsidRPr="00F40A29" w:rsidRDefault="00D744E6" w:rsidP="00D744E6">
      <w:pPr>
        <w:spacing w:line="240" w:lineRule="auto"/>
        <w:ind w:firstLine="720"/>
        <w:jc w:val="both"/>
        <w:rPr>
          <w:sz w:val="28"/>
          <w:szCs w:val="28"/>
        </w:rPr>
      </w:pPr>
      <w:r w:rsidRPr="00F40A29">
        <w:rPr>
          <w:sz w:val="28"/>
          <w:szCs w:val="28"/>
        </w:rPr>
        <w:t>7. Kết quả thực hiện thủ tục hành chính: Quyết định</w:t>
      </w:r>
    </w:p>
    <w:p w:rsidR="00D744E6" w:rsidRPr="00F40A29" w:rsidRDefault="00D744E6" w:rsidP="00D744E6">
      <w:pPr>
        <w:spacing w:line="240" w:lineRule="auto"/>
        <w:ind w:left="720"/>
        <w:jc w:val="both"/>
        <w:rPr>
          <w:sz w:val="28"/>
          <w:szCs w:val="28"/>
        </w:rPr>
      </w:pPr>
      <w:r w:rsidRPr="00F40A29">
        <w:rPr>
          <w:sz w:val="28"/>
          <w:szCs w:val="28"/>
        </w:rPr>
        <w:t xml:space="preserve">8. Lệ phí: Không. </w:t>
      </w:r>
    </w:p>
    <w:p w:rsidR="00D744E6" w:rsidRPr="00F40A29" w:rsidRDefault="00D744E6" w:rsidP="00D744E6">
      <w:pPr>
        <w:spacing w:line="240" w:lineRule="auto"/>
        <w:ind w:firstLine="720"/>
        <w:jc w:val="both"/>
        <w:rPr>
          <w:spacing w:val="-4"/>
          <w:sz w:val="28"/>
          <w:szCs w:val="28"/>
        </w:rPr>
      </w:pPr>
      <w:r w:rsidRPr="00F40A29">
        <w:rPr>
          <w:spacing w:val="-4"/>
          <w:sz w:val="28"/>
          <w:szCs w:val="28"/>
        </w:rPr>
        <w:t xml:space="preserve">9. Tên mẫu đơn, mẫu tờ khai: Đơn đề nghị trả lại Giấy phép thăm dò khoáng sản hoặc trả lại một phần diện tích khu vực thăm dò khoáng sản </w:t>
      </w:r>
      <w:r w:rsidRPr="00F40A29">
        <w:rPr>
          <w:i/>
          <w:sz w:val="28"/>
          <w:szCs w:val="28"/>
        </w:rPr>
        <w:t xml:space="preserve">(Mẫu số 05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r w:rsidRPr="00F40A29">
        <w:rPr>
          <w:spacing w:val="-4"/>
          <w:sz w:val="28"/>
          <w:szCs w:val="28"/>
        </w:rPr>
        <w:t xml:space="preserve">: </w:t>
      </w:r>
    </w:p>
    <w:p w:rsidR="00D744E6" w:rsidRPr="00F40A29" w:rsidRDefault="00D744E6" w:rsidP="00D744E6">
      <w:pPr>
        <w:spacing w:line="240" w:lineRule="auto"/>
        <w:ind w:firstLine="720"/>
        <w:jc w:val="both"/>
        <w:rPr>
          <w:sz w:val="28"/>
          <w:szCs w:val="28"/>
        </w:rPr>
      </w:pPr>
      <w:r w:rsidRPr="00F40A29">
        <w:rPr>
          <w:sz w:val="28"/>
          <w:szCs w:val="28"/>
        </w:rPr>
        <w:t>10. Yêu cầu, điều kiện thực hiện thủ tục hành chính: không</w:t>
      </w:r>
    </w:p>
    <w:p w:rsidR="00D744E6" w:rsidRPr="00F40A29" w:rsidRDefault="00D744E6" w:rsidP="00D744E6">
      <w:pPr>
        <w:spacing w:line="240" w:lineRule="auto"/>
        <w:ind w:firstLine="720"/>
        <w:jc w:val="both"/>
        <w:rPr>
          <w:sz w:val="28"/>
          <w:szCs w:val="28"/>
        </w:rPr>
      </w:pPr>
      <w:r w:rsidRPr="00F40A29">
        <w:rPr>
          <w:sz w:val="28"/>
          <w:szCs w:val="28"/>
        </w:rPr>
        <w:t xml:space="preserve">11. Căn cứ pháp lý của thủ tục hành chính: </w:t>
      </w:r>
    </w:p>
    <w:p w:rsidR="00D744E6" w:rsidRPr="00F40A29" w:rsidRDefault="00D744E6" w:rsidP="00D744E6">
      <w:pPr>
        <w:spacing w:line="240" w:lineRule="auto"/>
        <w:ind w:firstLine="720"/>
        <w:jc w:val="both"/>
        <w:rPr>
          <w:sz w:val="28"/>
          <w:szCs w:val="28"/>
        </w:rPr>
      </w:pPr>
      <w:proofErr w:type="gramStart"/>
      <w:r w:rsidRPr="00F40A29">
        <w:rPr>
          <w:sz w:val="28"/>
          <w:szCs w:val="28"/>
        </w:rPr>
        <w:t>- Luật Khoáng sản ngày 17/11/2010.</w:t>
      </w:r>
      <w:proofErr w:type="gramEnd"/>
    </w:p>
    <w:p w:rsidR="00D744E6" w:rsidRPr="00F40A29" w:rsidRDefault="00D744E6" w:rsidP="00D744E6">
      <w:pPr>
        <w:spacing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D744E6" w:rsidRPr="00F40A29" w:rsidRDefault="00D744E6" w:rsidP="00D744E6">
      <w:pPr>
        <w:spacing w:before="120" w:line="240" w:lineRule="auto"/>
        <w:ind w:firstLine="720"/>
        <w:jc w:val="both"/>
        <w:rPr>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D744E6" w:rsidRPr="00F40A29" w:rsidRDefault="00D744E6" w:rsidP="00D744E6">
      <w:pPr>
        <w:spacing w:before="120" w:line="240" w:lineRule="auto"/>
        <w:ind w:firstLine="720"/>
        <w:rPr>
          <w:szCs w:val="28"/>
        </w:rPr>
      </w:pPr>
    </w:p>
    <w:p w:rsidR="00D744E6" w:rsidRPr="00F40A29" w:rsidRDefault="00D744E6" w:rsidP="00D744E6">
      <w:pPr>
        <w:rPr>
          <w:i/>
          <w:lang w:val="nl-NL"/>
        </w:rPr>
      </w:pPr>
      <w:r w:rsidRPr="00F40A29">
        <w:rPr>
          <w:i/>
          <w:lang w:val="nl-NL"/>
        </w:rPr>
        <w:br w:type="page"/>
      </w:r>
    </w:p>
    <w:p w:rsidR="00D744E6" w:rsidRPr="00F40A29" w:rsidRDefault="00D744E6" w:rsidP="00D744E6">
      <w:pPr>
        <w:widowControl w:val="0"/>
        <w:autoSpaceDE w:val="0"/>
        <w:autoSpaceDN w:val="0"/>
        <w:adjustRightInd w:val="0"/>
        <w:spacing w:before="120" w:line="240" w:lineRule="auto"/>
        <w:jc w:val="right"/>
        <w:rPr>
          <w:i/>
          <w:lang w:val="nl-NL"/>
        </w:rPr>
      </w:pPr>
      <w:r w:rsidRPr="00F40A29">
        <w:rPr>
          <w:i/>
          <w:lang w:val="nl-NL"/>
        </w:rPr>
        <w:lastRenderedPageBreak/>
        <w:t>Mẫu số 05</w:t>
      </w:r>
    </w:p>
    <w:tbl>
      <w:tblPr>
        <w:tblW w:w="9072" w:type="dxa"/>
        <w:tblInd w:w="108" w:type="dxa"/>
        <w:tblLook w:val="01E0" w:firstRow="1" w:lastRow="1" w:firstColumn="1" w:lastColumn="1" w:noHBand="0" w:noVBand="0"/>
      </w:tblPr>
      <w:tblGrid>
        <w:gridCol w:w="9072"/>
      </w:tblGrid>
      <w:tr w:rsidR="00D744E6" w:rsidRPr="00B16068" w:rsidTr="00792CCE">
        <w:tc>
          <w:tcPr>
            <w:tcW w:w="9072" w:type="dxa"/>
          </w:tcPr>
          <w:p w:rsidR="00D744E6" w:rsidRPr="00F40A29" w:rsidRDefault="00D744E6" w:rsidP="00792CCE">
            <w:pPr>
              <w:widowControl w:val="0"/>
              <w:spacing w:before="120" w:line="240" w:lineRule="auto"/>
              <w:jc w:val="center"/>
              <w:rPr>
                <w:b/>
                <w:lang w:val="nl-NL"/>
              </w:rPr>
            </w:pPr>
            <w:r w:rsidRPr="00F40A29">
              <w:rPr>
                <w:b/>
                <w:lang w:val="nl-NL"/>
              </w:rPr>
              <w:t>CỘNG HOÀ XÃ HỘI CHỦ NGHĨA VIỆT NAM</w:t>
            </w:r>
          </w:p>
          <w:p w:rsidR="00D744E6" w:rsidRPr="00F40A29" w:rsidRDefault="00D744E6" w:rsidP="00792CCE">
            <w:pPr>
              <w:widowControl w:val="0"/>
              <w:spacing w:before="120" w:line="240" w:lineRule="auto"/>
              <w:jc w:val="center"/>
              <w:rPr>
                <w:b/>
                <w:lang w:val="nl-NL"/>
              </w:rPr>
            </w:pPr>
            <w:r w:rsidRPr="00F40A29">
              <w:rPr>
                <w:b/>
                <w:lang w:val="nl-NL"/>
              </w:rPr>
              <w:t>Độc lập - Tự do - Hạnh phúc</w:t>
            </w:r>
          </w:p>
          <w:p w:rsidR="00D744E6" w:rsidRPr="00F40A29" w:rsidRDefault="00D744E6" w:rsidP="00792CCE">
            <w:pPr>
              <w:widowControl w:val="0"/>
              <w:spacing w:before="120" w:line="240" w:lineRule="auto"/>
              <w:jc w:val="center"/>
              <w:rPr>
                <w:b/>
                <w:lang w:val="nl-NL"/>
              </w:rPr>
            </w:pPr>
            <w:r w:rsidRPr="00F40A29">
              <w:rPr>
                <w:b/>
                <w:noProof/>
              </w:rPr>
              <mc:AlternateContent>
                <mc:Choice Requires="wps">
                  <w:drawing>
                    <wp:anchor distT="0" distB="0" distL="114300" distR="114300" simplePos="0" relativeHeight="251659264" behindDoc="0" locked="0" layoutInCell="1" allowOverlap="1" wp14:anchorId="2B4D494B" wp14:editId="4F0192A5">
                      <wp:simplePos x="0" y="0"/>
                      <wp:positionH relativeFrom="column">
                        <wp:posOffset>1974046</wp:posOffset>
                      </wp:positionH>
                      <wp:positionV relativeFrom="paragraph">
                        <wp:posOffset>55568</wp:posOffset>
                      </wp:positionV>
                      <wp:extent cx="1682151" cy="0"/>
                      <wp:effectExtent l="0" t="0" r="13335" b="19050"/>
                      <wp:wrapNone/>
                      <wp:docPr id="273" name="Straight Connector 273"/>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45pt,4.4pt" to="28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" strokecolor="black [3040]"/>
                  </w:pict>
                </mc:Fallback>
              </mc:AlternateContent>
            </w:r>
          </w:p>
          <w:p w:rsidR="00D744E6" w:rsidRPr="00F40A29" w:rsidRDefault="00D744E6" w:rsidP="00792CCE">
            <w:pPr>
              <w:widowControl w:val="0"/>
              <w:spacing w:before="120" w:line="240" w:lineRule="auto"/>
              <w:jc w:val="right"/>
              <w:rPr>
                <w:i/>
                <w:lang w:val="nl-NL"/>
              </w:rPr>
            </w:pPr>
            <w:r w:rsidRPr="00F40A29">
              <w:rPr>
                <w:i/>
                <w:lang w:val="nl-NL"/>
              </w:rPr>
              <w:t>Địa danh, ngày... tháng... năm.....</w:t>
            </w:r>
          </w:p>
        </w:tc>
      </w:tr>
    </w:tbl>
    <w:p w:rsidR="00D744E6" w:rsidRPr="00F40A29" w:rsidRDefault="00D744E6" w:rsidP="00D744E6">
      <w:pPr>
        <w:widowControl w:val="0"/>
        <w:spacing w:before="120" w:line="240" w:lineRule="auto"/>
        <w:jc w:val="center"/>
        <w:rPr>
          <w:lang w:val="nl-NL"/>
        </w:rPr>
      </w:pPr>
    </w:p>
    <w:p w:rsidR="00D744E6" w:rsidRPr="00F40A29" w:rsidRDefault="00D744E6" w:rsidP="00D744E6">
      <w:pPr>
        <w:pStyle w:val="Giua"/>
        <w:widowControl w:val="0"/>
        <w:spacing w:before="120" w:after="0"/>
        <w:rPr>
          <w:color w:val="auto"/>
          <w:sz w:val="26"/>
          <w:szCs w:val="24"/>
          <w:lang w:val="nl-NL"/>
        </w:rPr>
      </w:pPr>
      <w:r w:rsidRPr="00F40A29">
        <w:rPr>
          <w:color w:val="auto"/>
          <w:sz w:val="26"/>
          <w:szCs w:val="24"/>
          <w:lang w:val="nl-NL"/>
        </w:rPr>
        <w:t>ĐƠN ĐỀ NGHỊ TRẢ LẠI GIẤY PHÉP THĂM DÒ KHOÁNG SẢN (HOẶC TRẢ LẠI MỘT PHẦN DIỆN TÍCH KHU VỰC THĂM DÒ KHOÁNG SẢN)</w:t>
      </w:r>
    </w:p>
    <w:p w:rsidR="00D744E6" w:rsidRPr="00F40A29" w:rsidRDefault="00D744E6" w:rsidP="00D744E6">
      <w:pPr>
        <w:widowControl w:val="0"/>
        <w:spacing w:before="120" w:line="240" w:lineRule="auto"/>
        <w:rPr>
          <w:lang w:val="nl-NL"/>
        </w:rPr>
      </w:pPr>
    </w:p>
    <w:p w:rsidR="00D744E6" w:rsidRPr="00F40A29" w:rsidRDefault="00D744E6" w:rsidP="00D744E6">
      <w:pPr>
        <w:widowControl w:val="0"/>
        <w:spacing w:before="120" w:line="240" w:lineRule="auto"/>
        <w:jc w:val="center"/>
        <w:outlineLvl w:val="0"/>
        <w:rPr>
          <w:lang w:val="nl-NL"/>
        </w:rPr>
      </w:pPr>
      <w:r w:rsidRPr="00F40A29">
        <w:rPr>
          <w:lang w:val="nl-NL"/>
        </w:rPr>
        <w:t>Kính gửi: Bộ Tài nguyên và Môi trường</w:t>
      </w:r>
    </w:p>
    <w:p w:rsidR="00D744E6" w:rsidRPr="00F40A29" w:rsidRDefault="00D744E6" w:rsidP="00D744E6">
      <w:pPr>
        <w:widowControl w:val="0"/>
        <w:spacing w:before="120" w:line="240" w:lineRule="auto"/>
        <w:jc w:val="center"/>
        <w:rPr>
          <w:b/>
          <w:i/>
          <w:lang w:val="nl-NL"/>
        </w:rPr>
      </w:pPr>
      <w:r w:rsidRPr="00F40A29">
        <w:rPr>
          <w:lang w:val="nl-NL"/>
        </w:rPr>
        <w:t>(Uỷ ban nhân dân tỉnh.........)</w:t>
      </w:r>
    </w:p>
    <w:p w:rsidR="00D744E6" w:rsidRPr="00F40A29" w:rsidRDefault="00D744E6" w:rsidP="00D744E6">
      <w:pPr>
        <w:widowControl w:val="0"/>
        <w:spacing w:before="120" w:line="240" w:lineRule="auto"/>
        <w:rPr>
          <w:lang w:val="nl-NL"/>
        </w:rPr>
      </w:pP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 xml:space="preserve">(Tên tổ chức, cá nhân):.................................................................................. </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 xml:space="preserve">Trụ sở tại:...................................................................................................... </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Điện thoại:......................................., Fax:.....................................................</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Đề nghị được trả lại Giấy phép thăm dò khoáng sản/một phần diện tích khu vực thăm dò khoáng sản của Giấy phép thăm dò khoáng sản) số......, ngày.... tháng ... năm ... của Bộ trưởng Bộ Tài nguyên và Môi trường (UBND tỉnh...) cho phép thăm dò.... (khoáng sản).... tại khu vực... thuộc xã....huyện....tỉnh...</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i/>
          <w:lang w:val="nl-NL"/>
        </w:rPr>
        <w:t>Đối với trường hợp trả lại một phần diện tích khu vực thăm dò cần nêu rõ các nội dung sau</w:t>
      </w:r>
      <w:r w:rsidRPr="00F40A29">
        <w:rPr>
          <w:lang w:val="nl-NL"/>
        </w:rPr>
        <w:t>:</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 Diện tích trả lại:….. (ha, km</w:t>
      </w:r>
      <w:r w:rsidRPr="00F40A29">
        <w:rPr>
          <w:vertAlign w:val="superscript"/>
          <w:lang w:val="nl-NL"/>
        </w:rPr>
        <w:t>2</w:t>
      </w:r>
      <w:r w:rsidRPr="00F40A29">
        <w:rPr>
          <w:lang w:val="nl-NL"/>
        </w:rPr>
        <w:t>)</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 Diện tích tiếp tục thăm dò:....................... (ha, km</w:t>
      </w:r>
      <w:r w:rsidRPr="00F40A29">
        <w:rPr>
          <w:vertAlign w:val="superscript"/>
          <w:lang w:val="nl-NL"/>
        </w:rPr>
        <w:t>2</w:t>
      </w:r>
      <w:r w:rsidRPr="00F40A29">
        <w:rPr>
          <w:lang w:val="nl-NL"/>
        </w:rPr>
        <w:t xml:space="preserve">). </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Diện tích đề nghị trả lại và diện tích đề nghị tiếp tục thăm dò được thể hiện bởi toạ độ các điểm khép góc xác định trên bản đồ khu vực thăm dò khoáng sản kèm theo Đơn này.</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Lý do đề nghị trả lại......................................................................................</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w:t>
      </w:r>
    </w:p>
    <w:p w:rsidR="00D744E6" w:rsidRPr="00F40A29" w:rsidRDefault="00D744E6" w:rsidP="00D744E6">
      <w:pPr>
        <w:widowControl w:val="0"/>
        <w:autoSpaceDE w:val="0"/>
        <w:autoSpaceDN w:val="0"/>
        <w:adjustRightInd w:val="0"/>
        <w:spacing w:before="120" w:line="240" w:lineRule="auto"/>
        <w:ind w:firstLine="709"/>
        <w:rPr>
          <w:lang w:val="nl-NL"/>
        </w:rPr>
      </w:pPr>
      <w:r w:rsidRPr="00F40A29">
        <w:rPr>
          <w:lang w:val="nl-NL"/>
        </w:rPr>
        <w:t>(Tên tổ chức, cá nhân)............. cam đoan thực hiện đúng quy định của pháp luật về khoáng sản và quy định của pháp luật khác có liên quan.</w:t>
      </w:r>
    </w:p>
    <w:p w:rsidR="00D744E6" w:rsidRPr="00F40A29" w:rsidRDefault="00D744E6" w:rsidP="00D744E6">
      <w:pPr>
        <w:widowControl w:val="0"/>
        <w:spacing w:before="120" w:line="240" w:lineRule="auto"/>
        <w:jc w:val="center"/>
        <w:rPr>
          <w:b/>
          <w:lang w:val="nl-NL"/>
        </w:rPr>
      </w:pPr>
      <w:r w:rsidRPr="00F40A29">
        <w:rPr>
          <w:b/>
          <w:lang w:val="nl-NL"/>
        </w:rPr>
        <w:t xml:space="preserve">                                                      Tổ chức, cá nhân làm đơn</w:t>
      </w:r>
    </w:p>
    <w:p w:rsidR="00D744E6" w:rsidRPr="00F40A29" w:rsidRDefault="00D744E6" w:rsidP="00D744E6">
      <w:pPr>
        <w:widowControl w:val="0"/>
        <w:spacing w:before="120" w:line="240" w:lineRule="auto"/>
        <w:jc w:val="center"/>
        <w:rPr>
          <w:lang w:val="nl-NL"/>
        </w:rPr>
      </w:pPr>
      <w:r w:rsidRPr="00F40A29">
        <w:rPr>
          <w:lang w:val="nl-NL"/>
        </w:rPr>
        <w:t xml:space="preserve">                                                    (Ký tên, đóng dấu)</w:t>
      </w:r>
    </w:p>
    <w:p w:rsidR="00D744E6" w:rsidRPr="00F40A29" w:rsidRDefault="00D744E6" w:rsidP="00D744E6">
      <w:pPr>
        <w:widowControl w:val="0"/>
        <w:spacing w:before="120" w:line="240" w:lineRule="auto"/>
        <w:rPr>
          <w:lang w:val="nl-NL"/>
        </w:rPr>
      </w:pPr>
    </w:p>
    <w:p w:rsidR="00D744E6" w:rsidRPr="00F40A29" w:rsidRDefault="00D744E6" w:rsidP="00D744E6">
      <w:pPr>
        <w:widowControl w:val="0"/>
        <w:spacing w:before="120" w:line="240" w:lineRule="auto"/>
        <w:outlineLvl w:val="0"/>
        <w:rPr>
          <w:lang w:val="nl-NL"/>
        </w:rPr>
      </w:pPr>
    </w:p>
    <w:p w:rsidR="00D744E6" w:rsidRPr="00F40A29" w:rsidRDefault="00D744E6" w:rsidP="00D744E6">
      <w:pPr>
        <w:widowControl w:val="0"/>
        <w:spacing w:before="120" w:line="240" w:lineRule="auto"/>
        <w:outlineLvl w:val="0"/>
        <w:rPr>
          <w:lang w:val="nl-NL"/>
        </w:rPr>
      </w:pPr>
    </w:p>
    <w:p w:rsidR="00D744E6" w:rsidRPr="00F40A29" w:rsidRDefault="00D744E6" w:rsidP="00D744E6">
      <w:pPr>
        <w:spacing w:before="120" w:line="240" w:lineRule="auto"/>
        <w:ind w:firstLine="720"/>
        <w:rPr>
          <w:lang w:val="nl-NL"/>
        </w:rPr>
      </w:pPr>
    </w:p>
    <w:p w:rsidR="00885BCF" w:rsidRPr="00D744E6" w:rsidRDefault="00885BCF" w:rsidP="00D744E6">
      <w:bookmarkStart w:id="0" w:name="_GoBack"/>
      <w:bookmarkEnd w:id="0"/>
    </w:p>
    <w:sectPr w:rsidR="00885BCF" w:rsidRPr="00D744E6"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15" w:rsidRDefault="00632A15" w:rsidP="00AC50BF">
      <w:pPr>
        <w:spacing w:before="0" w:after="0" w:line="240" w:lineRule="auto"/>
      </w:pPr>
      <w:r>
        <w:separator/>
      </w:r>
    </w:p>
  </w:endnote>
  <w:endnote w:type="continuationSeparator" w:id="0">
    <w:p w:rsidR="00632A15" w:rsidRDefault="00632A15"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D744E6">
          <w:rPr>
            <w:noProof/>
          </w:rPr>
          <w:t>3</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15" w:rsidRDefault="00632A15" w:rsidP="00AC50BF">
      <w:pPr>
        <w:spacing w:before="0" w:after="0" w:line="240" w:lineRule="auto"/>
      </w:pPr>
      <w:r>
        <w:separator/>
      </w:r>
    </w:p>
  </w:footnote>
  <w:footnote w:type="continuationSeparator" w:id="0">
    <w:p w:rsidR="00632A15" w:rsidRDefault="00632A15"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2A15"/>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4E6"/>
    <w:rsid w:val="00D74C1B"/>
    <w:rsid w:val="00D77FC3"/>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EE4F-4A9F-4C0F-BF85-5BA956A5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2017-07-13T01:18:00Z</dcterms:created>
  <dcterms:modified xsi:type="dcterms:W3CDTF">2017-07-13T01:19:00Z</dcterms:modified>
</cp:coreProperties>
</file>