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75" w:rsidRPr="00F40A29" w:rsidRDefault="00BE6375" w:rsidP="00BE6375">
      <w:pPr>
        <w:spacing w:before="120" w:line="240" w:lineRule="auto"/>
        <w:ind w:firstLine="720"/>
        <w:jc w:val="both"/>
        <w:rPr>
          <w:b/>
          <w:sz w:val="28"/>
          <w:szCs w:val="28"/>
        </w:rPr>
      </w:pPr>
      <w:r w:rsidRPr="00F40A29">
        <w:rPr>
          <w:b/>
          <w:sz w:val="28"/>
          <w:szCs w:val="28"/>
        </w:rPr>
        <w:t>1. Cấp giấy phép thăm dò khoáng sản.</w:t>
      </w:r>
    </w:p>
    <w:p w:rsidR="00BE6375" w:rsidRPr="00F40A29" w:rsidRDefault="00BE6375" w:rsidP="00BE6375">
      <w:pPr>
        <w:spacing w:before="120" w:line="240" w:lineRule="auto"/>
        <w:ind w:firstLine="720"/>
        <w:jc w:val="both"/>
        <w:rPr>
          <w:sz w:val="28"/>
          <w:szCs w:val="28"/>
        </w:rPr>
      </w:pPr>
      <w:r w:rsidRPr="00F40A29">
        <w:rPr>
          <w:sz w:val="28"/>
          <w:szCs w:val="28"/>
        </w:rPr>
        <w:t xml:space="preserve">1. Trình tự thực hiện: </w:t>
      </w:r>
    </w:p>
    <w:p w:rsidR="00BE6375" w:rsidRPr="00F40A29" w:rsidRDefault="00BE6375" w:rsidP="00BE6375">
      <w:pPr>
        <w:pStyle w:val="NormalWeb"/>
        <w:spacing w:before="0" w:beforeAutospacing="0" w:after="0" w:afterAutospacing="0"/>
        <w:ind w:firstLine="720"/>
        <w:jc w:val="both"/>
        <w:rPr>
          <w:sz w:val="28"/>
          <w:szCs w:val="28"/>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w:t>
      </w:r>
      <w:r w:rsidRPr="00F40A29">
        <w:rPr>
          <w:sz w:val="28"/>
          <w:szCs w:val="28"/>
          <w:lang w:val="vi-VN"/>
        </w:rPr>
        <w:t xml:space="preserve">tại </w:t>
      </w:r>
      <w:r w:rsidRPr="00F40A29">
        <w:rPr>
          <w:sz w:val="28"/>
          <w:szCs w:val="28"/>
        </w:rPr>
        <w:t>Trung tâm hành chính công</w:t>
      </w:r>
      <w:r w:rsidRPr="00F40A29">
        <w:rPr>
          <w:sz w:val="28"/>
          <w:szCs w:val="28"/>
          <w:lang w:val="vi-VN"/>
        </w:rPr>
        <w:t xml:space="preserve"> </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w:t>
      </w:r>
      <w:r w:rsidRPr="00F40A29">
        <w:rPr>
          <w:sz w:val="28"/>
          <w:szCs w:val="28"/>
          <w:lang w:val="vi-VN"/>
        </w:rPr>
        <w:t xml:space="preserve">. </w:t>
      </w:r>
    </w:p>
    <w:p w:rsidR="00BE6375" w:rsidRPr="00F40A29" w:rsidRDefault="00BE6375" w:rsidP="00BE6375">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rPr>
        <w:t>chuyên môn</w:t>
      </w:r>
      <w:r w:rsidRPr="00F40A29">
        <w:rPr>
          <w:sz w:val="28"/>
          <w:szCs w:val="28"/>
          <w:lang w:val="vi-VN"/>
        </w:rPr>
        <w:t xml:space="preserve"> kiểm tra hồ sơ:</w:t>
      </w:r>
    </w:p>
    <w:p w:rsidR="00BE6375" w:rsidRPr="00F40A29" w:rsidRDefault="00BE6375" w:rsidP="00BE6375">
      <w:pPr>
        <w:pStyle w:val="BodyText"/>
        <w:spacing w:before="0" w:beforeAutospacing="0" w:after="0" w:afterAutospacing="0"/>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 xml:space="preserve">ướng dẫn bổ sung, hoàn thiện hồ sơ theo quy định. </w:t>
      </w:r>
    </w:p>
    <w:p w:rsidR="00BE6375" w:rsidRPr="00F40A29" w:rsidRDefault="00BE6375" w:rsidP="00BE6375">
      <w:pPr>
        <w:pStyle w:val="BodyText"/>
        <w:spacing w:before="0" w:beforeAutospacing="0" w:after="0" w:afterAutospacing="0"/>
        <w:ind w:firstLine="720"/>
        <w:jc w:val="both"/>
        <w:rPr>
          <w:sz w:val="28"/>
          <w:szCs w:val="28"/>
          <w:lang w:val="vi-VN"/>
        </w:rPr>
      </w:pPr>
      <w:r w:rsidRPr="00F40A29">
        <w:rPr>
          <w:sz w:val="28"/>
          <w:szCs w:val="28"/>
          <w:lang w:val="vi-VN"/>
        </w:rPr>
        <w:t>+ Nếu hồ sơ đầy đủ, hợp lệ: Làm thủ tục tiếp nhận hồ sơ, hẹn trả kết quả cho tổ chức, cá nhân.</w:t>
      </w:r>
    </w:p>
    <w:p w:rsidR="00BE6375" w:rsidRPr="00F40A29" w:rsidRDefault="00BE6375" w:rsidP="00BE6375">
      <w:pPr>
        <w:pStyle w:val="BodyText"/>
        <w:spacing w:before="120" w:beforeAutospacing="0" w:after="120" w:afterAutospacing="0" w:line="340" w:lineRule="exact"/>
        <w:ind w:firstLine="720"/>
        <w:jc w:val="both"/>
        <w:rPr>
          <w:b/>
          <w:sz w:val="28"/>
          <w:szCs w:val="28"/>
        </w:rPr>
      </w:pPr>
      <w:r w:rsidRPr="00F40A29">
        <w:rPr>
          <w:sz w:val="28"/>
          <w:szCs w:val="28"/>
          <w:lang w:val="vi-VN"/>
        </w:rPr>
        <w:t xml:space="preserve">- Bước 2: </w:t>
      </w:r>
      <w:r w:rsidRPr="00F40A29">
        <w:rPr>
          <w:sz w:val="28"/>
          <w:szCs w:val="28"/>
        </w:rPr>
        <w:t xml:space="preserve">Cán bộ chuyên môn có trách nhiệm chuyển hồ sơ về Sở Tài nguyên và Môi trường (qua </w:t>
      </w:r>
      <w:r w:rsidRPr="00F40A29">
        <w:rPr>
          <w:sz w:val="28"/>
          <w:szCs w:val="28"/>
          <w:lang w:val="vi-VN"/>
        </w:rPr>
        <w:t xml:space="preserve">Phòng Khoáng sản </w:t>
      </w:r>
      <w:r w:rsidRPr="00F40A29">
        <w:rPr>
          <w:sz w:val="28"/>
          <w:szCs w:val="28"/>
        </w:rPr>
        <w:t>để giải quyết theo quy định.</w:t>
      </w:r>
      <w:r w:rsidRPr="00F40A29">
        <w:rPr>
          <w:sz w:val="28"/>
          <w:szCs w:val="28"/>
          <w:lang w:val="vi-VN"/>
        </w:rPr>
        <w:t xml:space="preserve"> </w:t>
      </w:r>
      <w:r w:rsidRPr="00F40A29">
        <w:rPr>
          <w:sz w:val="28"/>
          <w:szCs w:val="28"/>
        </w:rPr>
        <w:t xml:space="preserve">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BE6375" w:rsidRPr="00F40A29" w:rsidRDefault="00BE6375" w:rsidP="00BE6375">
      <w:pPr>
        <w:tabs>
          <w:tab w:val="left" w:pos="600"/>
        </w:tabs>
        <w:spacing w:before="0" w:after="0"/>
        <w:ind w:firstLine="720"/>
        <w:jc w:val="both"/>
        <w:rPr>
          <w:sz w:val="28"/>
          <w:szCs w:val="28"/>
        </w:rPr>
      </w:pPr>
      <w:r w:rsidRPr="00F40A29">
        <w:rPr>
          <w:sz w:val="28"/>
          <w:szCs w:val="28"/>
          <w:lang w:val="vi-VN"/>
        </w:rPr>
        <w:t xml:space="preserve">- 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p>
    <w:p w:rsidR="00BE6375" w:rsidRPr="00F40A29" w:rsidRDefault="00BE6375" w:rsidP="00BE6375">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BE6375" w:rsidRPr="00F40A29" w:rsidRDefault="00BE6375" w:rsidP="00BE6375">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 xml:space="preserve">rực tiếp </w:t>
      </w:r>
      <w:r w:rsidRPr="00F40A29">
        <w:rPr>
          <w:sz w:val="28"/>
          <w:szCs w:val="28"/>
          <w:lang w:val="de-DE"/>
        </w:rPr>
        <w:t>tại Trung tâm hành chính công tỉnh</w:t>
      </w:r>
      <w:r w:rsidRPr="00F40A29">
        <w:rPr>
          <w:sz w:val="28"/>
          <w:szCs w:val="28"/>
          <w:lang w:val="es-MX"/>
        </w:rPr>
        <w:t>.</w:t>
      </w:r>
    </w:p>
    <w:p w:rsidR="00BE6375" w:rsidRPr="00F40A29" w:rsidRDefault="00BE6375" w:rsidP="00BE6375">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BE6375" w:rsidRPr="00F40A29" w:rsidRDefault="00BE6375" w:rsidP="00BE6375">
      <w:pPr>
        <w:spacing w:before="120" w:line="240" w:lineRule="auto"/>
        <w:ind w:firstLine="720"/>
        <w:jc w:val="both"/>
        <w:rPr>
          <w:sz w:val="28"/>
          <w:szCs w:val="28"/>
          <w:lang w:val="es-MX"/>
        </w:rPr>
      </w:pPr>
      <w:r w:rsidRPr="00F40A29">
        <w:rPr>
          <w:sz w:val="28"/>
          <w:szCs w:val="28"/>
          <w:lang w:val="es-MX"/>
        </w:rPr>
        <w:t>3. Thành phần, số lượng hồ sơ:</w:t>
      </w:r>
    </w:p>
    <w:p w:rsidR="00BE6375" w:rsidRPr="00F40A29" w:rsidRDefault="00BE6375" w:rsidP="00BE6375">
      <w:pPr>
        <w:spacing w:before="120" w:line="240" w:lineRule="auto"/>
        <w:ind w:firstLine="720"/>
        <w:jc w:val="both"/>
        <w:rPr>
          <w:sz w:val="28"/>
          <w:szCs w:val="28"/>
        </w:rPr>
      </w:pPr>
      <w:r w:rsidRPr="00F40A29">
        <w:rPr>
          <w:sz w:val="28"/>
          <w:szCs w:val="28"/>
        </w:rPr>
        <w:t xml:space="preserve">a) Thành phần hồ sơ, bao gồm: </w:t>
      </w:r>
    </w:p>
    <w:p w:rsidR="00BE6375" w:rsidRPr="00F40A29" w:rsidRDefault="00BE6375" w:rsidP="00BE6375">
      <w:pPr>
        <w:spacing w:before="120" w:line="240" w:lineRule="auto"/>
        <w:jc w:val="both"/>
        <w:rPr>
          <w:sz w:val="28"/>
          <w:szCs w:val="28"/>
        </w:rPr>
      </w:pPr>
      <w:r w:rsidRPr="00F40A29">
        <w:rPr>
          <w:sz w:val="28"/>
          <w:szCs w:val="28"/>
          <w:lang w:val="en-GB"/>
        </w:rPr>
        <w:tab/>
        <w:t xml:space="preserve">- </w:t>
      </w:r>
      <w:r w:rsidRPr="00F40A29">
        <w:rPr>
          <w:sz w:val="28"/>
          <w:szCs w:val="28"/>
        </w:rPr>
        <w:t>Bản chính: Đơn đề nghị cấp Giấy phép thăm dò khoáng sản (</w:t>
      </w:r>
      <w:proofErr w:type="gramStart"/>
      <w:r w:rsidRPr="00F40A29">
        <w:rPr>
          <w:sz w:val="28"/>
          <w:szCs w:val="28"/>
        </w:rPr>
        <w:t>theo</w:t>
      </w:r>
      <w:proofErr w:type="gramEnd"/>
      <w:r w:rsidRPr="00F40A29">
        <w:rPr>
          <w:sz w:val="28"/>
          <w:szCs w:val="28"/>
        </w:rPr>
        <w:t xml:space="preserve"> Mẫu số 03 kèm theo); bản đồ khu vực thăm dò khoáng sản; đề án thăm dò khoáng sản.</w:t>
      </w:r>
    </w:p>
    <w:p w:rsidR="00BE6375" w:rsidRPr="00F40A29" w:rsidRDefault="00BE6375" w:rsidP="00BE6375">
      <w:pPr>
        <w:spacing w:before="120" w:line="240" w:lineRule="auto"/>
        <w:ind w:firstLine="720"/>
        <w:jc w:val="both"/>
        <w:rPr>
          <w:sz w:val="28"/>
          <w:szCs w:val="28"/>
        </w:rPr>
      </w:pPr>
      <w:r w:rsidRPr="00F40A29">
        <w:rPr>
          <w:sz w:val="28"/>
          <w:szCs w:val="28"/>
        </w:rPr>
        <w:t>- Bản chính hoặc bản sao có chứng thực: giấy chứng nhận đăng ký kinh doanh</w:t>
      </w:r>
      <w:proofErr w:type="gramStart"/>
      <w:r w:rsidRPr="00F40A29">
        <w:rPr>
          <w:sz w:val="28"/>
          <w:szCs w:val="28"/>
        </w:rPr>
        <w:t>;  cá</w:t>
      </w:r>
      <w:proofErr w:type="gramEnd"/>
      <w:r w:rsidRPr="00F40A29">
        <w:rPr>
          <w:sz w:val="28"/>
          <w:szCs w:val="28"/>
        </w:rPr>
        <w:t xml:space="preserve"> v</w:t>
      </w:r>
      <w:r w:rsidRPr="00F40A29">
        <w:rPr>
          <w:rFonts w:cs="Arial"/>
          <w:sz w:val="28"/>
          <w:szCs w:val="28"/>
        </w:rPr>
        <w:t>ă</w:t>
      </w:r>
      <w:r w:rsidRPr="00F40A29">
        <w:rPr>
          <w:sz w:val="28"/>
          <w:szCs w:val="28"/>
        </w:rPr>
        <w:t>n b</w:t>
      </w:r>
      <w:r w:rsidRPr="00F40A29">
        <w:rPr>
          <w:rFonts w:cs="Arial"/>
          <w:sz w:val="28"/>
          <w:szCs w:val="28"/>
        </w:rPr>
        <w:t>ả</w:t>
      </w:r>
      <w:r w:rsidRPr="00F40A29">
        <w:rPr>
          <w:sz w:val="28"/>
          <w:szCs w:val="28"/>
        </w:rPr>
        <w:t>n x</w:t>
      </w:r>
      <w:r w:rsidRPr="00F40A29">
        <w:rPr>
          <w:rFonts w:cs=".VnTime"/>
          <w:sz w:val="28"/>
          <w:szCs w:val="28"/>
        </w:rPr>
        <w:t>á</w:t>
      </w:r>
      <w:r w:rsidRPr="00F40A29">
        <w:rPr>
          <w:sz w:val="28"/>
          <w:szCs w:val="28"/>
        </w:rPr>
        <w:t>c nh</w:t>
      </w:r>
      <w:r w:rsidRPr="00F40A29">
        <w:rPr>
          <w:rFonts w:cs="Arial"/>
          <w:sz w:val="28"/>
          <w:szCs w:val="28"/>
        </w:rPr>
        <w:t>ậ</w:t>
      </w:r>
      <w:r w:rsidRPr="00F40A29">
        <w:rPr>
          <w:sz w:val="28"/>
          <w:szCs w:val="28"/>
        </w:rPr>
        <w:t>n v</w:t>
      </w:r>
      <w:r w:rsidRPr="00F40A29">
        <w:rPr>
          <w:rFonts w:cs="Arial"/>
          <w:sz w:val="28"/>
          <w:szCs w:val="28"/>
        </w:rPr>
        <w:t>ề</w:t>
      </w:r>
      <w:r w:rsidRPr="00F40A29">
        <w:rPr>
          <w:sz w:val="28"/>
          <w:szCs w:val="28"/>
        </w:rPr>
        <w:t xml:space="preserve"> v</w:t>
      </w:r>
      <w:r w:rsidRPr="00F40A29">
        <w:rPr>
          <w:rFonts w:cs="Arial"/>
          <w:sz w:val="28"/>
          <w:szCs w:val="28"/>
        </w:rPr>
        <w:t>ố</w:t>
      </w:r>
      <w:r w:rsidRPr="00F40A29">
        <w:rPr>
          <w:sz w:val="28"/>
          <w:szCs w:val="28"/>
        </w:rPr>
        <w:t>n ch</w:t>
      </w:r>
      <w:r w:rsidRPr="00F40A29">
        <w:rPr>
          <w:rFonts w:cs="Arial"/>
          <w:sz w:val="28"/>
          <w:szCs w:val="28"/>
        </w:rPr>
        <w:t>ủ</w:t>
      </w:r>
      <w:r w:rsidRPr="00F40A29">
        <w:rPr>
          <w:sz w:val="28"/>
          <w:szCs w:val="28"/>
        </w:rPr>
        <w:t xml:space="preserve"> s</w:t>
      </w:r>
      <w:r w:rsidRPr="00F40A29">
        <w:rPr>
          <w:rFonts w:cs="Arial"/>
          <w:sz w:val="28"/>
          <w:szCs w:val="28"/>
        </w:rPr>
        <w:t>ở</w:t>
      </w:r>
      <w:r w:rsidRPr="00F40A29">
        <w:rPr>
          <w:sz w:val="28"/>
          <w:szCs w:val="28"/>
        </w:rPr>
        <w:t xml:space="preserve"> h</w:t>
      </w:r>
      <w:r w:rsidRPr="00F40A29">
        <w:rPr>
          <w:rFonts w:cs="Arial"/>
          <w:sz w:val="28"/>
          <w:szCs w:val="28"/>
        </w:rPr>
        <w:t>ữ</w:t>
      </w:r>
      <w:r w:rsidRPr="00F40A29">
        <w:rPr>
          <w:sz w:val="28"/>
          <w:szCs w:val="28"/>
        </w:rPr>
        <w:t xml:space="preserve">u theo quy </w:t>
      </w:r>
      <w:r w:rsidRPr="00F40A29">
        <w:rPr>
          <w:rFonts w:cs="Arial"/>
          <w:sz w:val="28"/>
          <w:szCs w:val="28"/>
        </w:rPr>
        <w:t>đị</w:t>
      </w:r>
      <w:r w:rsidRPr="00F40A29">
        <w:rPr>
          <w:sz w:val="28"/>
          <w:szCs w:val="28"/>
        </w:rPr>
        <w:t>nh t</w:t>
      </w:r>
      <w:r w:rsidRPr="00F40A29">
        <w:rPr>
          <w:rFonts w:cs="Arial"/>
          <w:sz w:val="28"/>
          <w:szCs w:val="28"/>
        </w:rPr>
        <w:t>ạ</w:t>
      </w:r>
      <w:r w:rsidRPr="00F40A29">
        <w:rPr>
          <w:sz w:val="28"/>
          <w:szCs w:val="28"/>
        </w:rPr>
        <w:t xml:space="preserve">i </w:t>
      </w:r>
      <w:r w:rsidRPr="00F40A29">
        <w:rPr>
          <w:rFonts w:cs="Arial"/>
          <w:sz w:val="28"/>
          <w:szCs w:val="28"/>
        </w:rPr>
        <w:t>Đ</w:t>
      </w:r>
      <w:r w:rsidRPr="00F40A29">
        <w:rPr>
          <w:sz w:val="28"/>
          <w:szCs w:val="28"/>
        </w:rPr>
        <w:t>i</w:t>
      </w:r>
      <w:r w:rsidRPr="00F40A29">
        <w:rPr>
          <w:rFonts w:cs="Arial"/>
          <w:sz w:val="28"/>
          <w:szCs w:val="28"/>
        </w:rPr>
        <w:t>ề</w:t>
      </w:r>
      <w:r w:rsidRPr="00F40A29">
        <w:rPr>
          <w:sz w:val="28"/>
          <w:szCs w:val="28"/>
        </w:rPr>
        <w:t>u 9 Ngh</w:t>
      </w:r>
      <w:r w:rsidRPr="00F40A29">
        <w:rPr>
          <w:rFonts w:cs="Arial"/>
          <w:sz w:val="28"/>
          <w:szCs w:val="28"/>
        </w:rPr>
        <w:t>ị</w:t>
      </w:r>
      <w:r w:rsidRPr="00F40A29">
        <w:rPr>
          <w:sz w:val="28"/>
          <w:szCs w:val="28"/>
        </w:rPr>
        <w:t xml:space="preserve"> </w:t>
      </w:r>
      <w:r w:rsidRPr="00F40A29">
        <w:rPr>
          <w:rFonts w:cs="Arial"/>
          <w:sz w:val="28"/>
          <w:szCs w:val="28"/>
        </w:rPr>
        <w:t>đị</w:t>
      </w:r>
      <w:r w:rsidRPr="00F40A29">
        <w:rPr>
          <w:sz w:val="28"/>
          <w:szCs w:val="28"/>
        </w:rPr>
        <w:t>nh s</w:t>
      </w:r>
      <w:r w:rsidRPr="00F40A29">
        <w:rPr>
          <w:rFonts w:cs="Arial"/>
          <w:sz w:val="28"/>
          <w:szCs w:val="28"/>
        </w:rPr>
        <w:t>ố</w:t>
      </w:r>
      <w:r w:rsidRPr="00F40A29">
        <w:rPr>
          <w:sz w:val="28"/>
          <w:szCs w:val="28"/>
        </w:rPr>
        <w:t xml:space="preserve"> 158/2016/N</w:t>
      </w:r>
      <w:r w:rsidRPr="00F40A29">
        <w:rPr>
          <w:rFonts w:cs="Arial"/>
          <w:sz w:val="28"/>
          <w:szCs w:val="28"/>
        </w:rPr>
        <w:t>Đ</w:t>
      </w:r>
      <w:r w:rsidRPr="00F40A29">
        <w:rPr>
          <w:sz w:val="28"/>
          <w:szCs w:val="28"/>
        </w:rPr>
        <w:t>-CP ng</w:t>
      </w:r>
      <w:r w:rsidRPr="00F40A29">
        <w:rPr>
          <w:rFonts w:cs="Arial"/>
          <w:sz w:val="28"/>
          <w:szCs w:val="28"/>
        </w:rPr>
        <w:t>à</w:t>
      </w:r>
      <w:r w:rsidRPr="00F40A29">
        <w:rPr>
          <w:sz w:val="28"/>
          <w:szCs w:val="28"/>
        </w:rPr>
        <w:t>y 29/11/2016 c</w:t>
      </w:r>
      <w:r w:rsidRPr="00F40A29">
        <w:rPr>
          <w:rFonts w:cs="Arial"/>
          <w:sz w:val="28"/>
          <w:szCs w:val="28"/>
        </w:rPr>
        <w:t>ủ</w:t>
      </w:r>
      <w:r w:rsidRPr="00F40A29">
        <w:rPr>
          <w:sz w:val="28"/>
          <w:szCs w:val="28"/>
        </w:rPr>
        <w:t>a Ch</w:t>
      </w:r>
      <w:r w:rsidRPr="00F40A29">
        <w:rPr>
          <w:rFonts w:cs=".VnTime"/>
          <w:sz w:val="28"/>
          <w:szCs w:val="28"/>
        </w:rPr>
        <w:t>í</w:t>
      </w:r>
      <w:r w:rsidRPr="00F40A29">
        <w:rPr>
          <w:sz w:val="28"/>
          <w:szCs w:val="28"/>
        </w:rPr>
        <w:t>nh ph</w:t>
      </w:r>
      <w:r w:rsidRPr="00F40A29">
        <w:rPr>
          <w:rFonts w:cs="Arial"/>
          <w:sz w:val="28"/>
          <w:szCs w:val="28"/>
        </w:rPr>
        <w:t>ủ</w:t>
      </w:r>
      <w:r w:rsidRPr="00F40A29">
        <w:rPr>
          <w:sz w:val="28"/>
          <w:szCs w:val="28"/>
        </w:rPr>
        <w:t xml:space="preserve"> v</w:t>
      </w:r>
      <w:r w:rsidRPr="00F40A29">
        <w:rPr>
          <w:rFonts w:cs="Arial"/>
          <w:sz w:val="28"/>
          <w:szCs w:val="28"/>
        </w:rPr>
        <w:t>ề</w:t>
      </w:r>
      <w:r w:rsidRPr="00F40A29">
        <w:rPr>
          <w:sz w:val="28"/>
          <w:szCs w:val="28"/>
        </w:rPr>
        <w:t xml:space="preserve"> quy </w:t>
      </w:r>
      <w:r w:rsidRPr="00F40A29">
        <w:rPr>
          <w:rFonts w:cs="Arial"/>
          <w:sz w:val="28"/>
          <w:szCs w:val="28"/>
        </w:rPr>
        <w:t>đị</w:t>
      </w:r>
      <w:r w:rsidRPr="00F40A29">
        <w:rPr>
          <w:sz w:val="28"/>
          <w:szCs w:val="28"/>
        </w:rPr>
        <w:t>nh chi ti</w:t>
      </w:r>
      <w:r w:rsidRPr="00F40A29">
        <w:rPr>
          <w:rFonts w:cs="Arial"/>
          <w:sz w:val="28"/>
          <w:szCs w:val="28"/>
        </w:rPr>
        <w:t>ế</w:t>
      </w:r>
      <w:r w:rsidRPr="00F40A29">
        <w:rPr>
          <w:sz w:val="28"/>
          <w:szCs w:val="28"/>
        </w:rPr>
        <w:t>t thi h</w:t>
      </w:r>
      <w:r w:rsidRPr="00F40A29">
        <w:rPr>
          <w:rFonts w:cs="Arial"/>
          <w:sz w:val="28"/>
          <w:szCs w:val="28"/>
        </w:rPr>
        <w:t>à</w:t>
      </w:r>
      <w:r w:rsidRPr="00F40A29">
        <w:rPr>
          <w:sz w:val="28"/>
          <w:szCs w:val="28"/>
        </w:rPr>
        <w:t>nh m</w:t>
      </w:r>
      <w:r w:rsidRPr="00F40A29">
        <w:rPr>
          <w:rFonts w:cs="Arial"/>
          <w:sz w:val="28"/>
          <w:szCs w:val="28"/>
        </w:rPr>
        <w:t>ộ</w:t>
      </w:r>
      <w:r w:rsidRPr="00F40A29">
        <w:rPr>
          <w:sz w:val="28"/>
          <w:szCs w:val="28"/>
        </w:rPr>
        <w:t>t s</w:t>
      </w:r>
      <w:r w:rsidRPr="00F40A29">
        <w:rPr>
          <w:rFonts w:cs="Arial"/>
          <w:sz w:val="28"/>
          <w:szCs w:val="28"/>
        </w:rPr>
        <w:t>ố</w:t>
      </w:r>
      <w:r w:rsidRPr="00F40A29">
        <w:rPr>
          <w:sz w:val="28"/>
          <w:szCs w:val="28"/>
        </w:rPr>
        <w:t xml:space="preserve"> </w:t>
      </w:r>
      <w:r w:rsidRPr="00F40A29">
        <w:rPr>
          <w:rFonts w:cs="Arial"/>
          <w:sz w:val="28"/>
          <w:szCs w:val="28"/>
        </w:rPr>
        <w:t>đ</w:t>
      </w:r>
      <w:r w:rsidRPr="00F40A29">
        <w:rPr>
          <w:sz w:val="28"/>
          <w:szCs w:val="28"/>
        </w:rPr>
        <w:t>i</w:t>
      </w:r>
      <w:r w:rsidRPr="00F40A29">
        <w:rPr>
          <w:rFonts w:cs="Arial"/>
          <w:sz w:val="28"/>
          <w:szCs w:val="28"/>
        </w:rPr>
        <w:t>ề</w:t>
      </w:r>
      <w:r w:rsidRPr="00F40A29">
        <w:rPr>
          <w:sz w:val="28"/>
          <w:szCs w:val="28"/>
        </w:rPr>
        <w:t>u c</w:t>
      </w:r>
      <w:r w:rsidRPr="00F40A29">
        <w:rPr>
          <w:rFonts w:cs="Arial"/>
          <w:sz w:val="28"/>
          <w:szCs w:val="28"/>
        </w:rPr>
        <w:t>ủ</w:t>
      </w:r>
      <w:r w:rsidRPr="00F40A29">
        <w:rPr>
          <w:sz w:val="28"/>
          <w:szCs w:val="28"/>
        </w:rPr>
        <w:t>a Lu</w:t>
      </w:r>
      <w:r w:rsidRPr="00F40A29">
        <w:rPr>
          <w:rFonts w:cs="Arial"/>
          <w:sz w:val="28"/>
          <w:szCs w:val="28"/>
        </w:rPr>
        <w:t>ậ</w:t>
      </w:r>
      <w:r w:rsidRPr="00F40A29">
        <w:rPr>
          <w:sz w:val="28"/>
          <w:szCs w:val="28"/>
        </w:rPr>
        <w:t>t kho</w:t>
      </w:r>
      <w:r w:rsidRPr="00F40A29">
        <w:rPr>
          <w:rFonts w:cs=".VnTime"/>
          <w:sz w:val="28"/>
          <w:szCs w:val="28"/>
        </w:rPr>
        <w:t>á</w:t>
      </w:r>
      <w:r w:rsidRPr="00F40A29">
        <w:rPr>
          <w:sz w:val="28"/>
          <w:szCs w:val="28"/>
        </w:rPr>
        <w:t>ng s</w:t>
      </w:r>
      <w:r w:rsidRPr="00F40A29">
        <w:rPr>
          <w:rFonts w:cs="Arial"/>
          <w:sz w:val="28"/>
          <w:szCs w:val="28"/>
        </w:rPr>
        <w:t>ả</w:t>
      </w:r>
      <w:r w:rsidRPr="00F40A29">
        <w:rPr>
          <w:sz w:val="28"/>
          <w:szCs w:val="28"/>
        </w:rPr>
        <w:t>n (ít nhất bằng 50% tổng vốn đầu tư thực hiện đề án thăm dò khoáng sản).</w:t>
      </w:r>
    </w:p>
    <w:p w:rsidR="00BE6375" w:rsidRPr="00F40A29" w:rsidRDefault="00BE6375" w:rsidP="00BE6375">
      <w:pPr>
        <w:tabs>
          <w:tab w:val="num" w:pos="12"/>
        </w:tabs>
        <w:spacing w:before="120" w:line="240" w:lineRule="auto"/>
        <w:ind w:left="12"/>
        <w:jc w:val="both"/>
        <w:rPr>
          <w:sz w:val="28"/>
          <w:szCs w:val="28"/>
        </w:rPr>
      </w:pPr>
      <w:r w:rsidRPr="00F40A29">
        <w:rPr>
          <w:sz w:val="28"/>
          <w:szCs w:val="28"/>
        </w:rPr>
        <w:tab/>
        <w:t>b) Số lượng hồ sơ: 03 (ba) bộ</w:t>
      </w:r>
    </w:p>
    <w:p w:rsidR="00BE6375" w:rsidRPr="00F40A29" w:rsidRDefault="00BE6375" w:rsidP="00BE6375">
      <w:pPr>
        <w:adjustRightInd w:val="0"/>
        <w:spacing w:before="120" w:line="240" w:lineRule="auto"/>
        <w:jc w:val="both"/>
        <w:rPr>
          <w:sz w:val="28"/>
          <w:szCs w:val="28"/>
        </w:rPr>
      </w:pPr>
      <w:r w:rsidRPr="00F40A29">
        <w:rPr>
          <w:sz w:val="28"/>
          <w:szCs w:val="28"/>
        </w:rPr>
        <w:tab/>
        <w:t xml:space="preserve">4. Thời hạn giải quyết: Không quá 40 ngày làm việc, kể từ ngày nhận đủ hồ </w:t>
      </w:r>
      <w:proofErr w:type="gramStart"/>
      <w:r w:rsidRPr="00F40A29">
        <w:rPr>
          <w:sz w:val="28"/>
          <w:szCs w:val="28"/>
        </w:rPr>
        <w:t>sơ</w:t>
      </w:r>
      <w:proofErr w:type="gramEnd"/>
      <w:r w:rsidRPr="00F40A29">
        <w:rPr>
          <w:sz w:val="28"/>
          <w:szCs w:val="28"/>
        </w:rPr>
        <w:t xml:space="preserve"> hợp lệ, trong đó:</w:t>
      </w:r>
    </w:p>
    <w:p w:rsidR="00BE6375" w:rsidRPr="00F40A29" w:rsidRDefault="00BE6375" w:rsidP="00BE6375">
      <w:pPr>
        <w:adjustRightInd w:val="0"/>
        <w:spacing w:before="120" w:line="240" w:lineRule="auto"/>
        <w:jc w:val="both"/>
        <w:rPr>
          <w:sz w:val="28"/>
          <w:szCs w:val="28"/>
        </w:rPr>
      </w:pPr>
      <w:r w:rsidRPr="00F40A29">
        <w:rPr>
          <w:sz w:val="28"/>
          <w:szCs w:val="28"/>
        </w:rPr>
        <w:tab/>
        <w:t>- Sở Tài nguyên và Môi trường: 35 ngày</w:t>
      </w:r>
    </w:p>
    <w:p w:rsidR="00BE6375" w:rsidRPr="00F40A29" w:rsidRDefault="00BE6375" w:rsidP="00BE6375">
      <w:pPr>
        <w:adjustRightInd w:val="0"/>
        <w:spacing w:before="120" w:line="240" w:lineRule="auto"/>
        <w:jc w:val="both"/>
        <w:rPr>
          <w:sz w:val="28"/>
          <w:szCs w:val="28"/>
        </w:rPr>
      </w:pPr>
      <w:r w:rsidRPr="00F40A29">
        <w:rPr>
          <w:sz w:val="28"/>
          <w:szCs w:val="28"/>
        </w:rPr>
        <w:tab/>
        <w:t>- Ủy ban nhân dân tỉnh: 05 ngày</w:t>
      </w:r>
    </w:p>
    <w:p w:rsidR="00BE6375" w:rsidRPr="00F40A29" w:rsidRDefault="00BE6375" w:rsidP="00BE6375">
      <w:pPr>
        <w:spacing w:before="120" w:line="240" w:lineRule="auto"/>
        <w:ind w:firstLine="720"/>
        <w:jc w:val="both"/>
        <w:rPr>
          <w:sz w:val="28"/>
          <w:szCs w:val="28"/>
        </w:rPr>
      </w:pPr>
      <w:r w:rsidRPr="00F40A29">
        <w:rPr>
          <w:sz w:val="28"/>
          <w:szCs w:val="28"/>
        </w:rPr>
        <w:lastRenderedPageBreak/>
        <w:t>Ghi chú: Thời hạn giải quyết hồ sơ không tính vào thời gian tổ chức, cá nhân hoàn chỉnh đề án thăm dò khoáng sản.</w:t>
      </w:r>
    </w:p>
    <w:p w:rsidR="00BE6375" w:rsidRPr="00F40A29" w:rsidRDefault="00BE6375" w:rsidP="00BE6375">
      <w:pPr>
        <w:adjustRightInd w:val="0"/>
        <w:spacing w:before="120" w:line="240" w:lineRule="auto"/>
        <w:ind w:firstLine="720"/>
        <w:jc w:val="both"/>
        <w:rPr>
          <w:sz w:val="28"/>
          <w:szCs w:val="28"/>
        </w:rPr>
      </w:pPr>
      <w:r w:rsidRPr="00F40A29">
        <w:rPr>
          <w:sz w:val="28"/>
          <w:szCs w:val="28"/>
        </w:rPr>
        <w:t xml:space="preserve">5. Đối tượng thực hiện thủ tục hành chính: Tổ chức, cá nhân                                                               </w:t>
      </w:r>
    </w:p>
    <w:p w:rsidR="00BE6375" w:rsidRPr="00F40A29" w:rsidRDefault="00BE6375" w:rsidP="00BE6375">
      <w:pPr>
        <w:spacing w:before="120" w:line="240" w:lineRule="auto"/>
        <w:ind w:firstLine="720"/>
        <w:jc w:val="both"/>
        <w:rPr>
          <w:sz w:val="28"/>
          <w:szCs w:val="28"/>
        </w:rPr>
      </w:pPr>
      <w:r w:rsidRPr="00F40A29">
        <w:rPr>
          <w:sz w:val="28"/>
          <w:szCs w:val="28"/>
        </w:rPr>
        <w:t xml:space="preserve">6. Cơ quan thực hiện thủ tục hành chính: Sở Tài nguyên và Môi trường tỉnh Hà </w:t>
      </w:r>
      <w:proofErr w:type="gramStart"/>
      <w:r w:rsidRPr="00F40A29">
        <w:rPr>
          <w:sz w:val="28"/>
          <w:szCs w:val="28"/>
        </w:rPr>
        <w:t>Tĩnh .</w:t>
      </w:r>
      <w:proofErr w:type="gramEnd"/>
    </w:p>
    <w:p w:rsidR="00BE6375" w:rsidRPr="00F40A29" w:rsidRDefault="00BE6375" w:rsidP="00BE6375">
      <w:pPr>
        <w:spacing w:before="120" w:line="240" w:lineRule="auto"/>
        <w:ind w:firstLine="720"/>
        <w:jc w:val="both"/>
        <w:rPr>
          <w:sz w:val="28"/>
          <w:szCs w:val="28"/>
        </w:rPr>
      </w:pPr>
      <w:r w:rsidRPr="00F40A29">
        <w:rPr>
          <w:sz w:val="28"/>
          <w:szCs w:val="28"/>
        </w:rPr>
        <w:t xml:space="preserve">7. Kết quả thực hiện thủ tục hành chính: Giấy phép. </w:t>
      </w:r>
    </w:p>
    <w:p w:rsidR="00BE6375" w:rsidRPr="00F40A29" w:rsidRDefault="00BE6375" w:rsidP="00BE6375">
      <w:pPr>
        <w:spacing w:before="120" w:line="240" w:lineRule="auto"/>
        <w:ind w:firstLine="720"/>
        <w:jc w:val="both"/>
        <w:rPr>
          <w:sz w:val="28"/>
          <w:szCs w:val="28"/>
        </w:rPr>
      </w:pPr>
      <w:r w:rsidRPr="00F40A29">
        <w:rPr>
          <w:sz w:val="28"/>
          <w:szCs w:val="28"/>
        </w:rPr>
        <w:t xml:space="preserve">8. Lệ phí: </w:t>
      </w:r>
    </w:p>
    <w:p w:rsidR="00BE6375" w:rsidRPr="00F40A29" w:rsidRDefault="00BE6375" w:rsidP="00BE6375">
      <w:pPr>
        <w:spacing w:before="120" w:line="240" w:lineRule="auto"/>
        <w:ind w:firstLine="720"/>
        <w:jc w:val="both"/>
        <w:rPr>
          <w:sz w:val="28"/>
          <w:szCs w:val="28"/>
        </w:rPr>
      </w:pPr>
      <w:r w:rsidRPr="00F40A29">
        <w:rPr>
          <w:sz w:val="28"/>
          <w:szCs w:val="28"/>
        </w:rPr>
        <w:t xml:space="preserve">- Diện tích thăm dò nhỏ hơn 100 hec-ta (ha), mức </w:t>
      </w:r>
      <w:proofErr w:type="gramStart"/>
      <w:r w:rsidRPr="00F40A29">
        <w:rPr>
          <w:sz w:val="28"/>
          <w:szCs w:val="28"/>
        </w:rPr>
        <w:t>thu</w:t>
      </w:r>
      <w:proofErr w:type="gramEnd"/>
      <w:r w:rsidRPr="00F40A29">
        <w:rPr>
          <w:sz w:val="28"/>
          <w:szCs w:val="28"/>
        </w:rPr>
        <w:t xml:space="preserve"> là 4.000.000 đồng/01 giấy phép;</w:t>
      </w:r>
    </w:p>
    <w:p w:rsidR="00BE6375" w:rsidRPr="00F40A29" w:rsidRDefault="00BE6375" w:rsidP="00BE6375">
      <w:pPr>
        <w:spacing w:before="120" w:line="240" w:lineRule="auto"/>
        <w:ind w:firstLine="720"/>
        <w:jc w:val="both"/>
        <w:rPr>
          <w:sz w:val="28"/>
          <w:szCs w:val="28"/>
        </w:rPr>
      </w:pPr>
      <w:r w:rsidRPr="00F40A29">
        <w:rPr>
          <w:sz w:val="28"/>
          <w:szCs w:val="28"/>
        </w:rPr>
        <w:t xml:space="preserve">- Diện tích thăm dò từ 100 ha đến 50.000 ha, mức </w:t>
      </w:r>
      <w:proofErr w:type="gramStart"/>
      <w:r w:rsidRPr="00F40A29">
        <w:rPr>
          <w:sz w:val="28"/>
          <w:szCs w:val="28"/>
        </w:rPr>
        <w:t>thu</w:t>
      </w:r>
      <w:proofErr w:type="gramEnd"/>
      <w:r w:rsidRPr="00F40A29">
        <w:rPr>
          <w:sz w:val="28"/>
          <w:szCs w:val="28"/>
        </w:rPr>
        <w:t xml:space="preserve"> là 10.000.000 đồng/01 giấy phép;</w:t>
      </w:r>
    </w:p>
    <w:p w:rsidR="00BE6375" w:rsidRPr="00F40A29" w:rsidRDefault="00BE6375" w:rsidP="00BE6375">
      <w:pPr>
        <w:spacing w:before="120" w:line="240" w:lineRule="auto"/>
        <w:ind w:firstLine="720"/>
        <w:jc w:val="both"/>
        <w:rPr>
          <w:sz w:val="28"/>
          <w:szCs w:val="28"/>
        </w:rPr>
      </w:pPr>
      <w:r w:rsidRPr="00F40A29">
        <w:rPr>
          <w:sz w:val="28"/>
          <w:szCs w:val="28"/>
        </w:rPr>
        <w:t xml:space="preserve">- Diện tích thăm dò trên 50.000 ha, mức </w:t>
      </w:r>
      <w:proofErr w:type="gramStart"/>
      <w:r w:rsidRPr="00F40A29">
        <w:rPr>
          <w:sz w:val="28"/>
          <w:szCs w:val="28"/>
        </w:rPr>
        <w:t>thu</w:t>
      </w:r>
      <w:proofErr w:type="gramEnd"/>
      <w:r w:rsidRPr="00F40A29">
        <w:rPr>
          <w:sz w:val="28"/>
          <w:szCs w:val="28"/>
        </w:rPr>
        <w:t xml:space="preserve"> là 15.000.000 đồng/01 giấy phép.</w:t>
      </w:r>
    </w:p>
    <w:p w:rsidR="00BE6375" w:rsidRPr="00F40A29" w:rsidRDefault="00BE6375" w:rsidP="00BE6375">
      <w:pPr>
        <w:spacing w:before="120" w:line="240" w:lineRule="auto"/>
        <w:ind w:firstLine="720"/>
        <w:jc w:val="both"/>
        <w:rPr>
          <w:i/>
          <w:sz w:val="28"/>
          <w:szCs w:val="28"/>
        </w:rPr>
      </w:pPr>
      <w:r w:rsidRPr="00F40A29">
        <w:rPr>
          <w:sz w:val="28"/>
          <w:szCs w:val="28"/>
        </w:rPr>
        <w:t xml:space="preserve">9. Tên mẫu đơn, mẫu tờ khai: Đơn đề nghị cấp Giấy phép thăm dò khoáng sản </w:t>
      </w:r>
      <w:r w:rsidRPr="00F40A29">
        <w:rPr>
          <w:i/>
          <w:sz w:val="28"/>
          <w:szCs w:val="28"/>
        </w:rPr>
        <w:t xml:space="preserve">(Mẫu số 03 ban hành kèm </w:t>
      </w:r>
      <w:proofErr w:type="gramStart"/>
      <w:r w:rsidRPr="00F40A29">
        <w:rPr>
          <w:i/>
          <w:sz w:val="28"/>
          <w:szCs w:val="28"/>
        </w:rPr>
        <w:t>theo</w:t>
      </w:r>
      <w:proofErr w:type="gramEnd"/>
      <w:r w:rsidRPr="00F40A29">
        <w:rPr>
          <w:i/>
          <w:sz w:val="28"/>
          <w:szCs w:val="28"/>
        </w:rPr>
        <w:t xml:space="preserve"> Thông tư số 45/2016/TT-BTNMT ngày 26/12/2016 của Bộ Tài nguyên và Môi trường)</w:t>
      </w:r>
    </w:p>
    <w:p w:rsidR="00BE6375" w:rsidRPr="00F40A29" w:rsidRDefault="00BE6375" w:rsidP="00BE6375">
      <w:pPr>
        <w:spacing w:before="120" w:line="240" w:lineRule="auto"/>
        <w:ind w:firstLine="720"/>
        <w:jc w:val="both"/>
        <w:rPr>
          <w:sz w:val="28"/>
          <w:szCs w:val="28"/>
        </w:rPr>
      </w:pPr>
      <w:r w:rsidRPr="00F40A29">
        <w:rPr>
          <w:sz w:val="28"/>
          <w:szCs w:val="28"/>
        </w:rPr>
        <w:t xml:space="preserve">10. Yêu cầu, điều kiện thực hiện thủ tục hành chính: </w:t>
      </w:r>
    </w:p>
    <w:p w:rsidR="00BE6375" w:rsidRPr="00F40A29" w:rsidRDefault="00BE6375" w:rsidP="00BE6375">
      <w:pPr>
        <w:spacing w:before="120" w:line="240" w:lineRule="auto"/>
        <w:ind w:firstLine="720"/>
        <w:jc w:val="both"/>
        <w:rPr>
          <w:spacing w:val="-4"/>
          <w:sz w:val="28"/>
          <w:szCs w:val="28"/>
        </w:rPr>
      </w:pPr>
      <w:r w:rsidRPr="00F40A29">
        <w:rPr>
          <w:spacing w:val="-4"/>
          <w:sz w:val="28"/>
          <w:szCs w:val="28"/>
        </w:rPr>
        <w:t>Ý kiến của các cơ quan hữu quan về khu vực đề nghị cấp giấy phép thăm dò khoáng sản và các vấn đề liên quan đến việc cấp giấy phép thăm dò khoáng sản.</w:t>
      </w:r>
    </w:p>
    <w:p w:rsidR="00BE6375" w:rsidRPr="00F40A29" w:rsidRDefault="00BE6375" w:rsidP="00BE6375">
      <w:pPr>
        <w:spacing w:before="120" w:line="240" w:lineRule="auto"/>
        <w:ind w:firstLine="720"/>
        <w:jc w:val="both"/>
        <w:rPr>
          <w:sz w:val="28"/>
          <w:szCs w:val="28"/>
        </w:rPr>
      </w:pPr>
      <w:r w:rsidRPr="00F40A29">
        <w:rPr>
          <w:sz w:val="28"/>
          <w:szCs w:val="28"/>
        </w:rPr>
        <w:t xml:space="preserve">11. Căn cứ pháp lý của thủ tục hành chính: </w:t>
      </w:r>
    </w:p>
    <w:p w:rsidR="00BE6375" w:rsidRPr="00F40A29" w:rsidRDefault="00BE6375" w:rsidP="00BE6375">
      <w:pPr>
        <w:spacing w:before="120" w:line="240" w:lineRule="auto"/>
        <w:ind w:firstLine="720"/>
        <w:jc w:val="both"/>
        <w:rPr>
          <w:sz w:val="28"/>
          <w:szCs w:val="28"/>
        </w:rPr>
      </w:pPr>
      <w:proofErr w:type="gramStart"/>
      <w:r w:rsidRPr="00F40A29">
        <w:rPr>
          <w:sz w:val="28"/>
          <w:szCs w:val="28"/>
        </w:rPr>
        <w:t>- Luật Khoáng sản ngày 17/11/2010.</w:t>
      </w:r>
      <w:proofErr w:type="gramEnd"/>
    </w:p>
    <w:p w:rsidR="00BE6375" w:rsidRPr="00F40A29" w:rsidRDefault="00BE6375" w:rsidP="00BE6375">
      <w:pPr>
        <w:spacing w:before="120" w:line="240" w:lineRule="auto"/>
        <w:ind w:firstLine="720"/>
        <w:jc w:val="both"/>
        <w:rPr>
          <w:sz w:val="28"/>
          <w:szCs w:val="28"/>
        </w:rPr>
      </w:pPr>
      <w:r w:rsidRPr="00F40A29">
        <w:rPr>
          <w:sz w:val="28"/>
          <w:szCs w:val="28"/>
        </w:rPr>
        <w:t>- Nghị định số 158/2016/N</w:t>
      </w:r>
      <w:r w:rsidRPr="00F40A29">
        <w:rPr>
          <w:rFonts w:hint="eastAsia"/>
          <w:sz w:val="28"/>
          <w:szCs w:val="28"/>
        </w:rPr>
        <w:t>Đ</w:t>
      </w:r>
      <w:r w:rsidRPr="00F40A29">
        <w:rPr>
          <w:sz w:val="28"/>
          <w:szCs w:val="28"/>
        </w:rPr>
        <w:t>-CP ngày 29/11/2016 của Chính phủ quy định chi tiết thi hành một số điều của Luật Khoáng sản.</w:t>
      </w:r>
    </w:p>
    <w:p w:rsidR="00BE6375" w:rsidRPr="00F40A29" w:rsidRDefault="00BE6375" w:rsidP="00BE6375">
      <w:pPr>
        <w:spacing w:before="120" w:line="240" w:lineRule="auto"/>
        <w:ind w:firstLine="720"/>
        <w:jc w:val="both"/>
        <w:rPr>
          <w:sz w:val="28"/>
          <w:szCs w:val="28"/>
        </w:rPr>
      </w:pPr>
      <w:r w:rsidRPr="00F40A29">
        <w:rPr>
          <w:sz w:val="28"/>
          <w:szCs w:val="28"/>
        </w:rPr>
        <w:t xml:space="preserve">- </w:t>
      </w:r>
      <w:r w:rsidRPr="00F40A29">
        <w:rPr>
          <w:iCs/>
          <w:sz w:val="28"/>
          <w:szCs w:val="28"/>
        </w:rPr>
        <w:t xml:space="preserve">Thông tư số 191/2016/TT-BTC ngày 08 tháng 11 năm 2016 của Bộ trưởng Bộ Tài chính </w:t>
      </w:r>
      <w:r w:rsidRPr="00F40A29">
        <w:rPr>
          <w:bCs/>
          <w:sz w:val="28"/>
          <w:szCs w:val="28"/>
        </w:rPr>
        <w:t>Quy định</w:t>
      </w:r>
      <w:r w:rsidRPr="00F40A29">
        <w:rPr>
          <w:bCs/>
          <w:i/>
          <w:sz w:val="28"/>
          <w:szCs w:val="28"/>
        </w:rPr>
        <w:t xml:space="preserve"> </w:t>
      </w:r>
      <w:r w:rsidRPr="00F40A29">
        <w:rPr>
          <w:bCs/>
          <w:sz w:val="28"/>
          <w:szCs w:val="28"/>
        </w:rPr>
        <w:t>mức thu, chế độ thu, nộp, quản lý và sử dụng phí thẩm định đánh giá trữ lượng khoáng sản và lệ phí cấp giấy phép hoạt động khoáng sản</w:t>
      </w:r>
      <w:r w:rsidRPr="00F40A29">
        <w:rPr>
          <w:sz w:val="28"/>
          <w:szCs w:val="28"/>
        </w:rPr>
        <w:t>.</w:t>
      </w:r>
    </w:p>
    <w:p w:rsidR="00BE6375" w:rsidRPr="00F40A29" w:rsidRDefault="00BE6375" w:rsidP="00BE6375">
      <w:pPr>
        <w:spacing w:before="120" w:line="240" w:lineRule="auto"/>
        <w:ind w:firstLine="720"/>
        <w:jc w:val="both"/>
        <w:rPr>
          <w:sz w:val="28"/>
          <w:szCs w:val="28"/>
        </w:rPr>
      </w:pPr>
      <w:r w:rsidRPr="00F40A29">
        <w:rPr>
          <w:sz w:val="28"/>
          <w:szCs w:val="28"/>
        </w:rPr>
        <w:t>- Thông tư số 45/2016/TT-BTNMT ngày 26/12/2016 của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BE6375" w:rsidRPr="00F40A29" w:rsidRDefault="00BE6375" w:rsidP="00BE6375">
      <w:pPr>
        <w:spacing w:before="120" w:line="240" w:lineRule="auto"/>
        <w:rPr>
          <w:i/>
          <w:lang w:val="vi-VN"/>
        </w:rPr>
      </w:pPr>
      <w:r w:rsidRPr="00F40A29">
        <w:rPr>
          <w:i/>
          <w:lang w:val="vi-VN"/>
        </w:rPr>
        <w:br w:type="page"/>
      </w:r>
    </w:p>
    <w:p w:rsidR="00BE6375" w:rsidRPr="00F40A29" w:rsidRDefault="00BE6375" w:rsidP="00BE6375">
      <w:pPr>
        <w:widowControl w:val="0"/>
        <w:autoSpaceDE w:val="0"/>
        <w:autoSpaceDN w:val="0"/>
        <w:adjustRightInd w:val="0"/>
        <w:spacing w:before="120" w:line="240" w:lineRule="auto"/>
        <w:jc w:val="right"/>
        <w:rPr>
          <w:i/>
          <w:lang w:val="vi-VN"/>
        </w:rPr>
      </w:pPr>
      <w:r w:rsidRPr="00F40A29">
        <w:rPr>
          <w:i/>
          <w:lang w:val="vi-VN"/>
        </w:rPr>
        <w:lastRenderedPageBreak/>
        <w:t>Mẫu số 03</w:t>
      </w:r>
    </w:p>
    <w:p w:rsidR="00BE6375" w:rsidRPr="00F40A29" w:rsidRDefault="00BE6375" w:rsidP="00BE6375">
      <w:pPr>
        <w:widowControl w:val="0"/>
        <w:autoSpaceDE w:val="0"/>
        <w:autoSpaceDN w:val="0"/>
        <w:adjustRightInd w:val="0"/>
        <w:spacing w:before="120" w:line="240" w:lineRule="auto"/>
        <w:jc w:val="center"/>
        <w:outlineLvl w:val="0"/>
        <w:rPr>
          <w:b/>
          <w:lang w:val="vi-VN"/>
        </w:rPr>
      </w:pPr>
      <w:r w:rsidRPr="00F40A29">
        <w:rPr>
          <w:b/>
          <w:lang w:val="vi-VN"/>
        </w:rPr>
        <w:t>CỘNG HOÀ XÃ HỘI CHỦ NGHĨA VIỆT NAM</w:t>
      </w:r>
    </w:p>
    <w:p w:rsidR="00BE6375" w:rsidRPr="00F40A29" w:rsidRDefault="00BE6375" w:rsidP="00BE6375">
      <w:pPr>
        <w:widowControl w:val="0"/>
        <w:autoSpaceDE w:val="0"/>
        <w:autoSpaceDN w:val="0"/>
        <w:adjustRightInd w:val="0"/>
        <w:spacing w:before="120" w:line="240" w:lineRule="auto"/>
        <w:jc w:val="center"/>
        <w:rPr>
          <w:b/>
          <w:lang w:val="vi-VN"/>
        </w:rPr>
      </w:pPr>
      <w:r w:rsidRPr="00F40A29">
        <w:rPr>
          <w:i/>
          <w:noProof/>
        </w:rPr>
        <mc:AlternateContent>
          <mc:Choice Requires="wps">
            <w:drawing>
              <wp:anchor distT="4294967295" distB="4294967295" distL="114300" distR="114300" simplePos="0" relativeHeight="251659264" behindDoc="0" locked="0" layoutInCell="1" allowOverlap="1" wp14:anchorId="48CB38B2" wp14:editId="374AF20F">
                <wp:simplePos x="0" y="0"/>
                <wp:positionH relativeFrom="column">
                  <wp:posOffset>1892935</wp:posOffset>
                </wp:positionH>
                <wp:positionV relativeFrom="paragraph">
                  <wp:posOffset>236220</wp:posOffset>
                </wp:positionV>
                <wp:extent cx="1949450" cy="0"/>
                <wp:effectExtent l="0" t="0" r="12700" b="190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5" o:spid="_x0000_s1026" type="#_x0000_t32" style="position:absolute;margin-left:149.05pt;margin-top:18.6pt;width:15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Mb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"/>
            </w:pict>
          </mc:Fallback>
        </mc:AlternateContent>
      </w:r>
      <w:r w:rsidRPr="00F40A29">
        <w:rPr>
          <w:b/>
          <w:lang w:val="vi-VN"/>
        </w:rPr>
        <w:t>Độc lập - Tự do - Hạnh phúc</w:t>
      </w:r>
    </w:p>
    <w:p w:rsidR="00BE6375" w:rsidRPr="00F40A29" w:rsidRDefault="00BE6375" w:rsidP="00BE6375">
      <w:pPr>
        <w:widowControl w:val="0"/>
        <w:autoSpaceDE w:val="0"/>
        <w:autoSpaceDN w:val="0"/>
        <w:adjustRightInd w:val="0"/>
        <w:spacing w:before="120" w:line="240" w:lineRule="auto"/>
        <w:jc w:val="right"/>
        <w:rPr>
          <w:i/>
          <w:lang w:val="vi-VN"/>
        </w:rPr>
      </w:pPr>
      <w:r w:rsidRPr="00F40A29">
        <w:rPr>
          <w:i/>
          <w:lang w:val="vi-VN"/>
        </w:rPr>
        <w:t>Địa danh, ngày... tháng... năm....</w:t>
      </w:r>
    </w:p>
    <w:p w:rsidR="00BE6375" w:rsidRPr="00F40A29" w:rsidRDefault="00BE6375" w:rsidP="00BE6375">
      <w:pPr>
        <w:widowControl w:val="0"/>
        <w:autoSpaceDE w:val="0"/>
        <w:autoSpaceDN w:val="0"/>
        <w:adjustRightInd w:val="0"/>
        <w:spacing w:before="120" w:line="240" w:lineRule="auto"/>
        <w:jc w:val="center"/>
        <w:rPr>
          <w:lang w:val="vi-VN"/>
        </w:rPr>
      </w:pPr>
    </w:p>
    <w:p w:rsidR="00BE6375" w:rsidRPr="00F40A29" w:rsidRDefault="00BE6375" w:rsidP="00BE6375">
      <w:pPr>
        <w:widowControl w:val="0"/>
        <w:autoSpaceDE w:val="0"/>
        <w:autoSpaceDN w:val="0"/>
        <w:adjustRightInd w:val="0"/>
        <w:spacing w:before="120" w:line="240" w:lineRule="auto"/>
        <w:jc w:val="center"/>
        <w:outlineLvl w:val="0"/>
        <w:rPr>
          <w:b/>
          <w:bCs/>
          <w:lang w:val="vi-VN"/>
        </w:rPr>
      </w:pPr>
      <w:r w:rsidRPr="00F40A29">
        <w:rPr>
          <w:b/>
          <w:bCs/>
          <w:lang w:val="vi-VN"/>
        </w:rPr>
        <w:t>ĐƠN ĐỀ NGHỊ CẤP PHÉP THĂM DÒ KHOÁNG SẢN</w:t>
      </w:r>
    </w:p>
    <w:p w:rsidR="00BE6375" w:rsidRPr="00F40A29" w:rsidRDefault="00BE6375" w:rsidP="00BE6375">
      <w:pPr>
        <w:widowControl w:val="0"/>
        <w:autoSpaceDE w:val="0"/>
        <w:autoSpaceDN w:val="0"/>
        <w:adjustRightInd w:val="0"/>
        <w:spacing w:before="120" w:line="240" w:lineRule="auto"/>
        <w:jc w:val="both"/>
        <w:rPr>
          <w:lang w:val="vi-VN"/>
        </w:rPr>
      </w:pPr>
    </w:p>
    <w:p w:rsidR="00BE6375" w:rsidRPr="00F40A29" w:rsidRDefault="00BE6375" w:rsidP="00BE6375">
      <w:pPr>
        <w:widowControl w:val="0"/>
        <w:tabs>
          <w:tab w:val="left" w:pos="1960"/>
          <w:tab w:val="left" w:pos="3220"/>
        </w:tabs>
        <w:autoSpaceDE w:val="0"/>
        <w:autoSpaceDN w:val="0"/>
        <w:adjustRightInd w:val="0"/>
        <w:spacing w:before="120" w:line="240" w:lineRule="auto"/>
        <w:jc w:val="both"/>
        <w:outlineLvl w:val="0"/>
        <w:rPr>
          <w:bCs/>
          <w:iCs/>
          <w:lang w:val="vi-VN"/>
        </w:rPr>
      </w:pPr>
      <w:r w:rsidRPr="00F40A29">
        <w:rPr>
          <w:bCs/>
          <w:iCs/>
          <w:lang w:val="vi-VN"/>
        </w:rPr>
        <w:tab/>
        <w:t xml:space="preserve">Kính gửi: </w:t>
      </w:r>
      <w:r w:rsidRPr="00F40A29">
        <w:rPr>
          <w:bCs/>
          <w:iCs/>
          <w:lang w:val="vi-VN"/>
        </w:rPr>
        <w:tab/>
        <w:t xml:space="preserve">Bộ Tài nguyên và Môi trường </w:t>
      </w:r>
    </w:p>
    <w:p w:rsidR="00BE6375" w:rsidRPr="00F40A29" w:rsidRDefault="00BE6375" w:rsidP="00BE6375">
      <w:pPr>
        <w:widowControl w:val="0"/>
        <w:tabs>
          <w:tab w:val="left" w:pos="1960"/>
          <w:tab w:val="left" w:pos="3220"/>
        </w:tabs>
        <w:autoSpaceDE w:val="0"/>
        <w:autoSpaceDN w:val="0"/>
        <w:adjustRightInd w:val="0"/>
        <w:spacing w:before="120" w:line="240" w:lineRule="auto"/>
        <w:jc w:val="both"/>
        <w:rPr>
          <w:lang w:val="vi-VN"/>
        </w:rPr>
      </w:pPr>
      <w:r w:rsidRPr="00F40A29">
        <w:rPr>
          <w:bCs/>
          <w:iCs/>
          <w:lang w:val="vi-VN"/>
        </w:rPr>
        <w:tab/>
      </w:r>
      <w:r w:rsidRPr="00F40A29">
        <w:rPr>
          <w:bCs/>
          <w:iCs/>
          <w:lang w:val="vi-VN"/>
        </w:rPr>
        <w:tab/>
        <w:t>(Uỷ ban nhân dân tỉnh.........)</w:t>
      </w:r>
    </w:p>
    <w:p w:rsidR="00BE6375" w:rsidRPr="00F40A29" w:rsidRDefault="00BE6375" w:rsidP="00BE6375">
      <w:pPr>
        <w:widowControl w:val="0"/>
        <w:tabs>
          <w:tab w:val="left" w:leader="dot" w:pos="9100"/>
        </w:tabs>
        <w:autoSpaceDE w:val="0"/>
        <w:autoSpaceDN w:val="0"/>
        <w:adjustRightInd w:val="0"/>
        <w:spacing w:before="120" w:line="240" w:lineRule="auto"/>
        <w:ind w:firstLine="709"/>
        <w:jc w:val="both"/>
        <w:rPr>
          <w:lang w:val="pt-BR"/>
        </w:rPr>
      </w:pPr>
      <w:r w:rsidRPr="00F40A29">
        <w:rPr>
          <w:lang w:val="pt-BR"/>
        </w:rPr>
        <w:t>(Tên tổ chức, cá nhân)</w:t>
      </w:r>
      <w:r w:rsidRPr="00F40A29">
        <w:rPr>
          <w:lang w:val="pt-BR"/>
        </w:rPr>
        <w:tab/>
      </w:r>
    </w:p>
    <w:p w:rsidR="00BE6375" w:rsidRPr="00F40A29" w:rsidRDefault="00BE6375" w:rsidP="00BE6375">
      <w:pPr>
        <w:widowControl w:val="0"/>
        <w:tabs>
          <w:tab w:val="left" w:leader="dot" w:pos="9100"/>
        </w:tabs>
        <w:autoSpaceDE w:val="0"/>
        <w:autoSpaceDN w:val="0"/>
        <w:adjustRightInd w:val="0"/>
        <w:spacing w:before="120" w:line="240" w:lineRule="auto"/>
        <w:ind w:firstLine="709"/>
        <w:jc w:val="both"/>
        <w:rPr>
          <w:lang w:val="pt-BR"/>
        </w:rPr>
      </w:pPr>
      <w:r w:rsidRPr="00F40A29">
        <w:rPr>
          <w:lang w:val="pt-BR"/>
        </w:rPr>
        <w:t>Trụ sở tại:............................... Điện thoại:..................... fax:</w:t>
      </w:r>
      <w:r w:rsidRPr="00F40A29">
        <w:rPr>
          <w:lang w:val="pt-BR"/>
        </w:rPr>
        <w:tab/>
      </w:r>
    </w:p>
    <w:p w:rsidR="00BE6375" w:rsidRPr="00F40A29" w:rsidRDefault="00BE6375" w:rsidP="00BE6375">
      <w:pPr>
        <w:widowControl w:val="0"/>
        <w:autoSpaceDE w:val="0"/>
        <w:autoSpaceDN w:val="0"/>
        <w:adjustRightInd w:val="0"/>
        <w:spacing w:before="120" w:line="240" w:lineRule="auto"/>
        <w:ind w:firstLine="709"/>
        <w:jc w:val="both"/>
        <w:rPr>
          <w:lang w:val="pt-BR"/>
        </w:rPr>
      </w:pPr>
      <w:r w:rsidRPr="00F40A29">
        <w:rPr>
          <w:lang w:val="pt-BR"/>
        </w:rPr>
        <w:t xml:space="preserve">Giấy chứng nhận đăng ký doanh nghiệp số...., ngày.... tháng... năm.... do.... (tên cơ quan) cấp; hoặc Giấy phép đầu tư  số..... ngày.... tháng... năm......do..... (Cơ quan cấp giấy phép đầu tư) cấp/Quyết định thành lập văn phòng đại diện </w:t>
      </w:r>
      <w:r w:rsidRPr="00F40A29">
        <w:rPr>
          <w:iCs/>
          <w:lang w:val="pt-BR"/>
        </w:rPr>
        <w:t>số.... ngày.... tháng.... năm... do... (Cơ quan quyết định thành lập văn phòng đại diện) cấp (đối với doanh nghiệp nước ngoài).</w:t>
      </w:r>
    </w:p>
    <w:p w:rsidR="00BE6375" w:rsidRPr="00F40A29" w:rsidRDefault="00BE6375" w:rsidP="00BE6375">
      <w:pPr>
        <w:widowControl w:val="0"/>
        <w:tabs>
          <w:tab w:val="left" w:leader="dot" w:pos="9100"/>
        </w:tabs>
        <w:autoSpaceDE w:val="0"/>
        <w:autoSpaceDN w:val="0"/>
        <w:adjustRightInd w:val="0"/>
        <w:spacing w:before="120" w:line="240" w:lineRule="auto"/>
        <w:ind w:firstLine="709"/>
        <w:jc w:val="both"/>
        <w:rPr>
          <w:lang w:val="pt-BR"/>
        </w:rPr>
      </w:pPr>
      <w:r w:rsidRPr="00F40A29">
        <w:rPr>
          <w:lang w:val="pt-BR"/>
        </w:rPr>
        <w:t>Đề nghị được thăm dò khoáng sản (tên khoáng sản) ............ tại xã.............., huyện.................. tỉnh...................;</w:t>
      </w:r>
    </w:p>
    <w:p w:rsidR="00BE6375" w:rsidRPr="00F40A29" w:rsidRDefault="00BE6375" w:rsidP="00BE6375">
      <w:pPr>
        <w:widowControl w:val="0"/>
        <w:autoSpaceDE w:val="0"/>
        <w:autoSpaceDN w:val="0"/>
        <w:adjustRightInd w:val="0"/>
        <w:spacing w:before="120" w:line="240" w:lineRule="auto"/>
        <w:ind w:firstLine="709"/>
        <w:jc w:val="both"/>
        <w:rPr>
          <w:lang w:val="pt-BR"/>
        </w:rPr>
      </w:pPr>
      <w:r w:rsidRPr="00F40A29">
        <w:rPr>
          <w:lang w:val="pt-BR"/>
        </w:rPr>
        <w:t>Diện tích thăm dò:.....................(ha, km</w:t>
      </w:r>
      <w:r w:rsidRPr="00F40A29">
        <w:rPr>
          <w:vertAlign w:val="superscript"/>
          <w:lang w:val="pt-BR"/>
        </w:rPr>
        <w:t>2</w:t>
      </w:r>
      <w:r w:rsidRPr="00F40A29">
        <w:rPr>
          <w:lang w:val="pt-BR"/>
        </w:rPr>
        <w:t>), được giới hạn bởi các điểm góc......... có toạ độ xác định trên bản đồ khu vực thăm dò khoáng sản kèm theo Đơn này.</w:t>
      </w:r>
    </w:p>
    <w:p w:rsidR="00BE6375" w:rsidRPr="00F40A29" w:rsidRDefault="00BE6375" w:rsidP="00BE6375">
      <w:pPr>
        <w:widowControl w:val="0"/>
        <w:autoSpaceDE w:val="0"/>
        <w:autoSpaceDN w:val="0"/>
        <w:adjustRightInd w:val="0"/>
        <w:spacing w:before="120" w:line="240" w:lineRule="auto"/>
        <w:ind w:firstLine="709"/>
        <w:jc w:val="both"/>
        <w:rPr>
          <w:lang w:val="pt-BR"/>
        </w:rPr>
      </w:pPr>
      <w:r w:rsidRPr="00F40A29">
        <w:rPr>
          <w:lang w:val="pt-BR"/>
        </w:rPr>
        <w:t>Chiều sâu thăm dò: từ mức ...m đến mức ....m (nếu thấy cần thiết)</w:t>
      </w:r>
    </w:p>
    <w:p w:rsidR="00BE6375" w:rsidRPr="00F40A29" w:rsidRDefault="00BE6375" w:rsidP="00BE6375">
      <w:pPr>
        <w:widowControl w:val="0"/>
        <w:tabs>
          <w:tab w:val="left" w:leader="dot" w:pos="9100"/>
        </w:tabs>
        <w:autoSpaceDE w:val="0"/>
        <w:autoSpaceDN w:val="0"/>
        <w:adjustRightInd w:val="0"/>
        <w:spacing w:before="120" w:line="240" w:lineRule="auto"/>
        <w:ind w:firstLine="709"/>
        <w:jc w:val="both"/>
        <w:rPr>
          <w:lang w:val="pt-BR"/>
        </w:rPr>
      </w:pPr>
      <w:r w:rsidRPr="00F40A29">
        <w:rPr>
          <w:lang w:val="pt-BR"/>
        </w:rPr>
        <w:t>Thời gian thăm dò …… tháng (năm), kể từ ngày được cấp Giấy phép.</w:t>
      </w:r>
    </w:p>
    <w:p w:rsidR="00BE6375" w:rsidRPr="00F40A29" w:rsidRDefault="00BE6375" w:rsidP="00BE6375">
      <w:pPr>
        <w:widowControl w:val="0"/>
        <w:tabs>
          <w:tab w:val="left" w:leader="dot" w:pos="9100"/>
        </w:tabs>
        <w:autoSpaceDE w:val="0"/>
        <w:autoSpaceDN w:val="0"/>
        <w:adjustRightInd w:val="0"/>
        <w:spacing w:before="120" w:line="240" w:lineRule="auto"/>
        <w:ind w:firstLine="709"/>
        <w:jc w:val="both"/>
        <w:rPr>
          <w:lang w:val="pt-BR"/>
        </w:rPr>
      </w:pPr>
      <w:r w:rsidRPr="00F40A29">
        <w:rPr>
          <w:lang w:val="pt-BR"/>
        </w:rPr>
        <w:t>Hợp đồng kinh tế kỹ thuật số ….., ngày….. tháng…năm… với... (tên tổ chức lập đề án thăm dò)  (trong trường hợp chủ đầu tư không có đủ điều kiện hành nghề thăm dò khoáng sản).</w:t>
      </w:r>
    </w:p>
    <w:p w:rsidR="00BE6375" w:rsidRPr="00F40A29" w:rsidRDefault="00BE6375" w:rsidP="00BE6375">
      <w:pPr>
        <w:widowControl w:val="0"/>
        <w:tabs>
          <w:tab w:val="left" w:leader="dot" w:pos="9100"/>
        </w:tabs>
        <w:autoSpaceDE w:val="0"/>
        <w:autoSpaceDN w:val="0"/>
        <w:adjustRightInd w:val="0"/>
        <w:spacing w:before="120" w:line="240" w:lineRule="auto"/>
        <w:ind w:firstLine="709"/>
        <w:jc w:val="both"/>
        <w:rPr>
          <w:lang w:val="pt-BR"/>
        </w:rPr>
      </w:pPr>
      <w:r w:rsidRPr="00F40A29">
        <w:rPr>
          <w:lang w:val="pt-BR"/>
        </w:rPr>
        <w:t>Mục đích sử dụng khoáng sản:......................................................................</w:t>
      </w:r>
    </w:p>
    <w:p w:rsidR="00BE6375" w:rsidRPr="00F40A29" w:rsidRDefault="00BE6375" w:rsidP="00BE6375">
      <w:pPr>
        <w:widowControl w:val="0"/>
        <w:tabs>
          <w:tab w:val="left" w:leader="dot" w:pos="9100"/>
        </w:tabs>
        <w:autoSpaceDE w:val="0"/>
        <w:autoSpaceDN w:val="0"/>
        <w:adjustRightInd w:val="0"/>
        <w:spacing w:before="120" w:line="240" w:lineRule="auto"/>
        <w:ind w:firstLine="709"/>
        <w:jc w:val="both"/>
        <w:rPr>
          <w:lang w:val="pt-BR"/>
        </w:rPr>
      </w:pPr>
      <w:r w:rsidRPr="00F40A29">
        <w:rPr>
          <w:i/>
          <w:lang w:val="pt-BR"/>
        </w:rPr>
        <w:t>Đối với trường hợp đề nghị cấp phép thăm dò nước khoáng, nước nóng thiên nhiên cần bổ sung thông tin về công trình thăm dò theo các thông số:</w:t>
      </w:r>
    </w:p>
    <w:p w:rsidR="00BE6375" w:rsidRPr="00F40A29" w:rsidRDefault="00BE6375" w:rsidP="00BE6375">
      <w:pPr>
        <w:widowControl w:val="0"/>
        <w:tabs>
          <w:tab w:val="left" w:leader="dot" w:pos="9100"/>
        </w:tabs>
        <w:autoSpaceDE w:val="0"/>
        <w:autoSpaceDN w:val="0"/>
        <w:adjustRightInd w:val="0"/>
        <w:spacing w:before="120" w:line="240" w:lineRule="auto"/>
        <w:ind w:firstLine="709"/>
        <w:jc w:val="both"/>
        <w:rPr>
          <w:lang w:val="pt-BR"/>
        </w:rPr>
      </w:pPr>
      <w:r w:rsidRPr="00F40A29">
        <w:rPr>
          <w:lang w:val="pt-BR"/>
        </w:rPr>
        <w:t>Số hiệu      C.sâu     Tạo độ      Ghi chú</w:t>
      </w:r>
    </w:p>
    <w:p w:rsidR="00BE6375" w:rsidRPr="00F40A29" w:rsidRDefault="00BE6375" w:rsidP="00BE6375">
      <w:pPr>
        <w:widowControl w:val="0"/>
        <w:tabs>
          <w:tab w:val="left" w:leader="dot" w:pos="9100"/>
        </w:tabs>
        <w:autoSpaceDE w:val="0"/>
        <w:autoSpaceDN w:val="0"/>
        <w:adjustRightInd w:val="0"/>
        <w:spacing w:before="120" w:line="240" w:lineRule="auto"/>
        <w:ind w:firstLine="709"/>
        <w:jc w:val="both"/>
        <w:rPr>
          <w:lang w:val="pt-BR"/>
        </w:rPr>
      </w:pPr>
      <w:r w:rsidRPr="00F40A29">
        <w:rPr>
          <w:lang w:val="pt-BR"/>
        </w:rPr>
        <w:t xml:space="preserve">  GK            (m)        X    Y</w:t>
      </w:r>
    </w:p>
    <w:p w:rsidR="00BE6375" w:rsidRPr="00F40A29" w:rsidRDefault="00BE6375" w:rsidP="00BE6375">
      <w:pPr>
        <w:widowControl w:val="0"/>
        <w:autoSpaceDE w:val="0"/>
        <w:autoSpaceDN w:val="0"/>
        <w:adjustRightInd w:val="0"/>
        <w:spacing w:before="120" w:line="240" w:lineRule="auto"/>
        <w:ind w:firstLine="709"/>
        <w:jc w:val="both"/>
        <w:rPr>
          <w:lang w:val="pt-BR"/>
        </w:rPr>
      </w:pPr>
      <w:r w:rsidRPr="00F40A29">
        <w:rPr>
          <w:lang w:val="pt-BR"/>
        </w:rPr>
        <w:t>(Tên tổ chức, cá nhân) ............... cam đoan thực hiện đúng quy định của pháp luật về khoáng sản và quy định của pháp luật khác có liên quan./.</w:t>
      </w:r>
    </w:p>
    <w:p w:rsidR="00BE6375" w:rsidRPr="00F40A29" w:rsidRDefault="00BE6375" w:rsidP="00BE6375">
      <w:pPr>
        <w:widowControl w:val="0"/>
        <w:autoSpaceDE w:val="0"/>
        <w:autoSpaceDN w:val="0"/>
        <w:adjustRightInd w:val="0"/>
        <w:spacing w:before="120" w:line="240" w:lineRule="auto"/>
        <w:jc w:val="both"/>
        <w:rPr>
          <w:lang w:val="pt-BR"/>
        </w:rPr>
      </w:pPr>
    </w:p>
    <w:p w:rsidR="00BE6375" w:rsidRPr="00F40A29" w:rsidRDefault="00BE6375" w:rsidP="00BE6375">
      <w:pPr>
        <w:widowControl w:val="0"/>
        <w:tabs>
          <w:tab w:val="center" w:pos="6580"/>
        </w:tabs>
        <w:autoSpaceDE w:val="0"/>
        <w:autoSpaceDN w:val="0"/>
        <w:adjustRightInd w:val="0"/>
        <w:spacing w:before="120" w:line="240" w:lineRule="auto"/>
        <w:jc w:val="both"/>
        <w:rPr>
          <w:lang w:val="pt-BR"/>
        </w:rPr>
      </w:pPr>
      <w:r w:rsidRPr="00F40A29">
        <w:rPr>
          <w:lang w:val="pt-BR"/>
        </w:rPr>
        <w:tab/>
        <w:t>Tổ chức, cá nhân làm đơn</w:t>
      </w:r>
    </w:p>
    <w:p w:rsidR="00BE6375" w:rsidRPr="00F40A29" w:rsidRDefault="00BE6375" w:rsidP="00BE6375">
      <w:pPr>
        <w:widowControl w:val="0"/>
        <w:tabs>
          <w:tab w:val="center" w:pos="6580"/>
        </w:tabs>
        <w:autoSpaceDE w:val="0"/>
        <w:autoSpaceDN w:val="0"/>
        <w:adjustRightInd w:val="0"/>
        <w:spacing w:before="120" w:line="240" w:lineRule="auto"/>
        <w:jc w:val="both"/>
        <w:outlineLvl w:val="0"/>
        <w:rPr>
          <w:lang w:val="pt-BR"/>
        </w:rPr>
      </w:pPr>
      <w:r w:rsidRPr="00F40A29">
        <w:rPr>
          <w:lang w:val="pt-BR"/>
        </w:rPr>
        <w:tab/>
        <w:t>(Ký tên, đóng dấu)</w:t>
      </w:r>
    </w:p>
    <w:p w:rsidR="00885BCF" w:rsidRPr="00CB7879" w:rsidRDefault="00BE6375" w:rsidP="00BE6375">
      <w:r w:rsidRPr="00F40A29">
        <w:rPr>
          <w:lang w:val="pt-BR"/>
        </w:rPr>
        <w:br w:type="page"/>
      </w:r>
      <w:bookmarkStart w:id="0" w:name="_GoBack"/>
      <w:bookmarkEnd w:id="0"/>
    </w:p>
    <w:sectPr w:rsidR="00885BCF" w:rsidRPr="00CB7879"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EA" w:rsidRDefault="00347AEA" w:rsidP="00AC50BF">
      <w:pPr>
        <w:spacing w:before="0" w:after="0" w:line="240" w:lineRule="auto"/>
      </w:pPr>
      <w:r>
        <w:separator/>
      </w:r>
    </w:p>
  </w:endnote>
  <w:endnote w:type="continuationSeparator" w:id="0">
    <w:p w:rsidR="00347AEA" w:rsidRDefault="00347AEA"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BE6375">
          <w:rPr>
            <w:noProof/>
          </w:rPr>
          <w:t>4</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EA" w:rsidRDefault="00347AEA" w:rsidP="00AC50BF">
      <w:pPr>
        <w:spacing w:before="0" w:after="0" w:line="240" w:lineRule="auto"/>
      </w:pPr>
      <w:r>
        <w:separator/>
      </w:r>
    </w:p>
  </w:footnote>
  <w:footnote w:type="continuationSeparator" w:id="0">
    <w:p w:rsidR="00347AEA" w:rsidRDefault="00347AEA"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28F4"/>
    <w:rsid w:val="00014766"/>
    <w:rsid w:val="000152E4"/>
    <w:rsid w:val="00025CA1"/>
    <w:rsid w:val="00032727"/>
    <w:rsid w:val="0003466B"/>
    <w:rsid w:val="00034F69"/>
    <w:rsid w:val="000428B2"/>
    <w:rsid w:val="000524F7"/>
    <w:rsid w:val="0005705A"/>
    <w:rsid w:val="00057C20"/>
    <w:rsid w:val="000602BC"/>
    <w:rsid w:val="00064BBA"/>
    <w:rsid w:val="0006717A"/>
    <w:rsid w:val="000677F4"/>
    <w:rsid w:val="0007136A"/>
    <w:rsid w:val="000754F3"/>
    <w:rsid w:val="00075A64"/>
    <w:rsid w:val="00081CCB"/>
    <w:rsid w:val="00083027"/>
    <w:rsid w:val="00085CAE"/>
    <w:rsid w:val="000A2003"/>
    <w:rsid w:val="000A2975"/>
    <w:rsid w:val="000A4F43"/>
    <w:rsid w:val="000B28BD"/>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BD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CE"/>
    <w:rsid w:val="00384043"/>
    <w:rsid w:val="003840DE"/>
    <w:rsid w:val="0039296A"/>
    <w:rsid w:val="00394509"/>
    <w:rsid w:val="00394951"/>
    <w:rsid w:val="003A1A30"/>
    <w:rsid w:val="003A265C"/>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7DFB"/>
    <w:rsid w:val="003E047E"/>
    <w:rsid w:val="003E05D1"/>
    <w:rsid w:val="003E5A07"/>
    <w:rsid w:val="003E7068"/>
    <w:rsid w:val="003E712E"/>
    <w:rsid w:val="003E736B"/>
    <w:rsid w:val="003F4BE3"/>
    <w:rsid w:val="003F555D"/>
    <w:rsid w:val="003F6127"/>
    <w:rsid w:val="003F7E9C"/>
    <w:rsid w:val="00401269"/>
    <w:rsid w:val="00403291"/>
    <w:rsid w:val="004033C4"/>
    <w:rsid w:val="0040512C"/>
    <w:rsid w:val="004159C6"/>
    <w:rsid w:val="00420253"/>
    <w:rsid w:val="004203F0"/>
    <w:rsid w:val="00421C36"/>
    <w:rsid w:val="00424E8B"/>
    <w:rsid w:val="0042561D"/>
    <w:rsid w:val="004269E7"/>
    <w:rsid w:val="00427F02"/>
    <w:rsid w:val="00430A48"/>
    <w:rsid w:val="0043116F"/>
    <w:rsid w:val="00431987"/>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B3817"/>
    <w:rsid w:val="004B49F8"/>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4D06"/>
    <w:rsid w:val="00536869"/>
    <w:rsid w:val="00537795"/>
    <w:rsid w:val="00542341"/>
    <w:rsid w:val="00542386"/>
    <w:rsid w:val="005542E6"/>
    <w:rsid w:val="00560BFE"/>
    <w:rsid w:val="005618A2"/>
    <w:rsid w:val="005752DB"/>
    <w:rsid w:val="00582DC5"/>
    <w:rsid w:val="00583818"/>
    <w:rsid w:val="0058454B"/>
    <w:rsid w:val="005867CA"/>
    <w:rsid w:val="00591A35"/>
    <w:rsid w:val="00591E84"/>
    <w:rsid w:val="00594459"/>
    <w:rsid w:val="00596302"/>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502F"/>
    <w:rsid w:val="00626D4B"/>
    <w:rsid w:val="00631224"/>
    <w:rsid w:val="00633A3A"/>
    <w:rsid w:val="006349C2"/>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ABF"/>
    <w:rsid w:val="008558AA"/>
    <w:rsid w:val="0086609C"/>
    <w:rsid w:val="008714F8"/>
    <w:rsid w:val="00874548"/>
    <w:rsid w:val="00877C47"/>
    <w:rsid w:val="00880CE6"/>
    <w:rsid w:val="0088180E"/>
    <w:rsid w:val="00885BCF"/>
    <w:rsid w:val="00887932"/>
    <w:rsid w:val="008910C9"/>
    <w:rsid w:val="00893128"/>
    <w:rsid w:val="008963EF"/>
    <w:rsid w:val="008A0001"/>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5A26"/>
    <w:rsid w:val="00917A7A"/>
    <w:rsid w:val="00923ABB"/>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375"/>
    <w:rsid w:val="00BE6AC1"/>
    <w:rsid w:val="00BE6C89"/>
    <w:rsid w:val="00BE7DC1"/>
    <w:rsid w:val="00BF0C48"/>
    <w:rsid w:val="00BF1B60"/>
    <w:rsid w:val="00BF26DC"/>
    <w:rsid w:val="00BF3476"/>
    <w:rsid w:val="00BF3B63"/>
    <w:rsid w:val="00BF66A3"/>
    <w:rsid w:val="00C014CE"/>
    <w:rsid w:val="00C01AF8"/>
    <w:rsid w:val="00C026E1"/>
    <w:rsid w:val="00C14889"/>
    <w:rsid w:val="00C15BB6"/>
    <w:rsid w:val="00C229ED"/>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C79"/>
    <w:rsid w:val="00D62F54"/>
    <w:rsid w:val="00D71672"/>
    <w:rsid w:val="00D73BAA"/>
    <w:rsid w:val="00D74C1B"/>
    <w:rsid w:val="00D77FC3"/>
    <w:rsid w:val="00D914DF"/>
    <w:rsid w:val="00D9774B"/>
    <w:rsid w:val="00DA08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35E6"/>
    <w:rsid w:val="00E45351"/>
    <w:rsid w:val="00E50C37"/>
    <w:rsid w:val="00E544A8"/>
    <w:rsid w:val="00E5640A"/>
    <w:rsid w:val="00E564A8"/>
    <w:rsid w:val="00E56CAD"/>
    <w:rsid w:val="00E60854"/>
    <w:rsid w:val="00E60C39"/>
    <w:rsid w:val="00E64941"/>
    <w:rsid w:val="00E6617D"/>
    <w:rsid w:val="00E70729"/>
    <w:rsid w:val="00E71181"/>
    <w:rsid w:val="00E72925"/>
    <w:rsid w:val="00E75806"/>
    <w:rsid w:val="00E7676E"/>
    <w:rsid w:val="00E82515"/>
    <w:rsid w:val="00E84FD0"/>
    <w:rsid w:val="00E94B1F"/>
    <w:rsid w:val="00EA0017"/>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3CDE-0966-4252-A75A-EF055F26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5</cp:revision>
  <cp:lastPrinted>2017-07-07T12:18:00Z</cp:lastPrinted>
  <dcterms:created xsi:type="dcterms:W3CDTF">2017-07-12T09:46:00Z</dcterms:created>
  <dcterms:modified xsi:type="dcterms:W3CDTF">2017-07-12T09:47:00Z</dcterms:modified>
</cp:coreProperties>
</file>