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6" w:type="dxa"/>
        <w:tblLayout w:type="fixed"/>
        <w:tblLook w:val="0000" w:firstRow="0" w:lastRow="0" w:firstColumn="0" w:lastColumn="0" w:noHBand="0" w:noVBand="0"/>
      </w:tblPr>
      <w:tblGrid>
        <w:gridCol w:w="4617"/>
        <w:gridCol w:w="5700"/>
      </w:tblGrid>
      <w:tr w:rsidR="002A214C">
        <w:trPr>
          <w:trHeight w:val="1275"/>
        </w:trPr>
        <w:tc>
          <w:tcPr>
            <w:tcW w:w="4617" w:type="dxa"/>
          </w:tcPr>
          <w:p w:rsidR="002A214C" w:rsidRDefault="00095ADE">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UBND TỈNH HÀ TĨNH</w:t>
            </w:r>
          </w:p>
          <w:p w:rsidR="002A214C" w:rsidRDefault="00095ADE">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 w:val="26"/>
                <w:szCs w:val="26"/>
              </w:rPr>
              <w:t>SỞ TÀI NGUYÊN VÀ MÔI TRƯỜNG</w:t>
            </w:r>
          </w:p>
          <w:p w:rsidR="002A214C" w:rsidRDefault="002E070E" w:rsidP="006E0118">
            <w:pPr>
              <w:spacing w:before="120"/>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line id="Straight Connector 3" o:spid="_x0000_s1026" style="position:absolute;left:0;text-align:left;z-index:251660288;visibility:visible" from="59.1pt,.1pt" to="16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58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TafpB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"/>
              </w:pict>
            </w:r>
            <w:r w:rsidR="00095ADE">
              <w:rPr>
                <w:rFonts w:ascii="Times New Roman" w:hAnsi="Times New Roman" w:cs="Times New Roman"/>
                <w:color w:val="000000" w:themeColor="text1"/>
                <w:sz w:val="26"/>
                <w:szCs w:val="26"/>
              </w:rPr>
              <w:t xml:space="preserve">Số:  </w:t>
            </w:r>
            <w:r w:rsidR="006E0118">
              <w:rPr>
                <w:rFonts w:ascii="Times New Roman" w:hAnsi="Times New Roman" w:cs="Times New Roman"/>
                <w:color w:val="000000" w:themeColor="text1"/>
                <w:sz w:val="26"/>
                <w:szCs w:val="26"/>
              </w:rPr>
              <w:t>3541</w:t>
            </w:r>
            <w:r w:rsidR="00095ADE">
              <w:rPr>
                <w:rFonts w:ascii="Times New Roman" w:hAnsi="Times New Roman" w:cs="Times New Roman"/>
                <w:color w:val="000000" w:themeColor="text1"/>
                <w:sz w:val="26"/>
                <w:szCs w:val="26"/>
              </w:rPr>
              <w:t xml:space="preserve">  /BC-STNMT</w:t>
            </w:r>
          </w:p>
        </w:tc>
        <w:tc>
          <w:tcPr>
            <w:tcW w:w="5700" w:type="dxa"/>
          </w:tcPr>
          <w:p w:rsidR="002A214C" w:rsidRDefault="00095ADE">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CỘNG HOÀ XÃ HỘI CHỦ NGHĨA VIỆT NAM</w:t>
            </w:r>
          </w:p>
          <w:p w:rsidR="002A214C" w:rsidRDefault="00095ADE">
            <w:pPr>
              <w:pStyle w:val="Heading2"/>
              <w:spacing w:line="240" w:lineRule="auto"/>
              <w:rPr>
                <w:color w:val="000000" w:themeColor="text1"/>
                <w:sz w:val="26"/>
                <w:szCs w:val="26"/>
              </w:rPr>
            </w:pPr>
            <w:r>
              <w:rPr>
                <w:color w:val="000000" w:themeColor="text1"/>
                <w:sz w:val="26"/>
                <w:szCs w:val="26"/>
              </w:rPr>
              <w:t>Độc lập - Tự do - Hạnh phúc</w:t>
            </w:r>
          </w:p>
          <w:p w:rsidR="002A214C" w:rsidRDefault="002E070E" w:rsidP="006E0118">
            <w:pPr>
              <w:spacing w:before="120"/>
              <w:jc w:val="right"/>
              <w:rPr>
                <w:rFonts w:ascii="Times New Roman" w:hAnsi="Times New Roman" w:cs="Times New Roman"/>
                <w:i/>
                <w:iCs/>
                <w:color w:val="000000" w:themeColor="text1"/>
                <w:sz w:val="26"/>
                <w:szCs w:val="26"/>
              </w:rPr>
            </w:pPr>
            <w:r>
              <w:rPr>
                <w:rFonts w:ascii="Times New Roman" w:hAnsi="Times New Roman" w:cs="Times New Roman"/>
                <w:noProof/>
                <w:color w:val="000000" w:themeColor="text1"/>
                <w:sz w:val="28"/>
                <w:szCs w:val="28"/>
              </w:rPr>
              <w:pict>
                <v:line id="Straight Connector 2" o:spid="_x0000_s1027" style="position:absolute;left:0;text-align:left;z-index:251661312;visibility:visible" from="59.25pt,.1pt" to="3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"/>
              </w:pict>
            </w:r>
            <w:r w:rsidR="00095ADE">
              <w:rPr>
                <w:rFonts w:ascii="Times New Roman" w:hAnsi="Times New Roman" w:cs="Times New Roman"/>
                <w:i/>
                <w:iCs/>
                <w:color w:val="000000" w:themeColor="text1"/>
                <w:sz w:val="26"/>
                <w:szCs w:val="26"/>
              </w:rPr>
              <w:t xml:space="preserve">  Hà Tĩnh, ngày  </w:t>
            </w:r>
            <w:r w:rsidR="006E0118">
              <w:rPr>
                <w:rFonts w:ascii="Times New Roman" w:hAnsi="Times New Roman" w:cs="Times New Roman"/>
                <w:i/>
                <w:iCs/>
                <w:color w:val="000000" w:themeColor="text1"/>
                <w:sz w:val="26"/>
                <w:szCs w:val="26"/>
              </w:rPr>
              <w:t xml:space="preserve">20 </w:t>
            </w:r>
            <w:bookmarkStart w:id="0" w:name="_GoBack"/>
            <w:bookmarkEnd w:id="0"/>
            <w:r w:rsidR="00095ADE">
              <w:rPr>
                <w:rFonts w:ascii="Times New Roman" w:hAnsi="Times New Roman" w:cs="Times New Roman"/>
                <w:i/>
                <w:iCs/>
                <w:color w:val="000000" w:themeColor="text1"/>
                <w:sz w:val="26"/>
                <w:szCs w:val="26"/>
              </w:rPr>
              <w:t xml:space="preserve"> tháng 11 năm 2017</w:t>
            </w:r>
          </w:p>
        </w:tc>
      </w:tr>
    </w:tbl>
    <w:p w:rsidR="002A214C" w:rsidRDefault="00095AD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BÁO CÁO</w:t>
      </w:r>
    </w:p>
    <w:p w:rsidR="002A214C" w:rsidRDefault="00095AD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Kết quả công tác QLNN về tài nguyên và môi trường năm 2017, </w:t>
      </w:r>
    </w:p>
    <w:p w:rsidR="002A214C" w:rsidRDefault="00095ADE">
      <w:pPr>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phương</w:t>
      </w:r>
      <w:proofErr w:type="gramEnd"/>
      <w:r>
        <w:rPr>
          <w:rFonts w:ascii="Times New Roman" w:hAnsi="Times New Roman" w:cs="Times New Roman"/>
          <w:b/>
          <w:color w:val="000000" w:themeColor="text1"/>
          <w:sz w:val="28"/>
          <w:szCs w:val="28"/>
        </w:rPr>
        <w:t xml:space="preserve"> hướng, nhiệm vụ công tác năm 2018</w:t>
      </w:r>
    </w:p>
    <w:p w:rsidR="002A214C" w:rsidRDefault="002E070E" w:rsidP="00AC421C">
      <w:pPr>
        <w:spacing w:before="120"/>
        <w:ind w:firstLine="72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line id="Straight Connector 4" o:spid="_x0000_s1028" style="position:absolute;left:0;text-align:left;z-index:251662336;visibility:visible" from="165.65pt,2.25pt" to="288.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" strokecolor="#4579b8 [3044]"/>
        </w:pict>
      </w:r>
      <w:r w:rsidR="00AC421C">
        <w:rPr>
          <w:rFonts w:ascii="Times New Roman" w:hAnsi="Times New Roman" w:cs="Times New Roman"/>
          <w:sz w:val="28"/>
          <w:szCs w:val="28"/>
        </w:rPr>
        <w:t xml:space="preserve">Thực hiện văn bản số 346/HĐND-KTNS ngày 30/10/2017 của Hội đồng nhân dân tỉnh về việc </w:t>
      </w:r>
      <w:r w:rsidR="00AC421C">
        <w:rPr>
          <w:rFonts w:ascii="Times New Roman" w:hAnsi="Times New Roman"/>
          <w:sz w:val="28"/>
          <w:szCs w:val="28"/>
        </w:rPr>
        <w:t>đề nghị báo cáo các nội dung trình Kỳ họp thứ 5, HĐND tỉnh khóa XVII, Sở Tài nguyên và Môi trường xin báo cáo kết quả</w:t>
      </w:r>
      <w:r w:rsidR="00AC421C">
        <w:rPr>
          <w:rFonts w:ascii="Times New Roman" w:hAnsi="Times New Roman"/>
          <w:sz w:val="28"/>
          <w:szCs w:val="28"/>
        </w:rPr>
        <w:t xml:space="preserve"> công tác quản lý nhà nước về Tài nguyên và Môi trường </w:t>
      </w:r>
      <w:r w:rsidR="00AC421C">
        <w:rPr>
          <w:rFonts w:ascii="Times New Roman" w:hAnsi="Times New Roman" w:cs="Times New Roman"/>
          <w:color w:val="000000" w:themeColor="text1"/>
          <w:sz w:val="28"/>
          <w:szCs w:val="28"/>
        </w:rPr>
        <w:t>năm 2017, kế hoạch năm 2018,</w:t>
      </w:r>
      <w:r w:rsidR="00095ADE">
        <w:rPr>
          <w:rFonts w:ascii="Times New Roman" w:hAnsi="Times New Roman" w:cs="Times New Roman"/>
          <w:color w:val="000000" w:themeColor="text1"/>
          <w:sz w:val="28"/>
          <w:szCs w:val="28"/>
        </w:rPr>
        <w:t xml:space="preserve"> cụ thể như sau:  </w:t>
      </w:r>
    </w:p>
    <w:p w:rsidR="002A214C" w:rsidRDefault="00095ADE" w:rsidP="00C33FAD">
      <w:pPr>
        <w:tabs>
          <w:tab w:val="center" w:pos="4536"/>
          <w:tab w:val="left" w:pos="6898"/>
        </w:tabs>
        <w:spacing w:before="12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Phần thứ nhất</w:t>
      </w:r>
    </w:p>
    <w:p w:rsidR="002A214C" w:rsidRDefault="00095ADE" w:rsidP="00C33FAD">
      <w:pPr>
        <w:spacing w:before="12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ĐÁNH GIÁ TÌNH HÌNH THỰC HIỆN CÔNG TÁC QUẢN LÝ NHÀ NƯỚC VỀ TÀI NGUYÊN VÀ MÔI TRƯỜNG NĂM 2017</w:t>
      </w:r>
    </w:p>
    <w:p w:rsidR="002A214C" w:rsidRDefault="00095ADE" w:rsidP="00C33FAD">
      <w:pPr>
        <w:pStyle w:val="pbody"/>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lang w:val="nl-NL"/>
        </w:rPr>
        <w:t>Trong năm 2017, cùng với việc triển khai thực hiện nhiệm vụ chuyên môn theo kế hoạch, ngành Tài nguyên và Môi tr</w:t>
      </w:r>
      <w:r>
        <w:rPr>
          <w:rFonts w:hint="cs"/>
          <w:color w:val="000000" w:themeColor="text1"/>
          <w:sz w:val="28"/>
          <w:szCs w:val="28"/>
          <w:lang w:val="nl-NL"/>
        </w:rPr>
        <w:t>ư</w:t>
      </w:r>
      <w:r>
        <w:rPr>
          <w:color w:val="000000" w:themeColor="text1"/>
          <w:sz w:val="28"/>
          <w:szCs w:val="28"/>
          <w:lang w:val="nl-NL"/>
        </w:rPr>
        <w:t xml:space="preserve">ờng </w:t>
      </w:r>
      <w:r w:rsidR="00DA7328">
        <w:rPr>
          <w:color w:val="000000" w:themeColor="text1"/>
          <w:sz w:val="28"/>
          <w:szCs w:val="28"/>
          <w:lang w:val="nl-NL"/>
        </w:rPr>
        <w:t>đã</w:t>
      </w:r>
      <w:r>
        <w:rPr>
          <w:color w:val="000000" w:themeColor="text1"/>
          <w:sz w:val="28"/>
          <w:szCs w:val="28"/>
          <w:lang w:val="nl-NL"/>
        </w:rPr>
        <w:t xml:space="preserve"> được HĐND tỉnh tổ chức giám sát chuyên đề về công tác quản lý đất đai, bảo vệ môi tr</w:t>
      </w:r>
      <w:r>
        <w:rPr>
          <w:rFonts w:hint="cs"/>
          <w:color w:val="000000" w:themeColor="text1"/>
          <w:sz w:val="28"/>
          <w:szCs w:val="28"/>
          <w:lang w:val="nl-NL"/>
        </w:rPr>
        <w:t>ư</w:t>
      </w:r>
      <w:r>
        <w:rPr>
          <w:color w:val="000000" w:themeColor="text1"/>
          <w:sz w:val="28"/>
          <w:szCs w:val="28"/>
          <w:lang w:val="nl-NL"/>
        </w:rPr>
        <w:t xml:space="preserve">ờng; Tiếp tục phối hợp với một số ngành </w:t>
      </w:r>
      <w:r>
        <w:rPr>
          <w:rFonts w:hint="eastAsia"/>
          <w:color w:val="000000" w:themeColor="text1"/>
          <w:sz w:val="28"/>
          <w:szCs w:val="28"/>
          <w:lang w:val="nl-NL"/>
        </w:rPr>
        <w:t>đ</w:t>
      </w:r>
      <w:r>
        <w:rPr>
          <w:color w:val="000000" w:themeColor="text1"/>
          <w:sz w:val="28"/>
          <w:szCs w:val="28"/>
          <w:lang w:val="nl-NL"/>
        </w:rPr>
        <w:t>ịa ph</w:t>
      </w:r>
      <w:r>
        <w:rPr>
          <w:rFonts w:hint="cs"/>
          <w:color w:val="000000" w:themeColor="text1"/>
          <w:sz w:val="28"/>
          <w:szCs w:val="28"/>
          <w:lang w:val="nl-NL"/>
        </w:rPr>
        <w:t>ươ</w:t>
      </w:r>
      <w:r>
        <w:rPr>
          <w:color w:val="000000" w:themeColor="text1"/>
          <w:sz w:val="28"/>
          <w:szCs w:val="28"/>
          <w:lang w:val="nl-NL"/>
        </w:rPr>
        <w:t xml:space="preserve">ng tập trung giải quyết dứt điểm một số tồn đọng trong thanh tra, kiểm tra, giải quyết khiếu nại tố cáo. </w:t>
      </w:r>
      <w:r>
        <w:rPr>
          <w:color w:val="000000" w:themeColor="text1"/>
          <w:sz w:val="28"/>
          <w:szCs w:val="28"/>
          <w:lang w:val="es-NI"/>
        </w:rPr>
        <w:t>Với sự chỉ đạo kịp thời của Tỉnh uỷ, HĐND, UBND tỉnh, sự phối hợp chặt chẽ của các sở, ban, ngành, UBND các huyện, thành phố, thị xã, sự nỗ lực phấn đấu của cán bộ công chức, viên chức, ng</w:t>
      </w:r>
      <w:r>
        <w:rPr>
          <w:rFonts w:hint="cs"/>
          <w:color w:val="000000" w:themeColor="text1"/>
          <w:sz w:val="28"/>
          <w:szCs w:val="28"/>
          <w:lang w:val="es-NI"/>
        </w:rPr>
        <w:t>ư</w:t>
      </w:r>
      <w:r>
        <w:rPr>
          <w:color w:val="000000" w:themeColor="text1"/>
          <w:sz w:val="28"/>
          <w:szCs w:val="28"/>
          <w:lang w:val="es-NI"/>
        </w:rPr>
        <w:t>ời lao động, ngành Tài nguyên và Môi tr</w:t>
      </w:r>
      <w:r>
        <w:rPr>
          <w:rFonts w:hint="cs"/>
          <w:color w:val="000000" w:themeColor="text1"/>
          <w:sz w:val="28"/>
          <w:szCs w:val="28"/>
          <w:lang w:val="es-NI"/>
        </w:rPr>
        <w:t>ư</w:t>
      </w:r>
      <w:r>
        <w:rPr>
          <w:color w:val="000000" w:themeColor="text1"/>
          <w:sz w:val="28"/>
          <w:szCs w:val="28"/>
          <w:lang w:val="es-NI"/>
        </w:rPr>
        <w:t>ờng đã c</w:t>
      </w:r>
      <w:r>
        <w:rPr>
          <w:rFonts w:hint="cs"/>
          <w:color w:val="000000" w:themeColor="text1"/>
          <w:sz w:val="28"/>
          <w:szCs w:val="28"/>
          <w:lang w:val="es-NI"/>
        </w:rPr>
        <w:t>ơ</w:t>
      </w:r>
      <w:r>
        <w:rPr>
          <w:color w:val="000000" w:themeColor="text1"/>
          <w:sz w:val="28"/>
          <w:szCs w:val="28"/>
          <w:lang w:val="es-NI"/>
        </w:rPr>
        <w:t xml:space="preserve"> bản hoàn thành các nhiệm vụ, kế hoạch đặt ra từ đầu năm. </w:t>
      </w:r>
      <w:r>
        <w:rPr>
          <w:color w:val="000000" w:themeColor="text1"/>
          <w:sz w:val="28"/>
          <w:szCs w:val="28"/>
        </w:rPr>
        <w:t>Kết quả trên các lĩnh vực cụ thể nh</w:t>
      </w:r>
      <w:r>
        <w:rPr>
          <w:rFonts w:hint="cs"/>
          <w:color w:val="000000" w:themeColor="text1"/>
          <w:sz w:val="28"/>
          <w:szCs w:val="28"/>
        </w:rPr>
        <w:t>ư</w:t>
      </w:r>
      <w:r>
        <w:rPr>
          <w:color w:val="000000" w:themeColor="text1"/>
          <w:sz w:val="28"/>
          <w:szCs w:val="28"/>
        </w:rPr>
        <w:t xml:space="preserve"> sau:</w:t>
      </w:r>
    </w:p>
    <w:p w:rsidR="002A214C" w:rsidRDefault="00095ADE" w:rsidP="00C33FAD">
      <w:pPr>
        <w:pStyle w:val="BodyTextIndent"/>
        <w:spacing w:before="120" w:line="240" w:lineRule="auto"/>
        <w:rPr>
          <w:color w:val="000000" w:themeColor="text1"/>
          <w:szCs w:val="28"/>
        </w:rPr>
      </w:pPr>
      <w:r>
        <w:rPr>
          <w:b/>
          <w:color w:val="000000" w:themeColor="text1"/>
          <w:szCs w:val="28"/>
        </w:rPr>
        <w:t>I. CÔNG TÁC THAM MƯU, BAN HÀNH VĂN BẢN, CẢI CÁCH HÀNH CHÍNH VÀ TỔ CHỨC BỘ MÁY</w:t>
      </w:r>
    </w:p>
    <w:p w:rsidR="002A214C" w:rsidRDefault="00095ADE" w:rsidP="00C33FAD">
      <w:pPr>
        <w:pStyle w:val="BodyTextIndent"/>
        <w:spacing w:before="120" w:line="240" w:lineRule="auto"/>
        <w:rPr>
          <w:b/>
          <w:i/>
          <w:color w:val="000000" w:themeColor="text1"/>
          <w:szCs w:val="28"/>
        </w:rPr>
      </w:pPr>
      <w:r>
        <w:rPr>
          <w:b/>
          <w:i/>
          <w:color w:val="000000" w:themeColor="text1"/>
          <w:szCs w:val="28"/>
        </w:rPr>
        <w:t>1. Công tác tiếp nhận, tham mưu, ban hành văn bản</w:t>
      </w:r>
    </w:p>
    <w:p w:rsidR="002A214C" w:rsidRDefault="00DA7328" w:rsidP="00C33FAD">
      <w:pPr>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năm 2017 (tính đến 15/11/2017)</w:t>
      </w:r>
      <w:r w:rsidR="00095ADE">
        <w:rPr>
          <w:rFonts w:ascii="Times New Roman" w:hAnsi="Times New Roman" w:cs="Times New Roman"/>
          <w:color w:val="000000" w:themeColor="text1"/>
          <w:sz w:val="28"/>
          <w:szCs w:val="28"/>
        </w:rPr>
        <w:t>, Sở TNMT đã tiếp nhận 11.424 văn bản</w:t>
      </w:r>
      <w:r w:rsidR="00095ADE">
        <w:rPr>
          <w:rStyle w:val="FootnoteReference"/>
          <w:rFonts w:ascii="Times New Roman" w:hAnsi="Times New Roman" w:cs="Times New Roman"/>
          <w:color w:val="000000" w:themeColor="text1"/>
          <w:sz w:val="28"/>
          <w:szCs w:val="28"/>
        </w:rPr>
        <w:footnoteReference w:id="1"/>
      </w:r>
      <w:r w:rsidR="00095ADE">
        <w:rPr>
          <w:rFonts w:ascii="Times New Roman" w:hAnsi="Times New Roman" w:cs="Times New Roman"/>
          <w:color w:val="000000" w:themeColor="text1"/>
          <w:sz w:val="28"/>
          <w:szCs w:val="28"/>
        </w:rPr>
        <w:t xml:space="preserve"> và trực tiếp xây dựng, ban hành 5562 văn bản để chỉ đạo và tổ chức thực hiện các nhiệm vụ chuyên môn</w:t>
      </w:r>
      <w:r w:rsidR="00095ADE">
        <w:rPr>
          <w:rStyle w:val="FootnoteReference"/>
          <w:rFonts w:ascii="Times New Roman" w:hAnsi="Times New Roman" w:cs="Times New Roman"/>
          <w:color w:val="000000" w:themeColor="text1"/>
          <w:sz w:val="28"/>
          <w:szCs w:val="28"/>
        </w:rPr>
        <w:footnoteReference w:id="2"/>
      </w:r>
      <w:r w:rsidR="00095ADE">
        <w:rPr>
          <w:rFonts w:ascii="Times New Roman" w:hAnsi="Times New Roman" w:cs="Times New Roman"/>
          <w:color w:val="000000" w:themeColor="text1"/>
          <w:sz w:val="28"/>
          <w:szCs w:val="28"/>
        </w:rPr>
        <w:t xml:space="preserve">. </w:t>
      </w:r>
      <w:proofErr w:type="gramStart"/>
      <w:r w:rsidR="00095ADE">
        <w:rPr>
          <w:rFonts w:ascii="Times New Roman" w:hAnsi="Times New Roman" w:cs="Times New Roman"/>
          <w:color w:val="000000" w:themeColor="text1"/>
          <w:sz w:val="28"/>
          <w:szCs w:val="28"/>
        </w:rPr>
        <w:t>Các văn bản của các cấp, các ngành đều được Sở triển khai, tập trung chỉ đạo, giải quyết kịp thời, đáp ứng yêu cầu nhiệm vụ được giao.</w:t>
      </w:r>
      <w:proofErr w:type="gramEnd"/>
      <w:r w:rsidR="00095ADE">
        <w:rPr>
          <w:rFonts w:ascii="Times New Roman" w:hAnsi="Times New Roman" w:cs="Times New Roman"/>
          <w:color w:val="000000" w:themeColor="text1"/>
          <w:sz w:val="28"/>
          <w:szCs w:val="28"/>
        </w:rPr>
        <w:t xml:space="preserve"> </w:t>
      </w:r>
    </w:p>
    <w:p w:rsidR="002A214C" w:rsidRDefault="00095ADE" w:rsidP="00C33FAD">
      <w:pPr>
        <w:spacing w:before="120"/>
        <w:ind w:firstLine="72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da-DK"/>
        </w:rPr>
        <w:t xml:space="preserve">Sở cũng đã tham mưu UBND tỉnh ban hành 07 quyết định và 03 Chỉ thị, 01 văn bản hướng dẫn </w:t>
      </w:r>
      <w:r>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có danh mục kèm theo</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da-DK"/>
        </w:rPr>
        <w:t xml:space="preserve"> </w:t>
      </w:r>
      <w:r>
        <w:rPr>
          <w:rFonts w:ascii="Times New Roman" w:hAnsi="Times New Roman" w:cs="Times New Roman"/>
          <w:color w:val="000000" w:themeColor="text1"/>
          <w:sz w:val="28"/>
          <w:szCs w:val="28"/>
        </w:rPr>
        <w:t>Hoàn thiện Dự thảo Nghị quyết của Ban chấp hành Đảng bộ tỉnh về công tác bảo vệ môi trường trên địa bàn tỉnh; Tham mưu Ban cán sự Đảng UBND tỉnh báo cáo</w:t>
      </w:r>
      <w:r w:rsidR="00664938">
        <w:rPr>
          <w:rFonts w:ascii="Times New Roman" w:hAnsi="Times New Roman" w:cs="Times New Roman"/>
          <w:color w:val="000000" w:themeColor="text1"/>
          <w:sz w:val="28"/>
          <w:szCs w:val="28"/>
        </w:rPr>
        <w:t xml:space="preserve"> và Ban Thường vụ Tỉnh ủy đã</w:t>
      </w:r>
      <w:r>
        <w:rPr>
          <w:rFonts w:ascii="Times New Roman" w:hAnsi="Times New Roman" w:cs="Times New Roman"/>
          <w:color w:val="000000" w:themeColor="text1"/>
          <w:sz w:val="28"/>
          <w:szCs w:val="28"/>
        </w:rPr>
        <w:t xml:space="preserve"> tổng kết 10 năm thực hiện Nghị quyết 01/NQ-TU về công tác bồi thường, giải phóng mặt bằng; Phối hợp Sở Tài chính tham mưu dự thảo Quyết định</w:t>
      </w:r>
      <w:r>
        <w:rPr>
          <w:rFonts w:ascii="Times New Roman" w:hAnsi="Times New Roman" w:cs="Times New Roman"/>
          <w:color w:val="000000" w:themeColor="text1"/>
          <w:sz w:val="28"/>
          <w:szCs w:val="28"/>
          <w:lang w:val="nl-NL"/>
        </w:rPr>
        <w:t xml:space="preserve"> giá </w:t>
      </w:r>
      <w:r>
        <w:rPr>
          <w:rFonts w:ascii="Times New Roman" w:hAnsi="Times New Roman" w:cs="Times New Roman"/>
          <w:color w:val="000000" w:themeColor="text1"/>
          <w:sz w:val="28"/>
          <w:szCs w:val="28"/>
          <w:lang w:val="nl-NL"/>
        </w:rPr>
        <w:lastRenderedPageBreak/>
        <w:t>tính thuế tài nguyên khoáng sản trên địa bàn tỉnh Hà Tĩnh trình HĐND tỉnh thông qua.</w:t>
      </w:r>
    </w:p>
    <w:p w:rsidR="002A214C" w:rsidRDefault="00095ADE" w:rsidP="00C33FAD">
      <w:pPr>
        <w:spacing w:before="120"/>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ab/>
      </w:r>
      <w:r>
        <w:rPr>
          <w:rFonts w:ascii="Times New Roman" w:eastAsia="Calibri" w:hAnsi="Times New Roman" w:cs="Times New Roman"/>
          <w:i/>
          <w:color w:val="000000" w:themeColor="text1"/>
          <w:sz w:val="28"/>
          <w:szCs w:val="28"/>
          <w:lang w:val="nl-NL"/>
        </w:rPr>
        <w:t xml:space="preserve">Cấp huyện: </w:t>
      </w:r>
      <w:r>
        <w:rPr>
          <w:rFonts w:ascii="Times New Roman" w:eastAsia="Calibri" w:hAnsi="Times New Roman" w:cs="Times New Roman"/>
          <w:color w:val="000000" w:themeColor="text1"/>
          <w:sz w:val="28"/>
          <w:szCs w:val="28"/>
          <w:lang w:val="nl-NL"/>
        </w:rPr>
        <w:t xml:space="preserve">Theo báo cáo của phòng TNMT </w:t>
      </w:r>
      <w:r w:rsidR="00122260">
        <w:rPr>
          <w:rFonts w:ascii="Times New Roman" w:eastAsia="Calibri" w:hAnsi="Times New Roman" w:cs="Times New Roman"/>
          <w:color w:val="000000" w:themeColor="text1"/>
          <w:sz w:val="28"/>
          <w:szCs w:val="28"/>
          <w:lang w:val="nl-NL"/>
        </w:rPr>
        <w:t>các</w:t>
      </w:r>
      <w:r>
        <w:rPr>
          <w:rFonts w:ascii="Times New Roman" w:eastAsia="Calibri" w:hAnsi="Times New Roman" w:cs="Times New Roman"/>
          <w:color w:val="000000" w:themeColor="text1"/>
          <w:sz w:val="28"/>
          <w:szCs w:val="28"/>
          <w:lang w:val="nl-NL"/>
        </w:rPr>
        <w:t xml:space="preserve"> huyện, thành phố, thị xã trong năm 2017 đã tiếp nhận 8.416 văn bản; Tham mưu cho Huyện ủy, UBND huyện ban hành 13.990 văn bản chỉ đạo điều hành công tác quản lý nhà nước về tài nguyên và môi trường trên địa bàn. </w:t>
      </w:r>
    </w:p>
    <w:p w:rsidR="002A214C" w:rsidRDefault="00095ADE" w:rsidP="00C33FAD">
      <w:pPr>
        <w:pStyle w:val="BodyTextIndent"/>
        <w:spacing w:before="120" w:line="240" w:lineRule="auto"/>
        <w:rPr>
          <w:b/>
          <w:color w:val="000000" w:themeColor="text1"/>
          <w:szCs w:val="28"/>
        </w:rPr>
      </w:pPr>
      <w:r>
        <w:rPr>
          <w:b/>
          <w:color w:val="000000" w:themeColor="text1"/>
          <w:szCs w:val="28"/>
        </w:rPr>
        <w:t>2. Công tác tuyên truyền, phổ biến pháp luật</w:t>
      </w:r>
    </w:p>
    <w:p w:rsidR="002A214C" w:rsidRDefault="00095ADE" w:rsidP="00C33FAD">
      <w:pPr>
        <w:spacing w:before="120"/>
        <w:ind w:firstLine="720"/>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Cấp tỉnh: </w:t>
      </w:r>
      <w:r>
        <w:rPr>
          <w:rFonts w:ascii="Times New Roman" w:hAnsi="Times New Roman" w:cs="Times New Roman"/>
          <w:color w:val="000000" w:themeColor="text1"/>
          <w:sz w:val="28"/>
          <w:szCs w:val="28"/>
        </w:rPr>
        <w:t>Thực hiện Kế hoạch số 28/KH-UBND ngày 10/02/2017 của UBND tỉnh về công tác tuyên truyền năm 2017, Sở đã ban hành Kế hoạch số 651/KH-TNMT ngày 15/3/2017 về phổ biến giáo dục pháp luật năm 2017</w:t>
      </w:r>
      <w:r w:rsidR="00664938">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 xml:space="preserve">đã tổ chức tuyên truyền, giới thiệu các chính sách của Đảng, pháp luật của Nhà nước trên các lĩnh vực hoạt động của ngành cho hơn </w:t>
      </w:r>
      <w:r w:rsidR="0012226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300 lượt người tham dự. Cụ thể:</w:t>
      </w:r>
    </w:p>
    <w:p w:rsidR="002A214C" w:rsidRDefault="00095ADE" w:rsidP="00C33FAD">
      <w:pPr>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da-DK"/>
        </w:rPr>
        <w:t xml:space="preserve">Phối hợp Tổng cục Địa chất - Khoáng sản </w:t>
      </w:r>
      <w:r>
        <w:rPr>
          <w:rFonts w:ascii="Times New Roman" w:hAnsi="Times New Roman" w:cs="Times New Roman"/>
          <w:color w:val="000000" w:themeColor="text1"/>
          <w:sz w:val="28"/>
          <w:szCs w:val="28"/>
        </w:rPr>
        <w:t>Tổ chức hội nghị tập huấn Nghị định số 158/2016/NĐ-CP ngày 29/11/2016 của Chính phủ quy định chi tiết thi hành một số điều của Luật khoáng sản với 200 lượt người tham dự.</w:t>
      </w:r>
    </w:p>
    <w:p w:rsidR="002A214C" w:rsidRDefault="00095ADE" w:rsidP="00C33FAD">
      <w:pPr>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chức hội nghị phổ biến Luật Khí tượng thủy văn năm 2015; Nghị định số 38/2016/NĐ-CP ngày 15/5/2016 của Chính phủ và giới thiệu công bố kịch bản biến đổi khí hậu, nước biển dâng phiên bản cập nhập năm 2016 với 120 lượt người tham dự.  </w:t>
      </w:r>
    </w:p>
    <w:p w:rsidR="002A214C" w:rsidRDefault="00095ADE" w:rsidP="00C33FAD">
      <w:pPr>
        <w:spacing w:before="120"/>
        <w:ind w:firstLine="720"/>
        <w:rPr>
          <w:rFonts w:ascii="Times New Roman"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rPr>
        <w:t xml:space="preserve">- Hướng dẫn các Sở, ban, ngành cấp tỉnh và UBND các huyện, thành phố, thị xã tổ chức các hoạt động hưởng ứng ngày Nước thế giới, ngày Khí tượng Thế giới và ngày Môi trường thế giới; </w:t>
      </w:r>
      <w:r>
        <w:rPr>
          <w:rFonts w:ascii="Times New Roman" w:hAnsi="Times New Roman" w:cs="Times New Roman"/>
          <w:color w:val="000000" w:themeColor="text1"/>
          <w:sz w:val="28"/>
          <w:szCs w:val="28"/>
          <w:shd w:val="clear" w:color="auto" w:fill="FFFFFF"/>
        </w:rPr>
        <w:t>Phối hợp Tỉnh Đoàn Hà Tĩnh, Sở Thông tin và Truyền Thông và UBND huyện Cẩm Xuyên tổ chức mít tinh hưởng ứng Ngày Đại Dương thế giới và Tuần lễ Biển và Hải đảo Việt Nam năm 2017</w:t>
      </w:r>
      <w:r w:rsidR="00122260">
        <w:rPr>
          <w:rFonts w:ascii="Times New Roman" w:hAnsi="Times New Roman" w:cs="Times New Roman"/>
          <w:color w:val="000000" w:themeColor="text1"/>
          <w:sz w:val="28"/>
          <w:szCs w:val="28"/>
          <w:shd w:val="clear" w:color="auto" w:fill="FFFFFF"/>
        </w:rPr>
        <w:t>, với gần 1.000 người tham dự.</w:t>
      </w:r>
    </w:p>
    <w:p w:rsidR="002A214C" w:rsidRDefault="00095ADE" w:rsidP="00C33FAD">
      <w:pPr>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Sở cũng đã cử cán bộ trực tiếp tập huấn chuyên môn tại các lớp do UBND các các huyện, thành phố, thị xã tổ chứ</w:t>
      </w:r>
      <w:r w:rsidR="00B137BB">
        <w:rPr>
          <w:rFonts w:ascii="Times New Roman" w:hAnsi="Times New Roman" w:cs="Times New Roman"/>
          <w:color w:val="000000" w:themeColor="text1"/>
          <w:sz w:val="28"/>
          <w:szCs w:val="28"/>
        </w:rPr>
        <w:t>c</w:t>
      </w:r>
      <w:r w:rsidR="00122260">
        <w:rPr>
          <w:rFonts w:ascii="Times New Roman" w:hAnsi="Times New Roman" w:cs="Times New Roman"/>
          <w:color w:val="000000" w:themeColor="text1"/>
          <w:sz w:val="28"/>
          <w:szCs w:val="28"/>
        </w:rPr>
        <w:t xml:space="preserve"> (huyện Thạch Hà, TP.Hà Tĩnh</w:t>
      </w:r>
      <w:proofErr w:type="gramStart"/>
      <w:r w:rsidR="00122260">
        <w:rPr>
          <w:rFonts w:ascii="Times New Roman" w:hAnsi="Times New Roman" w:cs="Times New Roman"/>
          <w:color w:val="000000" w:themeColor="text1"/>
          <w:sz w:val="28"/>
          <w:szCs w:val="28"/>
        </w:rPr>
        <w:t xml:space="preserve">) </w:t>
      </w:r>
      <w:r w:rsidR="00B137BB">
        <w:rPr>
          <w:rFonts w:ascii="Times New Roman" w:hAnsi="Times New Roman" w:cs="Times New Roman"/>
          <w:color w:val="000000" w:themeColor="text1"/>
          <w:sz w:val="28"/>
          <w:szCs w:val="28"/>
        </w:rPr>
        <w:t>;</w:t>
      </w:r>
      <w:proofErr w:type="gramEnd"/>
      <w:r w:rsidR="00B137BB">
        <w:rPr>
          <w:rFonts w:ascii="Times New Roman" w:hAnsi="Times New Roman" w:cs="Times New Roman"/>
          <w:color w:val="000000" w:themeColor="text1"/>
          <w:sz w:val="28"/>
          <w:szCs w:val="28"/>
        </w:rPr>
        <w:t xml:space="preserve"> Chỉ đạo các phòng, đơn vị chuyên môn xây dựng tài liệu </w:t>
      </w:r>
      <w:r w:rsidR="00116263">
        <w:rPr>
          <w:rFonts w:ascii="Times New Roman" w:hAnsi="Times New Roman" w:cs="Times New Roman"/>
          <w:color w:val="000000" w:themeColor="text1"/>
          <w:sz w:val="28"/>
          <w:szCs w:val="28"/>
        </w:rPr>
        <w:t xml:space="preserve">phục vụ công tác </w:t>
      </w:r>
      <w:r w:rsidR="00B137BB">
        <w:rPr>
          <w:rFonts w:ascii="Times New Roman" w:hAnsi="Times New Roman" w:cs="Times New Roman"/>
          <w:color w:val="000000" w:themeColor="text1"/>
          <w:sz w:val="28"/>
          <w:szCs w:val="28"/>
        </w:rPr>
        <w:t>tập huấn</w:t>
      </w:r>
      <w:r w:rsidR="00116263">
        <w:rPr>
          <w:rFonts w:ascii="Times New Roman" w:hAnsi="Times New Roman" w:cs="Times New Roman"/>
          <w:color w:val="000000" w:themeColor="text1"/>
          <w:sz w:val="28"/>
          <w:szCs w:val="28"/>
        </w:rPr>
        <w:t xml:space="preserve"> chuyên môn nghiệp vụ</w:t>
      </w:r>
      <w:r w:rsidR="00B137BB">
        <w:rPr>
          <w:rFonts w:ascii="Times New Roman" w:hAnsi="Times New Roman" w:cs="Times New Roman"/>
          <w:color w:val="000000" w:themeColor="text1"/>
          <w:sz w:val="28"/>
          <w:szCs w:val="28"/>
        </w:rPr>
        <w:t xml:space="preserve"> cho cán bộ ngành tại cấp huyện và cấp xã.</w:t>
      </w:r>
    </w:p>
    <w:p w:rsidR="002A214C" w:rsidRDefault="00095ADE" w:rsidP="00C33FAD">
      <w:pPr>
        <w:spacing w:before="120"/>
        <w:ind w:firstLine="720"/>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Cấp huyện: </w:t>
      </w:r>
      <w:r>
        <w:rPr>
          <w:rFonts w:ascii="Times New Roman" w:hAnsi="Times New Roman" w:cs="Times New Roman"/>
          <w:noProof/>
          <w:color w:val="000000" w:themeColor="text1"/>
          <w:sz w:val="28"/>
          <w:szCs w:val="28"/>
          <w:lang w:val="nl-NL"/>
        </w:rPr>
        <w:t>Theo báo cáo của Phòng Tài nguyên và Môi trường 11 huyện, thị xã, năm 2017 đã tổ chức 5</w:t>
      </w:r>
      <w:r w:rsidR="00116263">
        <w:rPr>
          <w:rFonts w:ascii="Times New Roman" w:hAnsi="Times New Roman" w:cs="Times New Roman"/>
          <w:noProof/>
          <w:color w:val="000000" w:themeColor="text1"/>
          <w:sz w:val="28"/>
          <w:szCs w:val="28"/>
          <w:lang w:val="nl-NL"/>
        </w:rPr>
        <w:t>8</w:t>
      </w:r>
      <w:r>
        <w:rPr>
          <w:rFonts w:ascii="Times New Roman" w:hAnsi="Times New Roman" w:cs="Times New Roman"/>
          <w:noProof/>
          <w:color w:val="000000" w:themeColor="text1"/>
          <w:sz w:val="28"/>
          <w:szCs w:val="28"/>
          <w:lang w:val="nl-NL"/>
        </w:rPr>
        <w:t xml:space="preserve"> buổi tập huấn, tuyên truyền, </w:t>
      </w:r>
      <w:r>
        <w:rPr>
          <w:rFonts w:ascii="Times New Roman" w:hAnsi="Times New Roman" w:cs="Times New Roman"/>
          <w:color w:val="000000" w:themeColor="text1"/>
          <w:sz w:val="28"/>
          <w:szCs w:val="28"/>
          <w:lang w:val="nl-NL"/>
        </w:rPr>
        <w:t>phổ</w:t>
      </w:r>
      <w:r>
        <w:rPr>
          <w:rFonts w:ascii="Times New Roman" w:hAnsi="Times New Roman" w:cs="Times New Roman"/>
          <w:noProof/>
          <w:color w:val="000000" w:themeColor="text1"/>
          <w:sz w:val="28"/>
          <w:szCs w:val="28"/>
          <w:lang w:val="nl-NL"/>
        </w:rPr>
        <w:t xml:space="preserve"> biến các văn bản </w:t>
      </w:r>
      <w:r>
        <w:rPr>
          <w:rFonts w:ascii="Times New Roman" w:hAnsi="Times New Roman" w:cs="Times New Roman"/>
          <w:color w:val="000000" w:themeColor="text1"/>
          <w:sz w:val="28"/>
          <w:szCs w:val="28"/>
          <w:lang w:val="nl-NL"/>
        </w:rPr>
        <w:t xml:space="preserve">QPPL </w:t>
      </w:r>
      <w:r>
        <w:rPr>
          <w:rFonts w:ascii="Times New Roman" w:hAnsi="Times New Roman" w:cs="Times New Roman"/>
          <w:noProof/>
          <w:color w:val="000000" w:themeColor="text1"/>
          <w:sz w:val="28"/>
          <w:szCs w:val="28"/>
          <w:lang w:val="nl-NL"/>
        </w:rPr>
        <w:t>cho hơn 1</w:t>
      </w:r>
      <w:r w:rsidR="00116263">
        <w:rPr>
          <w:rFonts w:ascii="Times New Roman" w:hAnsi="Times New Roman" w:cs="Times New Roman"/>
          <w:noProof/>
          <w:color w:val="000000" w:themeColor="text1"/>
          <w:sz w:val="28"/>
          <w:szCs w:val="28"/>
          <w:lang w:val="nl-NL"/>
        </w:rPr>
        <w:t>3.6</w:t>
      </w:r>
      <w:r>
        <w:rPr>
          <w:rFonts w:ascii="Times New Roman" w:hAnsi="Times New Roman" w:cs="Times New Roman"/>
          <w:noProof/>
          <w:color w:val="000000" w:themeColor="text1"/>
          <w:sz w:val="28"/>
          <w:szCs w:val="28"/>
          <w:lang w:val="nl-NL"/>
        </w:rPr>
        <w:t>00 lượt người tham gia, trong đó các huyện tổ chức tuyên truyền, phổ biến tốt như: huyện Thạch Hà 18 buổi/8.700 lượt người; huyện Nghi Xuân 10 buổi/700 lượt người; người huyện Lộc Hà 03 buổi/708lượt người v.v</w:t>
      </w:r>
    </w:p>
    <w:p w:rsidR="002A214C" w:rsidRDefault="00095ADE" w:rsidP="00C33FAD">
      <w:pPr>
        <w:pStyle w:val="BodyTextIndent"/>
        <w:spacing w:before="120" w:line="240" w:lineRule="auto"/>
        <w:rPr>
          <w:b/>
          <w:noProof/>
          <w:color w:val="000000" w:themeColor="text1"/>
          <w:szCs w:val="28"/>
        </w:rPr>
      </w:pPr>
      <w:r>
        <w:rPr>
          <w:b/>
          <w:noProof/>
          <w:color w:val="000000" w:themeColor="text1"/>
          <w:szCs w:val="28"/>
        </w:rPr>
        <w:t>3. Công tác cải cách hành chính, kiện toàn tổ chức bộ máy quản lý tài nguyên và môi trường.</w:t>
      </w:r>
    </w:p>
    <w:p w:rsidR="002A214C" w:rsidRDefault="00095ADE" w:rsidP="00C33FAD">
      <w:pPr>
        <w:pStyle w:val="BodyTextIndent"/>
        <w:spacing w:before="120" w:line="240" w:lineRule="auto"/>
        <w:rPr>
          <w:b/>
          <w:i/>
          <w:noProof/>
          <w:color w:val="000000" w:themeColor="text1"/>
          <w:szCs w:val="28"/>
        </w:rPr>
      </w:pPr>
      <w:r>
        <w:rPr>
          <w:b/>
          <w:i/>
          <w:noProof/>
          <w:color w:val="000000" w:themeColor="text1"/>
          <w:szCs w:val="28"/>
        </w:rPr>
        <w:t>3.1. Về công tác cải cách hành chính</w:t>
      </w:r>
    </w:p>
    <w:p w:rsidR="002A214C" w:rsidRDefault="00095ADE" w:rsidP="00C33FAD">
      <w:pPr>
        <w:spacing w:before="120"/>
        <w:ind w:firstLine="720"/>
        <w:rPr>
          <w:rFonts w:ascii="Times New Roman" w:hAnsi="Times New Roman" w:cs="Times New Roman"/>
          <w:noProof/>
          <w:color w:val="000000" w:themeColor="text1"/>
          <w:sz w:val="28"/>
          <w:szCs w:val="28"/>
        </w:rPr>
      </w:pPr>
      <w:r>
        <w:rPr>
          <w:rFonts w:ascii="Times New Roman" w:hAnsi="Times New Roman" w:cs="Times New Roman"/>
          <w:i/>
          <w:noProof/>
          <w:color w:val="000000" w:themeColor="text1"/>
          <w:sz w:val="28"/>
          <w:szCs w:val="28"/>
        </w:rPr>
        <w:t xml:space="preserve">Cấp tỉnh: </w:t>
      </w:r>
      <w:r>
        <w:rPr>
          <w:rFonts w:ascii="Times New Roman" w:hAnsi="Times New Roman" w:cs="Times New Roman"/>
          <w:noProof/>
          <w:color w:val="000000" w:themeColor="text1"/>
          <w:sz w:val="28"/>
          <w:szCs w:val="28"/>
        </w:rPr>
        <w:t xml:space="preserve">Tập trung chỉ đạo quyết liệt công tác CCHC, kiểm soát thủ tục hành chính nâng cao chất lượng hiệu quả quản lý nhà nước trên các lĩnh vực của </w:t>
      </w:r>
      <w:r>
        <w:rPr>
          <w:rFonts w:ascii="Times New Roman" w:hAnsi="Times New Roman" w:cs="Times New Roman"/>
          <w:noProof/>
          <w:color w:val="000000" w:themeColor="text1"/>
          <w:sz w:val="28"/>
          <w:szCs w:val="28"/>
        </w:rPr>
        <w:lastRenderedPageBreak/>
        <w:t>ngành. Việc giải quyết các thủ tục hành chính về đất đai, khoáng sản, tài nguyên nước và bảo vệ môi trường được thực hiện tốt trên tinh thần cải cách hành chính theo cơ chế “Một cửa” và “Một cửa điện tử”; Đã t</w:t>
      </w:r>
      <w:r>
        <w:rPr>
          <w:rFonts w:ascii="Times New Roman" w:hAnsi="Times New Roman" w:cs="Times New Roman"/>
          <w:color w:val="000000" w:themeColor="text1"/>
          <w:sz w:val="28"/>
          <w:szCs w:val="28"/>
        </w:rPr>
        <w:t xml:space="preserve">riển khai thực hiện </w:t>
      </w:r>
      <w:r>
        <w:rPr>
          <w:rFonts w:ascii="Times New Roman" w:hAnsi="Times New Roman" w:cs="Times New Roman"/>
          <w:color w:val="000000" w:themeColor="text1"/>
          <w:sz w:val="28"/>
          <w:szCs w:val="28"/>
          <w:lang w:val="pt-BR" w:eastAsia="en-GB"/>
        </w:rPr>
        <w:t xml:space="preserve">dịch vụ công trực tuyến mức độ 3 đối với 16 thủ tục hành chính; </w:t>
      </w:r>
      <w:r>
        <w:rPr>
          <w:rFonts w:ascii="Times New Roman" w:hAnsi="Times New Roman" w:cs="Times New Roman"/>
          <w:noProof/>
          <w:color w:val="000000" w:themeColor="text1"/>
          <w:sz w:val="28"/>
          <w:szCs w:val="28"/>
        </w:rPr>
        <w:t>Các hồ sơ được tiếp nhận, thụ lý và trình cấp có thẩm quyền phê duyệt theo đúng trình tự thủ tục, đảm bảo thời gian quy định, không gây ách tắc, chậm trễ</w:t>
      </w:r>
      <w:r>
        <w:rPr>
          <w:rFonts w:ascii="Times New Roman" w:hAnsi="Times New Roman" w:cs="Times New Roman"/>
          <w:color w:val="000000" w:themeColor="text1"/>
          <w:sz w:val="28"/>
          <w:szCs w:val="28"/>
          <w:lang w:val="pt-BR"/>
        </w:rPr>
        <w:t xml:space="preserve">. </w:t>
      </w:r>
      <w:r>
        <w:rPr>
          <w:rFonts w:ascii="Times New Roman" w:hAnsi="Times New Roman" w:cs="Times New Roman"/>
          <w:noProof/>
          <w:color w:val="000000" w:themeColor="text1"/>
          <w:sz w:val="28"/>
          <w:szCs w:val="28"/>
        </w:rPr>
        <w:t xml:space="preserve">Trong </w:t>
      </w:r>
      <w:r w:rsidR="00122260">
        <w:rPr>
          <w:rFonts w:ascii="Times New Roman" w:hAnsi="Times New Roman" w:cs="Times New Roman"/>
          <w:noProof/>
          <w:color w:val="000000" w:themeColor="text1"/>
          <w:sz w:val="28"/>
          <w:szCs w:val="28"/>
        </w:rPr>
        <w:t xml:space="preserve">06 tháng đầu </w:t>
      </w:r>
      <w:r>
        <w:rPr>
          <w:rFonts w:ascii="Times New Roman" w:hAnsi="Times New Roman" w:cs="Times New Roman"/>
          <w:noProof/>
          <w:color w:val="000000" w:themeColor="text1"/>
          <w:sz w:val="28"/>
          <w:szCs w:val="28"/>
        </w:rPr>
        <w:t>năm 2017, Sở đã tiếp nhận 552 hồ sơ</w:t>
      </w:r>
      <w:r w:rsidR="00116263">
        <w:rPr>
          <w:rFonts w:ascii="Times New Roman" w:hAnsi="Times New Roman" w:cs="Times New Roman"/>
          <w:noProof/>
          <w:color w:val="000000" w:themeColor="text1"/>
          <w:sz w:val="28"/>
          <w:szCs w:val="28"/>
        </w:rPr>
        <w:t>, tr</w:t>
      </w:r>
      <w:r>
        <w:rPr>
          <w:rFonts w:ascii="Times New Roman" w:hAnsi="Times New Roman" w:cs="Times New Roman"/>
          <w:noProof/>
          <w:color w:val="000000" w:themeColor="text1"/>
          <w:sz w:val="28"/>
          <w:szCs w:val="28"/>
        </w:rPr>
        <w:t>ong đó: đã giải quyết xong đúng hạn 531 hồ sơ, giải quyết chậm 21 hồ sơ (chiếm 3,8%). Từ ngày 13/7/2017, việc tiếp nhận được thực hiện tại Trung tâm hành chính công của tỉnh, theo đó Sở đã tiếp nhận 379 hồ sơ, trong đó giải quyết trước hạn và đúng hạn 284 hồ sơ</w:t>
      </w:r>
      <w:r w:rsidR="00116263">
        <w:rPr>
          <w:rFonts w:ascii="Times New Roman" w:hAnsi="Times New Roman" w:cs="Times New Roman"/>
          <w:noProof/>
          <w:color w:val="000000" w:themeColor="text1"/>
          <w:sz w:val="28"/>
          <w:szCs w:val="28"/>
        </w:rPr>
        <w:t xml:space="preserve"> (trong đó có</w:t>
      </w:r>
      <w:r w:rsidR="0058493A">
        <w:rPr>
          <w:rFonts w:ascii="Times New Roman" w:hAnsi="Times New Roman" w:cs="Times New Roman"/>
          <w:noProof/>
          <w:color w:val="000000" w:themeColor="text1"/>
          <w:sz w:val="28"/>
          <w:szCs w:val="28"/>
        </w:rPr>
        <w:t xml:space="preserve"> 209 </w:t>
      </w:r>
      <w:r w:rsidR="00116263">
        <w:rPr>
          <w:rFonts w:ascii="Times New Roman" w:hAnsi="Times New Roman" w:cs="Times New Roman"/>
          <w:noProof/>
          <w:color w:val="000000" w:themeColor="text1"/>
          <w:sz w:val="28"/>
          <w:szCs w:val="28"/>
        </w:rPr>
        <w:t xml:space="preserve">hồ sơ trước hạn, </w:t>
      </w:r>
      <w:r w:rsidR="0058493A">
        <w:rPr>
          <w:rFonts w:ascii="Times New Roman" w:hAnsi="Times New Roman" w:cs="Times New Roman"/>
          <w:noProof/>
          <w:color w:val="000000" w:themeColor="text1"/>
          <w:sz w:val="28"/>
          <w:szCs w:val="28"/>
        </w:rPr>
        <w:t>75 hồ sơ đúng hạn</w:t>
      </w:r>
      <w:r w:rsidR="00116263">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rPr>
        <w:t>, số hồ sơ còn lại đang trong thời hạn giải quyế</w:t>
      </w:r>
      <w:r w:rsidR="00116263">
        <w:rPr>
          <w:rFonts w:ascii="Times New Roman" w:hAnsi="Times New Roman" w:cs="Times New Roman"/>
          <w:noProof/>
          <w:color w:val="000000" w:themeColor="text1"/>
          <w:sz w:val="28"/>
          <w:szCs w:val="28"/>
        </w:rPr>
        <w:t>t, không có hồ sơ chậm.</w:t>
      </w:r>
    </w:p>
    <w:p w:rsidR="002A214C" w:rsidRDefault="00116263" w:rsidP="00C33FAD">
      <w:pPr>
        <w:spacing w:before="120"/>
        <w:ind w:firstLine="72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Thực hiện</w:t>
      </w:r>
      <w:r w:rsidR="00095ADE">
        <w:rPr>
          <w:rFonts w:ascii="Times New Roman" w:hAnsi="Times New Roman" w:cs="Times New Roman"/>
          <w:color w:val="000000" w:themeColor="text1"/>
          <w:sz w:val="28"/>
          <w:szCs w:val="28"/>
          <w:lang w:val="pt-BR"/>
        </w:rPr>
        <w:t xml:space="preserve"> tốt công tác ứng dụng công nghệ thông tin vào giải quyết công việc thông qua sử dụng phần mềm Văn phòng thông minh I-O, tạo điều kiện cho cán bộ công chức, viên chức và người lao động trong cơ quan có thể quản lý, tra cứu và theo dõi văn bản nhanh chóng thuận tiện, giúp giải quyết công việc kịp thời, đạt hiệu quả cao. Thường xuyên cập nhật thông tin tình hình hoạt động của Sở và các đơn vị trực thuộc lên Website của ngành để doanh nghiệp và người dân biết, tham khảo và đóng góp ý kiến phản hồi.</w:t>
      </w:r>
      <w:r>
        <w:rPr>
          <w:rFonts w:ascii="Times New Roman" w:hAnsi="Times New Roman" w:cs="Times New Roman"/>
          <w:color w:val="000000" w:themeColor="text1"/>
          <w:sz w:val="28"/>
          <w:szCs w:val="28"/>
          <w:lang w:val="pt-BR"/>
        </w:rPr>
        <w:t xml:space="preserve"> Ngoài ra, Sở đã xây dựng riêng 01 phần mềm theo dõi, cập nhật tình hình tham mưu xử lý văn bản, quản lý cụ thể đến từng phòng, đơn vị, công chức.</w:t>
      </w:r>
    </w:p>
    <w:p w:rsidR="002A214C" w:rsidRDefault="00095ADE" w:rsidP="00C33FAD">
      <w:pPr>
        <w:spacing w:before="120"/>
        <w:rPr>
          <w:rFonts w:ascii="Times New Roman" w:hAnsi="Times New Roman" w:cs="Times New Roman"/>
          <w:noProof/>
          <w:color w:val="000000" w:themeColor="text1"/>
          <w:sz w:val="28"/>
          <w:szCs w:val="28"/>
          <w:lang w:val="pt-BR"/>
        </w:rPr>
      </w:pPr>
      <w:r>
        <w:rPr>
          <w:rFonts w:ascii="Times New Roman" w:hAnsi="Times New Roman" w:cs="Times New Roman"/>
          <w:i/>
          <w:color w:val="000000" w:themeColor="text1"/>
          <w:sz w:val="28"/>
          <w:szCs w:val="28"/>
          <w:lang w:val="pt-BR"/>
        </w:rPr>
        <w:tab/>
        <w:t xml:space="preserve">Cấp huyện: </w:t>
      </w:r>
      <w:r>
        <w:rPr>
          <w:rFonts w:ascii="Times New Roman" w:hAnsi="Times New Roman" w:cs="Times New Roman"/>
          <w:noProof/>
          <w:color w:val="000000" w:themeColor="text1"/>
          <w:sz w:val="28"/>
          <w:szCs w:val="28"/>
          <w:lang w:val="pt-BR"/>
        </w:rPr>
        <w:t xml:space="preserve">Theo báo cáo của các phòng TNMT, trong năm 2017, đã tiếp nhận 44.403 hồ sơ tại bộ phận giao dịch một cửa, trong đó đã giải quyết đúng hạn 42.142 hồ sơ, đạt 94,9%; giải quyết chậm 1.056 hồ sơ, chiếm 2,4%; đang giải quyết 1.205 hồ sơ, chiếm 2,7%; Các huyện Nghi Xuân, Vũ Quang, Đức Thọ tiếp nhận và giải quyết đúng hạn đạt 100%; Một số huyện có số lượng hồ sơ giải quyết chậm cao như: huyện Hương Sơn (tỷ lệ chậm 9,3%), huyện Can Lộc (tỷ lệ chậm 7,4%). Về cơ bản, các thủ tục hành chính được các huyện tổ chức niêm yết công khai tại bộ phận một cửa, cán bộ tiếp dân </w:t>
      </w:r>
      <w:r>
        <w:rPr>
          <w:rFonts w:ascii="Times New Roman" w:hAnsi="Times New Roman" w:cs="Times New Roman"/>
          <w:color w:val="000000" w:themeColor="text1"/>
          <w:sz w:val="28"/>
          <w:szCs w:val="28"/>
          <w:lang w:val="pt-BR"/>
        </w:rPr>
        <w:t xml:space="preserve">hướng dẫn tận tình chu đáo, cơ bản được nhân dân đồng tình. </w:t>
      </w:r>
    </w:p>
    <w:p w:rsidR="002A214C" w:rsidRDefault="00095ADE" w:rsidP="00C33FAD">
      <w:pPr>
        <w:pStyle w:val="BodyTextIndent"/>
        <w:spacing w:before="120" w:line="240" w:lineRule="auto"/>
        <w:rPr>
          <w:rStyle w:val="apple-converted-space"/>
          <w:bCs/>
          <w:color w:val="000000" w:themeColor="text1"/>
          <w:szCs w:val="28"/>
          <w:shd w:val="clear" w:color="auto" w:fill="FFFFFF"/>
        </w:rPr>
      </w:pPr>
      <w:r>
        <w:rPr>
          <w:b/>
          <w:i/>
          <w:noProof/>
          <w:color w:val="000000" w:themeColor="text1"/>
          <w:szCs w:val="28"/>
        </w:rPr>
        <w:t>3.2. Về tổ chức bộ máy</w:t>
      </w:r>
    </w:p>
    <w:p w:rsidR="002A214C" w:rsidRDefault="00095ADE" w:rsidP="00C33FAD">
      <w:pPr>
        <w:spacing w:before="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i/>
          <w:color w:val="000000" w:themeColor="text1"/>
          <w:sz w:val="28"/>
          <w:szCs w:val="28"/>
        </w:rPr>
        <w:t xml:space="preserve">Cấp tỉnh: </w:t>
      </w:r>
      <w:r>
        <w:rPr>
          <w:rFonts w:ascii="Times New Roman" w:hAnsi="Times New Roman" w:cs="Times New Roman"/>
          <w:color w:val="000000" w:themeColor="text1"/>
          <w:sz w:val="28"/>
          <w:szCs w:val="28"/>
        </w:rPr>
        <w:t xml:space="preserve">Tiếp tục xây dựng, củng cố, kiện toàn tổ chức bộ máy, thực hiện điều động, luân chuyển, bổ nhiệm và đào tạo nâng cao trình độ cho cán bộ công chức, viên chức của ngành. Sở đã xây dựng Kế hoạch về: Đào tạo bồi dưỡng cho cán bộ công chức, viên chức; </w:t>
      </w:r>
      <w:r>
        <w:rPr>
          <w:rFonts w:ascii="Times New Roman" w:eastAsia="Batang" w:hAnsi="Times New Roman" w:cs="Times New Roman"/>
          <w:color w:val="000000" w:themeColor="text1"/>
          <w:sz w:val="28"/>
          <w:szCs w:val="28"/>
        </w:rPr>
        <w:t>Luân chuyển và chuyển đổi vị</w:t>
      </w:r>
      <w:r w:rsidR="00122260">
        <w:rPr>
          <w:rFonts w:ascii="Times New Roman" w:eastAsia="Batang" w:hAnsi="Times New Roman" w:cs="Times New Roman"/>
          <w:color w:val="000000" w:themeColor="text1"/>
          <w:sz w:val="28"/>
          <w:szCs w:val="28"/>
        </w:rPr>
        <w:t xml:space="preserve"> trí công tác </w:t>
      </w:r>
      <w:r>
        <w:rPr>
          <w:rFonts w:ascii="Times New Roman" w:eastAsia="Batang" w:hAnsi="Times New Roman" w:cs="Times New Roman"/>
          <w:color w:val="000000" w:themeColor="text1"/>
          <w:sz w:val="28"/>
          <w:szCs w:val="28"/>
        </w:rPr>
        <w:t xml:space="preserve">v.v. Hoàn thành Đề án tinh giản biên chế giai đoạn 2016-2021; </w:t>
      </w:r>
      <w:r>
        <w:rPr>
          <w:rFonts w:ascii="Times New Roman" w:hAnsi="Times New Roman" w:cs="Times New Roman"/>
          <w:color w:val="000000" w:themeColor="text1"/>
          <w:sz w:val="28"/>
          <w:szCs w:val="28"/>
        </w:rPr>
        <w:t xml:space="preserve">Xây dựng, trình UBND tỉnh phê duyệt Danh mục vị trí việc làm và khung năng lực của từng vị trí việc làm Sở Tài nguyên và Môi trường. </w:t>
      </w:r>
      <w:r w:rsidR="00043A3B">
        <w:rPr>
          <w:rFonts w:ascii="Times New Roman" w:hAnsi="Times New Roman" w:cs="Times New Roman"/>
          <w:color w:val="000000" w:themeColor="text1"/>
          <w:sz w:val="28"/>
          <w:szCs w:val="28"/>
        </w:rPr>
        <w:t xml:space="preserve">Kết quả: </w:t>
      </w:r>
      <w:r>
        <w:rPr>
          <w:rStyle w:val="apple-converted-space"/>
          <w:rFonts w:ascii="Times New Roman" w:hAnsi="Times New Roman" w:cs="Times New Roman"/>
          <w:bCs/>
          <w:color w:val="000000" w:themeColor="text1"/>
          <w:sz w:val="28"/>
          <w:szCs w:val="28"/>
          <w:shd w:val="clear" w:color="auto" w:fill="FFFFFF"/>
        </w:rPr>
        <w:t>Thực hiện bổ nhiệm 0</w:t>
      </w:r>
      <w:r w:rsidR="00116263">
        <w:rPr>
          <w:rStyle w:val="apple-converted-space"/>
          <w:rFonts w:ascii="Times New Roman" w:hAnsi="Times New Roman" w:cs="Times New Roman"/>
          <w:bCs/>
          <w:color w:val="000000" w:themeColor="text1"/>
          <w:sz w:val="28"/>
          <w:szCs w:val="28"/>
          <w:shd w:val="clear" w:color="auto" w:fill="FFFFFF"/>
        </w:rPr>
        <w:t>7</w:t>
      </w:r>
      <w:r>
        <w:rPr>
          <w:rStyle w:val="apple-converted-space"/>
          <w:rFonts w:ascii="Times New Roman" w:hAnsi="Times New Roman" w:cs="Times New Roman"/>
          <w:bCs/>
          <w:color w:val="000000" w:themeColor="text1"/>
          <w:sz w:val="28"/>
          <w:szCs w:val="28"/>
          <w:shd w:val="clear" w:color="auto" w:fill="FFFFFF"/>
        </w:rPr>
        <w:t xml:space="preserve"> đồng chí (02 trưởng phòng, 01 Phó Chi cục trưởng, 02 Giám đốc đơn vị</w:t>
      </w:r>
      <w:r w:rsidR="00116263">
        <w:rPr>
          <w:rStyle w:val="apple-converted-space"/>
          <w:rFonts w:ascii="Times New Roman" w:hAnsi="Times New Roman" w:cs="Times New Roman"/>
          <w:bCs/>
          <w:color w:val="000000" w:themeColor="text1"/>
          <w:sz w:val="28"/>
          <w:szCs w:val="28"/>
          <w:shd w:val="clear" w:color="auto" w:fill="FFFFFF"/>
        </w:rPr>
        <w:t>, 02 Phó giám đốc đơn vị</w:t>
      </w:r>
      <w:r>
        <w:rPr>
          <w:rStyle w:val="apple-converted-space"/>
          <w:rFonts w:ascii="Times New Roman" w:hAnsi="Times New Roman" w:cs="Times New Roman"/>
          <w:bCs/>
          <w:color w:val="000000" w:themeColor="text1"/>
          <w:sz w:val="28"/>
          <w:szCs w:val="28"/>
          <w:shd w:val="clear" w:color="auto" w:fill="FFFFFF"/>
        </w:rPr>
        <w:t>) và chuyển đổi vị trí công tác 02 đồng chí; C</w:t>
      </w:r>
      <w:r>
        <w:rPr>
          <w:rFonts w:ascii="Times New Roman" w:hAnsi="Times New Roman" w:cs="Times New Roman"/>
          <w:color w:val="000000" w:themeColor="text1"/>
          <w:sz w:val="28"/>
          <w:szCs w:val="28"/>
        </w:rPr>
        <w:t>ử 01 đồng chí học lớp Đề án bồi dưỡng kiến thức hội nhập cho đội ngũ cán bộ công chức trẻ Hà Tĩnh, 05 đồng chí bồi dưỡng kiến thức QPAN đối tượng 4 và 07 đồng chí bồi dưỡng nghiệp vụ văn thư - lưu trữ.</w:t>
      </w:r>
    </w:p>
    <w:p w:rsidR="002A214C" w:rsidRDefault="00095ADE" w:rsidP="00C33FAD">
      <w:pPr>
        <w:spacing w:before="12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ab/>
      </w:r>
      <w:r>
        <w:rPr>
          <w:rFonts w:ascii="Times New Roman" w:hAnsi="Times New Roman" w:cs="Times New Roman"/>
          <w:i/>
          <w:color w:val="000000" w:themeColor="text1"/>
          <w:sz w:val="28"/>
          <w:szCs w:val="28"/>
        </w:rPr>
        <w:t xml:space="preserve">Cấp huyện: </w:t>
      </w:r>
      <w:r>
        <w:rPr>
          <w:rFonts w:ascii="Times New Roman" w:hAnsi="Times New Roman" w:cs="Times New Roman"/>
          <w:color w:val="000000" w:themeColor="text1"/>
          <w:sz w:val="28"/>
          <w:szCs w:val="28"/>
        </w:rPr>
        <w:t>Trong năm 2017, phòng Tài nguyên và Môi trường huyện Cẩm Xuyên, Hương Sơn, Nghi Xuân và Thị xã Kỳ Anh thực hiện luân chuyển vị trí công tác đối với 05 đồng chí; phòng TN&amp;MT huyện Cẩm Xuyên, Hồng Lĩnh, Hương Khê và Thạch Hà và TP.Hà Tĩnh cử 19 đồng chí tham gia các khóa đào tạo, bồi dưỡng.</w:t>
      </w:r>
    </w:p>
    <w:p w:rsidR="002A214C" w:rsidRDefault="00095ADE" w:rsidP="00C33FAD">
      <w:pPr>
        <w:spacing w:before="120"/>
        <w:ind w:firstLine="72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 KẾT QUẢ THỰC HIỆN NHIỆM VỤ CHUYÊN MÔN  </w:t>
      </w:r>
    </w:p>
    <w:p w:rsidR="002A214C" w:rsidRDefault="00095ADE" w:rsidP="00C33FAD">
      <w:pPr>
        <w:spacing w:before="12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1. Lĩnh vực quản lý đất </w:t>
      </w:r>
      <w:proofErr w:type="gramStart"/>
      <w:r>
        <w:rPr>
          <w:rFonts w:ascii="Times New Roman" w:hAnsi="Times New Roman" w:cs="Times New Roman"/>
          <w:b/>
          <w:color w:val="000000" w:themeColor="text1"/>
          <w:sz w:val="28"/>
          <w:szCs w:val="28"/>
        </w:rPr>
        <w:t>đai</w:t>
      </w:r>
      <w:proofErr w:type="gramEnd"/>
    </w:p>
    <w:p w:rsidR="002A214C" w:rsidRDefault="00095ADE" w:rsidP="00C33FAD">
      <w:pPr>
        <w:spacing w:before="120"/>
        <w:contextualSpacing/>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ab/>
        <w:t>1.1. Công tác quy hoạch, kế hoạch sử dụng đất</w:t>
      </w:r>
    </w:p>
    <w:p w:rsidR="002A214C" w:rsidRDefault="00095ADE" w:rsidP="00C33FAD">
      <w:pPr>
        <w:spacing w:before="120"/>
        <w:ind w:firstLine="72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da-DK"/>
        </w:rPr>
        <w:t xml:space="preserve">Trình UBND tỉnh phê duyệt kế hoạch sử dụng đất năm 2017 cho 13/13 đơn vị cấp huyện; </w:t>
      </w:r>
      <w:r>
        <w:rPr>
          <w:rFonts w:ascii="Times New Roman" w:hAnsi="Times New Roman" w:cs="Times New Roman"/>
          <w:color w:val="000000" w:themeColor="text1"/>
          <w:sz w:val="28"/>
          <w:szCs w:val="28"/>
          <w:lang w:val="pt-BR"/>
        </w:rPr>
        <w:t xml:space="preserve">Hoàn thiện hồ sơ </w:t>
      </w:r>
      <w:r>
        <w:rPr>
          <w:rFonts w:ascii="Times New Roman" w:hAnsi="Times New Roman" w:cs="Times New Roman"/>
          <w:color w:val="000000" w:themeColor="text1"/>
          <w:sz w:val="28"/>
          <w:szCs w:val="28"/>
        </w:rPr>
        <w:t>Điều chỉnh quy hoạch sử dụng đất đến năm 2020 và kế hoạch sử dụng đất kỳ cuối (2016-2020) tỉnh Hà Tĩnh trình Chính phủ phê duyệt. Thẩm định QHSD đất cấp huyện và chỉ đạo</w:t>
      </w:r>
      <w:r>
        <w:rPr>
          <w:rFonts w:ascii="Times New Roman" w:hAnsi="Times New Roman" w:cs="Times New Roman"/>
          <w:color w:val="000000" w:themeColor="text1"/>
          <w:sz w:val="28"/>
          <w:szCs w:val="28"/>
          <w:lang w:val="pt-BR"/>
        </w:rPr>
        <w:t xml:space="preserve"> thông qua HĐND cấp huyện phương </w:t>
      </w:r>
      <w:proofErr w:type="gramStart"/>
      <w:r>
        <w:rPr>
          <w:rFonts w:ascii="Times New Roman" w:hAnsi="Times New Roman" w:cs="Times New Roman"/>
          <w:color w:val="000000" w:themeColor="text1"/>
          <w:sz w:val="28"/>
          <w:szCs w:val="28"/>
          <w:lang w:val="pt-BR"/>
        </w:rPr>
        <w:t>án</w:t>
      </w:r>
      <w:proofErr w:type="gramEnd"/>
      <w:r>
        <w:rPr>
          <w:rFonts w:ascii="Times New Roman" w:hAnsi="Times New Roman" w:cs="Times New Roman"/>
          <w:color w:val="000000" w:themeColor="text1"/>
          <w:sz w:val="28"/>
          <w:szCs w:val="28"/>
          <w:lang w:val="pt-BR"/>
        </w:rPr>
        <w:t xml:space="preserve"> điều chỉnh quy hoạch sử dụng đất của cấp huyện đến năm 2020 (đến nay đã có 13/13 huyện, thành phố, thị xã thông qua Hội đồng nhân dân cấp huyện). Tham mưu UBND tỉnh trình HĐND tỉnh thông qua Danh mục công trình, dự án cần thu hồi đất và chuyển mục đích sử dụng đất (bổ sung) năm 2017 trên địa bàn tỉnh và hoàn thành lập danh mục các công trình, dự án cần thu hồi đất, chuyển mục đích sử dụng đất năm 2018 và Lập kế hoạch sử dụng đất năm 2018 cấp huyện, trình HĐND tỉnh tại kỳ họp cuối năm.</w:t>
      </w:r>
    </w:p>
    <w:p w:rsidR="002A214C" w:rsidRDefault="00095ADE" w:rsidP="00C33FAD">
      <w:pPr>
        <w:spacing w:before="120"/>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lang w:val="pt-BR"/>
        </w:rPr>
        <w:tab/>
      </w:r>
      <w:r>
        <w:rPr>
          <w:rFonts w:ascii="Times New Roman" w:hAnsi="Times New Roman" w:cs="Times New Roman"/>
          <w:b/>
          <w:i/>
          <w:color w:val="000000" w:themeColor="text1"/>
          <w:sz w:val="28"/>
          <w:szCs w:val="28"/>
          <w:lang w:val="pt-BR"/>
        </w:rPr>
        <w:t>1.</w:t>
      </w:r>
      <w:r>
        <w:rPr>
          <w:rFonts w:ascii="Times New Roman" w:hAnsi="Times New Roman" w:cs="Times New Roman"/>
          <w:b/>
          <w:i/>
          <w:color w:val="000000" w:themeColor="text1"/>
          <w:sz w:val="28"/>
          <w:szCs w:val="28"/>
        </w:rPr>
        <w:t>2. Công tác giao đất, cho thuê đất, cấp GCNQSD đất</w:t>
      </w:r>
      <w:r>
        <w:rPr>
          <w:rFonts w:ascii="Times New Roman" w:hAnsi="Times New Roman" w:cs="Times New Roman"/>
          <w:i/>
          <w:color w:val="000000" w:themeColor="text1"/>
          <w:sz w:val="28"/>
          <w:szCs w:val="28"/>
        </w:rPr>
        <w:t xml:space="preserve">, </w:t>
      </w:r>
      <w:r>
        <w:rPr>
          <w:rFonts w:ascii="Times New Roman" w:hAnsi="Times New Roman" w:cs="Times New Roman"/>
          <w:b/>
          <w:i/>
          <w:color w:val="000000" w:themeColor="text1"/>
          <w:sz w:val="28"/>
          <w:szCs w:val="28"/>
        </w:rPr>
        <w:t xml:space="preserve">thống kê, kiểm kê đất </w:t>
      </w:r>
      <w:proofErr w:type="gramStart"/>
      <w:r>
        <w:rPr>
          <w:rFonts w:ascii="Times New Roman" w:hAnsi="Times New Roman" w:cs="Times New Roman"/>
          <w:b/>
          <w:i/>
          <w:color w:val="000000" w:themeColor="text1"/>
          <w:sz w:val="28"/>
          <w:szCs w:val="28"/>
        </w:rPr>
        <w:t>đai</w:t>
      </w:r>
      <w:proofErr w:type="gramEnd"/>
    </w:p>
    <w:p w:rsidR="002A214C" w:rsidRDefault="00095ADE" w:rsidP="00C33FAD">
      <w:pPr>
        <w:widowControl w:val="0"/>
        <w:tabs>
          <w:tab w:val="left" w:pos="6392"/>
        </w:tabs>
        <w:spacing w:before="120"/>
        <w:ind w:firstLine="720"/>
        <w:contextualSpacing/>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a. Công tác giao đất, cho thuê đất và </w:t>
      </w:r>
      <w:proofErr w:type="gramStart"/>
      <w:r>
        <w:rPr>
          <w:rFonts w:ascii="Times New Roman" w:hAnsi="Times New Roman" w:cs="Times New Roman"/>
          <w:i/>
          <w:color w:val="000000" w:themeColor="text1"/>
          <w:sz w:val="28"/>
          <w:szCs w:val="28"/>
        </w:rPr>
        <w:t>thu</w:t>
      </w:r>
      <w:proofErr w:type="gramEnd"/>
      <w:r>
        <w:rPr>
          <w:rFonts w:ascii="Times New Roman" w:hAnsi="Times New Roman" w:cs="Times New Roman"/>
          <w:i/>
          <w:color w:val="000000" w:themeColor="text1"/>
          <w:sz w:val="28"/>
          <w:szCs w:val="28"/>
        </w:rPr>
        <w:t xml:space="preserve"> hồi đất: </w:t>
      </w:r>
    </w:p>
    <w:p w:rsidR="002A214C" w:rsidRDefault="00095ADE" w:rsidP="00C33FAD">
      <w:pPr>
        <w:spacing w:before="120"/>
        <w:ind w:firstLine="720"/>
        <w:rPr>
          <w:rFonts w:ascii="Times New Roman" w:hAnsi="Times New Roman" w:cs="Times New Roman"/>
          <w:color w:val="000000" w:themeColor="text1"/>
          <w:sz w:val="28"/>
          <w:szCs w:val="28"/>
        </w:rPr>
      </w:pPr>
      <w:r>
        <w:rPr>
          <w:rFonts w:ascii="Times New Roman" w:hAnsi="Times New Roman"/>
          <w:sz w:val="28"/>
          <w:szCs w:val="28"/>
        </w:rPr>
        <w:t xml:space="preserve">Từ đầu năm 2017 đến nay, Sở Tài nguyên và môi trường đã tham mưu cho UBND tỉnh ban hành quyết định giao đất, cho thuê đất 134 tổ chức với diện tích 403,37 ha, trong đó: Giao đất không thu tiền sử dụng đất cho 34 tổ chức với diện tích 154,3 ha; Giao đất có thu tiền sử dụng đất cho 3 tổ chức với diện tích 8,65 ha; cho thuê đất trả tiền thuê hàng năm đối với 84 tổ chức với diện tích 205,78 ha; cho thuê đất trả tiền thuê 1 lần đối với 13 tổ chức với tổng diện tích 34,64 ha. Việc thu hồi đất, giao đất, cho thuê đất, cho phép chuyển mục đích sử dụng đất được thực hiện theo quy hoạch, kế hoạch sử dụng đất được phê duyệt, phù hợp danh mục công trình dự án thu hồi đất, chuyển mục đích sử dụng đất trồng lúa, đất rừng phòng hộ, đặc dụng được </w:t>
      </w:r>
      <w:r>
        <w:rPr>
          <w:rFonts w:ascii="Times New Roman" w:hAnsi="Times New Roman"/>
          <w:color w:val="000000" w:themeColor="text1"/>
          <w:sz w:val="28"/>
          <w:szCs w:val="28"/>
        </w:rPr>
        <w:t>HĐND tỉnh chấp thuận thông qua.</w:t>
      </w:r>
      <w:r>
        <w:rPr>
          <w:rFonts w:ascii="Times New Roman" w:hAnsi="Times New Roman" w:cs="Times New Roman"/>
          <w:color w:val="000000" w:themeColor="text1"/>
          <w:sz w:val="28"/>
          <w:szCs w:val="28"/>
        </w:rPr>
        <w:t xml:space="preserve"> Thẩm định nhu cầu sử dụng đất, thẩm định điều kiện cho thuê đất đối với 148 dự án đầu tư, điều chỉnh dự án đầu tư của các tổ chức.</w:t>
      </w:r>
    </w:p>
    <w:p w:rsidR="002A214C" w:rsidRDefault="00095ADE" w:rsidP="00C33FAD">
      <w:pPr>
        <w:spacing w:before="120"/>
        <w:ind w:firstLine="720"/>
        <w:rPr>
          <w:rFonts w:ascii="Times New Roman" w:hAnsi="Times New Roman" w:cs="Times New Roman"/>
          <w:color w:val="000000" w:themeColor="text1"/>
          <w:spacing w:val="-4"/>
          <w:sz w:val="28"/>
          <w:szCs w:val="28"/>
        </w:rPr>
      </w:pPr>
      <w:r>
        <w:rPr>
          <w:rFonts w:ascii="Times New Roman" w:hAnsi="Times New Roman" w:cs="Times New Roman"/>
          <w:i/>
          <w:color w:val="000000" w:themeColor="text1"/>
          <w:spacing w:val="-4"/>
          <w:sz w:val="28"/>
          <w:szCs w:val="28"/>
        </w:rPr>
        <w:t xml:space="preserve">Cấp huyện: </w:t>
      </w:r>
      <w:r>
        <w:rPr>
          <w:rFonts w:ascii="Times New Roman" w:hAnsi="Times New Roman" w:cs="Times New Roman"/>
          <w:color w:val="000000" w:themeColor="text1"/>
          <w:spacing w:val="-4"/>
          <w:sz w:val="28"/>
          <w:szCs w:val="28"/>
        </w:rPr>
        <w:t xml:space="preserve">Theo báo cáo của phòng Tài nguyên và Môi trường </w:t>
      </w:r>
      <w:r w:rsidR="00F2092C">
        <w:rPr>
          <w:rFonts w:ascii="Times New Roman" w:hAnsi="Times New Roman" w:cs="Times New Roman"/>
          <w:color w:val="000000" w:themeColor="text1"/>
          <w:spacing w:val="-4"/>
          <w:sz w:val="28"/>
          <w:szCs w:val="28"/>
        </w:rPr>
        <w:t>các</w:t>
      </w:r>
      <w:r>
        <w:rPr>
          <w:rFonts w:ascii="Times New Roman" w:hAnsi="Times New Roman" w:cs="Times New Roman"/>
          <w:color w:val="000000" w:themeColor="text1"/>
          <w:spacing w:val="-4"/>
          <w:sz w:val="28"/>
          <w:szCs w:val="28"/>
        </w:rPr>
        <w:t xml:space="preserve"> huyện,</w:t>
      </w:r>
      <w:r w:rsidR="00F2092C">
        <w:rPr>
          <w:rFonts w:ascii="Times New Roman" w:hAnsi="Times New Roman" w:cs="Times New Roman"/>
          <w:color w:val="000000" w:themeColor="text1"/>
          <w:spacing w:val="-4"/>
          <w:sz w:val="28"/>
          <w:szCs w:val="28"/>
        </w:rPr>
        <w:t xml:space="preserve"> thành phố,</w:t>
      </w:r>
      <w:r>
        <w:rPr>
          <w:rFonts w:ascii="Times New Roman" w:hAnsi="Times New Roman" w:cs="Times New Roman"/>
          <w:color w:val="000000" w:themeColor="text1"/>
          <w:spacing w:val="-4"/>
          <w:sz w:val="28"/>
          <w:szCs w:val="28"/>
        </w:rPr>
        <w:t xml:space="preserve"> thị xã, trong năm 2017 đã tiến hành giao đất thông qua đấu giá </w:t>
      </w:r>
      <w:r w:rsidR="00F2092C">
        <w:rPr>
          <w:rFonts w:ascii="Times New Roman" w:hAnsi="Times New Roman" w:cs="Times New Roman"/>
          <w:color w:val="000000" w:themeColor="text1"/>
          <w:spacing w:val="-4"/>
          <w:sz w:val="28"/>
          <w:szCs w:val="28"/>
        </w:rPr>
        <w:t>1.586</w:t>
      </w:r>
      <w:r>
        <w:rPr>
          <w:rFonts w:ascii="Times New Roman" w:hAnsi="Times New Roman" w:cs="Times New Roman"/>
          <w:color w:val="000000" w:themeColor="text1"/>
          <w:spacing w:val="-4"/>
          <w:sz w:val="28"/>
          <w:szCs w:val="28"/>
        </w:rPr>
        <w:t xml:space="preserve">  lô đất, diện tích </w:t>
      </w:r>
      <w:r w:rsidR="00F2092C">
        <w:rPr>
          <w:rFonts w:ascii="Times New Roman" w:hAnsi="Times New Roman" w:cs="Times New Roman"/>
          <w:color w:val="000000" w:themeColor="text1"/>
          <w:spacing w:val="-4"/>
          <w:sz w:val="28"/>
          <w:szCs w:val="28"/>
        </w:rPr>
        <w:t>113,3</w:t>
      </w:r>
      <w:r>
        <w:rPr>
          <w:rFonts w:ascii="Times New Roman" w:hAnsi="Times New Roman" w:cs="Times New Roman"/>
          <w:color w:val="000000" w:themeColor="text1"/>
          <w:spacing w:val="-4"/>
          <w:sz w:val="28"/>
          <w:szCs w:val="28"/>
        </w:rPr>
        <w:t xml:space="preserve"> ha; giao đất không qua đấu giá </w:t>
      </w:r>
      <w:r w:rsidR="00F2092C">
        <w:rPr>
          <w:rFonts w:ascii="Times New Roman" w:hAnsi="Times New Roman" w:cs="Times New Roman"/>
          <w:color w:val="000000" w:themeColor="text1"/>
          <w:spacing w:val="-4"/>
          <w:sz w:val="28"/>
          <w:szCs w:val="28"/>
        </w:rPr>
        <w:t>1.605</w:t>
      </w:r>
      <w:r>
        <w:rPr>
          <w:rFonts w:ascii="Times New Roman" w:hAnsi="Times New Roman" w:cs="Times New Roman"/>
          <w:color w:val="000000" w:themeColor="text1"/>
          <w:spacing w:val="-4"/>
          <w:sz w:val="28"/>
          <w:szCs w:val="28"/>
        </w:rPr>
        <w:t xml:space="preserve"> lô, diện tích </w:t>
      </w:r>
      <w:r w:rsidR="00F2092C">
        <w:rPr>
          <w:rFonts w:ascii="Times New Roman" w:hAnsi="Times New Roman" w:cs="Times New Roman"/>
          <w:color w:val="000000" w:themeColor="text1"/>
          <w:spacing w:val="-4"/>
          <w:sz w:val="28"/>
          <w:szCs w:val="28"/>
        </w:rPr>
        <w:t>52,66</w:t>
      </w:r>
      <w:r>
        <w:rPr>
          <w:rFonts w:ascii="Times New Roman" w:hAnsi="Times New Roman" w:cs="Times New Roman"/>
          <w:color w:val="000000" w:themeColor="text1"/>
          <w:spacing w:val="-4"/>
          <w:sz w:val="28"/>
          <w:szCs w:val="28"/>
        </w:rPr>
        <w:t xml:space="preserve"> ha; Cho 4</w:t>
      </w:r>
      <w:r w:rsidR="00F2092C">
        <w:rPr>
          <w:rFonts w:ascii="Times New Roman" w:hAnsi="Times New Roman" w:cs="Times New Roman"/>
          <w:color w:val="000000" w:themeColor="text1"/>
          <w:spacing w:val="-4"/>
          <w:sz w:val="28"/>
          <w:szCs w:val="28"/>
        </w:rPr>
        <w:t>5</w:t>
      </w:r>
      <w:r>
        <w:rPr>
          <w:rFonts w:ascii="Times New Roman" w:hAnsi="Times New Roman" w:cs="Times New Roman"/>
          <w:color w:val="000000" w:themeColor="text1"/>
          <w:spacing w:val="-4"/>
          <w:sz w:val="28"/>
          <w:szCs w:val="28"/>
        </w:rPr>
        <w:t xml:space="preserve"> dự án thuê đất thuộc thẩm quyền cấp huyện, diện tích </w:t>
      </w:r>
      <w:r w:rsidR="00F2092C">
        <w:rPr>
          <w:rFonts w:ascii="Times New Roman" w:hAnsi="Times New Roman" w:cs="Times New Roman"/>
          <w:color w:val="000000" w:themeColor="text1"/>
          <w:spacing w:val="-4"/>
          <w:sz w:val="28"/>
          <w:szCs w:val="28"/>
        </w:rPr>
        <w:t>34,44</w:t>
      </w:r>
      <w:r>
        <w:rPr>
          <w:rFonts w:ascii="Times New Roman" w:hAnsi="Times New Roman" w:cs="Times New Roman"/>
          <w:color w:val="000000" w:themeColor="text1"/>
          <w:spacing w:val="-4"/>
          <w:sz w:val="28"/>
          <w:szCs w:val="28"/>
        </w:rPr>
        <w:t xml:space="preserve"> ha và 12.682 đối tượng thuộc thẩm quyền cấp xã thuê với diện tích 1349,55 ha; Thu hồi </w:t>
      </w:r>
      <w:r w:rsidR="00F2092C">
        <w:rPr>
          <w:rFonts w:ascii="Times New Roman" w:hAnsi="Times New Roman" w:cs="Times New Roman"/>
          <w:color w:val="000000" w:themeColor="text1"/>
          <w:spacing w:val="-4"/>
          <w:sz w:val="28"/>
          <w:szCs w:val="28"/>
        </w:rPr>
        <w:t>161,16</w:t>
      </w:r>
      <w:r>
        <w:rPr>
          <w:rFonts w:ascii="Times New Roman" w:hAnsi="Times New Roman" w:cs="Times New Roman"/>
          <w:color w:val="000000" w:themeColor="text1"/>
          <w:spacing w:val="-4"/>
          <w:sz w:val="28"/>
          <w:szCs w:val="28"/>
        </w:rPr>
        <w:t xml:space="preserve"> ha đất (trong đó thu hồi do vi phạm 17,89 ha, thu hồi để giao, cho thuê đất </w:t>
      </w:r>
      <w:r w:rsidR="00F2092C">
        <w:rPr>
          <w:rFonts w:ascii="Times New Roman" w:hAnsi="Times New Roman" w:cs="Times New Roman"/>
          <w:color w:val="000000" w:themeColor="text1"/>
          <w:spacing w:val="-4"/>
          <w:sz w:val="28"/>
          <w:szCs w:val="28"/>
        </w:rPr>
        <w:t>143,27</w:t>
      </w:r>
      <w:r>
        <w:rPr>
          <w:rFonts w:ascii="Times New Roman" w:hAnsi="Times New Roman" w:cs="Times New Roman"/>
          <w:color w:val="000000" w:themeColor="text1"/>
          <w:spacing w:val="-4"/>
          <w:sz w:val="28"/>
          <w:szCs w:val="28"/>
        </w:rPr>
        <w:t xml:space="preserve"> ha). </w:t>
      </w:r>
    </w:p>
    <w:p w:rsidR="002A214C" w:rsidRDefault="00095ADE" w:rsidP="00C33FAD">
      <w:pPr>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 xml:space="preserve">Theo số liệu của Cục Thuế tỉnh, </w:t>
      </w:r>
      <w:r>
        <w:rPr>
          <w:rFonts w:ascii="Times New Roman" w:hAnsi="Times New Roman" w:cs="Times New Roman"/>
          <w:color w:val="000000" w:themeColor="text1"/>
          <w:sz w:val="28"/>
          <w:szCs w:val="28"/>
        </w:rPr>
        <w:t xml:space="preserve">tính đến </w:t>
      </w:r>
      <w:r w:rsidR="007424C2">
        <w:rPr>
          <w:rFonts w:ascii="Times New Roman" w:hAnsi="Times New Roman" w:cs="Times New Roman"/>
          <w:color w:val="000000" w:themeColor="text1"/>
          <w:sz w:val="28"/>
          <w:szCs w:val="28"/>
        </w:rPr>
        <w:t>nay</w:t>
      </w:r>
      <w:r>
        <w:rPr>
          <w:rFonts w:ascii="Times New Roman" w:hAnsi="Times New Roman" w:cs="Times New Roman"/>
          <w:color w:val="000000" w:themeColor="text1"/>
          <w:sz w:val="28"/>
          <w:szCs w:val="28"/>
        </w:rPr>
        <w:t xml:space="preserve">, tổng nguồn thu từ đất toàn tỉnh là </w:t>
      </w:r>
      <w:r w:rsidR="007424C2">
        <w:rPr>
          <w:rFonts w:ascii="Times New Roman" w:hAnsi="Times New Roman" w:cs="Times New Roman"/>
          <w:color w:val="000000" w:themeColor="text1"/>
          <w:sz w:val="28"/>
          <w:szCs w:val="28"/>
        </w:rPr>
        <w:t>1.260</w:t>
      </w:r>
      <w:r>
        <w:rPr>
          <w:rFonts w:ascii="Times New Roman" w:hAnsi="Times New Roman" w:cs="Times New Roman"/>
          <w:color w:val="000000" w:themeColor="text1"/>
          <w:sz w:val="28"/>
          <w:szCs w:val="28"/>
        </w:rPr>
        <w:t xml:space="preserve"> tỷ đồng, ước đạt cả năm là 1.</w:t>
      </w:r>
      <w:r w:rsidR="007424C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00 tỷ đồng.</w:t>
      </w:r>
    </w:p>
    <w:p w:rsidR="002A214C" w:rsidRDefault="00095ADE" w:rsidP="00C33FAD">
      <w:pPr>
        <w:spacing w:before="120"/>
        <w:ind w:firstLine="720"/>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b. Công tác cấp giấy CNQSD đất</w:t>
      </w:r>
    </w:p>
    <w:p w:rsidR="002A214C" w:rsidRDefault="00095ADE" w:rsidP="00C33FAD">
      <w:pPr>
        <w:spacing w:before="120"/>
        <w:ind w:firstLine="720"/>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lastRenderedPageBreak/>
        <w:t xml:space="preserve"> - Về cấp giấy cho tổ chức: Đã thẩm định và tham mưu UBND tỉnh cấp, đổi 296 giấy chứng nhận quyền sử dụng đất, quyền sở hữu nhà ở và tài sản khác gắn liền với đất cho các tổ chức với tổng diện tích 224</w:t>
      </w:r>
      <w:proofErr w:type="gramStart"/>
      <w:r>
        <w:rPr>
          <w:rFonts w:ascii="Times New Roman" w:hAnsi="Times New Roman" w:cs="Times New Roman"/>
          <w:color w:val="000000" w:themeColor="text1"/>
          <w:spacing w:val="-4"/>
          <w:sz w:val="28"/>
          <w:szCs w:val="28"/>
        </w:rPr>
        <w:t>,6</w:t>
      </w:r>
      <w:proofErr w:type="gramEnd"/>
      <w:r>
        <w:rPr>
          <w:rFonts w:ascii="Times New Roman" w:hAnsi="Times New Roman" w:cs="Times New Roman"/>
          <w:color w:val="000000" w:themeColor="text1"/>
          <w:spacing w:val="-4"/>
          <w:sz w:val="28"/>
          <w:szCs w:val="28"/>
        </w:rPr>
        <w:t xml:space="preserve"> ha; chứng nhận quyền sở hữu đối với 117 hạng mục công trình xây dựng với diện tích xây dựng gần 7,15 ha. </w:t>
      </w:r>
      <w:proofErr w:type="gramStart"/>
      <w:r>
        <w:rPr>
          <w:rFonts w:ascii="Times New Roman" w:hAnsi="Times New Roman" w:cs="Times New Roman"/>
          <w:color w:val="000000" w:themeColor="text1"/>
          <w:spacing w:val="-4"/>
          <w:sz w:val="28"/>
          <w:szCs w:val="28"/>
        </w:rPr>
        <w:t>Tham mưu UBND tỉnh công nhận QSD đất đối với 37 điểm sử dụng đất của các tổ chức với diện tích 5,9ha.</w:t>
      </w:r>
      <w:proofErr w:type="gramEnd"/>
    </w:p>
    <w:p w:rsidR="002A214C" w:rsidRDefault="00095ADE" w:rsidP="00C33FAD">
      <w:pPr>
        <w:spacing w:before="120"/>
        <w:ind w:firstLine="720"/>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 Đối với hộ gia đình, cá nhân: Chỉ đạo các địa phương </w:t>
      </w:r>
      <w:r w:rsidR="001C49B6">
        <w:rPr>
          <w:rFonts w:ascii="Times New Roman" w:hAnsi="Times New Roman" w:cs="Times New Roman"/>
          <w:color w:val="000000" w:themeColor="text1"/>
          <w:spacing w:val="-4"/>
          <w:sz w:val="28"/>
          <w:szCs w:val="28"/>
        </w:rPr>
        <w:t xml:space="preserve">hoàn thành </w:t>
      </w:r>
      <w:r>
        <w:rPr>
          <w:rFonts w:ascii="Times New Roman" w:hAnsi="Times New Roman" w:cs="Times New Roman"/>
          <w:color w:val="000000" w:themeColor="text1"/>
          <w:spacing w:val="-4"/>
          <w:sz w:val="28"/>
          <w:szCs w:val="28"/>
        </w:rPr>
        <w:t>cấp đổi GCNQSD đất gắn với đo đạc bản đồ địa chính của các hộ gia đình, cá nhân: Trong 10 tháng đầu năm 2017 các địa phương đã ký cấp đổi được 1106 giấy chứng nhận (gồm huyện Can Lộc 293 giấy, huyện Nghi Xuân 239 giấy, thị xã Hồng Lĩnh 481 giấy và thành phố Hà Tĩnh 93 giấy). Như vậy, tính đến ngày 30/10/2017, toàn tỉnh đã ký cấp đổi được 419.325</w:t>
      </w:r>
      <w:r>
        <w:rPr>
          <w:rFonts w:ascii="Times New Roman" w:hAnsi="Times New Roman" w:cs="Times New Roman"/>
          <w:color w:val="000000" w:themeColor="text1"/>
          <w:sz w:val="28"/>
          <w:szCs w:val="28"/>
          <w:shd w:val="clear" w:color="auto" w:fill="FFFFFF"/>
        </w:rPr>
        <w:t xml:space="preserve"> giấy chứng nhận đạt 96,6% nhu cầu cần cấp, giao cho người sử dụng đất 391.465 giấy chứng nhận, đạt 93,4% số giấy đã ký.</w:t>
      </w:r>
    </w:p>
    <w:p w:rsidR="002A214C" w:rsidRDefault="00095ADE" w:rsidP="00C33FAD">
      <w:pPr>
        <w:tabs>
          <w:tab w:val="left" w:pos="737"/>
        </w:tabs>
        <w:spacing w:before="120"/>
        <w:rPr>
          <w:rFonts w:ascii="Times New Roman" w:hAnsi="Times New Roman" w:cs="Times New Roman"/>
          <w:b/>
          <w:i/>
          <w:color w:val="000000" w:themeColor="text1"/>
          <w:sz w:val="28"/>
          <w:szCs w:val="28"/>
        </w:rPr>
      </w:pPr>
      <w:r>
        <w:rPr>
          <w:rFonts w:ascii="Times New Roman" w:hAnsi="Times New Roman" w:cs="Times New Roman"/>
          <w:color w:val="000000" w:themeColor="text1"/>
          <w:spacing w:val="-6"/>
          <w:sz w:val="28"/>
          <w:szCs w:val="28"/>
        </w:rPr>
        <w:tab/>
      </w:r>
      <w:r>
        <w:rPr>
          <w:rFonts w:ascii="Times New Roman" w:hAnsi="Times New Roman" w:cs="Times New Roman"/>
          <w:b/>
          <w:i/>
          <w:color w:val="000000" w:themeColor="text1"/>
          <w:sz w:val="28"/>
          <w:szCs w:val="28"/>
        </w:rPr>
        <w:t>1.3. Công tác định giá đất, thẩm định bồi thường, giải phóng mặt bằng, quản lý quỹ đất</w:t>
      </w:r>
    </w:p>
    <w:p w:rsidR="002A214C" w:rsidRDefault="00095ADE" w:rsidP="00C33FAD">
      <w:pPr>
        <w:spacing w:before="120"/>
        <w:ind w:firstLine="720"/>
        <w:rPr>
          <w:rFonts w:ascii="Times New Roman" w:hAnsi="Times New Roman" w:cs="Times New Roman"/>
          <w:color w:val="000000" w:themeColor="text1"/>
          <w:sz w:val="28"/>
          <w:szCs w:val="28"/>
        </w:rPr>
      </w:pPr>
      <w:r>
        <w:rPr>
          <w:rFonts w:ascii="Times New Roman" w:hAnsi="Times New Roman" w:cs="Times New Roman"/>
          <w:i/>
          <w:color w:val="000000" w:themeColor="text1"/>
          <w:spacing w:val="-6"/>
          <w:sz w:val="28"/>
          <w:szCs w:val="28"/>
        </w:rPr>
        <w:t xml:space="preserve"> - Về công tác giá đất: </w:t>
      </w:r>
      <w:r>
        <w:rPr>
          <w:rFonts w:ascii="Times New Roman" w:hAnsi="Times New Roman" w:cs="Times New Roman"/>
          <w:color w:val="000000" w:themeColor="text1"/>
          <w:sz w:val="28"/>
          <w:szCs w:val="28"/>
        </w:rPr>
        <w:t>Trình UBND tỉnh phê duyệt kế hoạch định giá đất cụ thể năm 2017 và kế hoạch định giá đất cụ thể (bổ sung) năm 2017 trên địa bàn tỉnh; Tham mưu UBND tỉnh ủy quyền xác định giá đất cụ thể cho UBND các huyện, thành phố, thị xã; Trình Hội đồng thẩm định giá đất tỉnh thẩm định và trình UBND tỉnh phê duyệt giá đất cụ thể</w:t>
      </w:r>
      <w:r w:rsidR="004F5F09">
        <w:rPr>
          <w:rFonts w:ascii="Times New Roman" w:hAnsi="Times New Roman" w:cs="Times New Roman"/>
          <w:color w:val="000000" w:themeColor="text1"/>
          <w:sz w:val="28"/>
          <w:szCs w:val="28"/>
        </w:rPr>
        <w:t xml:space="preserve"> cho </w:t>
      </w:r>
      <w:r>
        <w:rPr>
          <w:rFonts w:ascii="Times New Roman" w:hAnsi="Times New Roman" w:cs="Times New Roman"/>
          <w:color w:val="000000" w:themeColor="text1"/>
          <w:sz w:val="28"/>
          <w:szCs w:val="28"/>
        </w:rPr>
        <w:t xml:space="preserve">11 khu đất, công trình, dự án thuộc thẩm quyền UBND tỉnh. Tham mưu xử lý kiến nghị của các địa phương (Cẩm Xuyên, Thạch Hà, Nghi Xuân, Thị xã Kỳ Anh và Thành phố Hà Tĩnh) về các nội dung như: giá đất Cụm công nghiệp Bắc Cẩm Xuyên, xã Cẩm Vịnh, huyện Cẩm Xuyên; giá cấp đất tái định cư hồ Bộc Nguyên; hỗ trợ giá đất nông nghiệp thực hiện Dự án khu đô thị mới Xuân An; đấu giá trụ sở UBND phường Nam Hà cũ; hợp thức hóa đất ở đối với 02 hộ dân phường Bắc Hà. </w:t>
      </w:r>
      <w:proofErr w:type="gramStart"/>
      <w:r>
        <w:rPr>
          <w:rFonts w:ascii="Times New Roman" w:hAnsi="Times New Roman" w:cs="Times New Roman"/>
          <w:color w:val="000000" w:themeColor="text1"/>
          <w:sz w:val="28"/>
          <w:szCs w:val="28"/>
        </w:rPr>
        <w:t>Tham mưu UBND tỉnh giải quyết tồn tại về giá giao đất tái định cư 604 hộ tại Thị xã Kỳ Anh v.v.</w:t>
      </w:r>
      <w:proofErr w:type="gramEnd"/>
    </w:p>
    <w:p w:rsidR="002A214C" w:rsidRDefault="00095ADE" w:rsidP="00C33FAD">
      <w:pPr>
        <w:tabs>
          <w:tab w:val="left" w:pos="737"/>
        </w:tabs>
        <w:spacing w:before="120"/>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ab/>
      </w:r>
      <w:r>
        <w:rPr>
          <w:rFonts w:ascii="Times New Roman" w:hAnsi="Times New Roman" w:cs="Times New Roman"/>
          <w:i/>
          <w:color w:val="000000" w:themeColor="text1"/>
          <w:spacing w:val="-6"/>
          <w:sz w:val="28"/>
          <w:szCs w:val="28"/>
        </w:rPr>
        <w:t xml:space="preserve">- Về công tác bồi thường, GPMB: </w:t>
      </w:r>
      <w:r>
        <w:rPr>
          <w:rFonts w:ascii="Times New Roman" w:hAnsi="Times New Roman" w:cs="Times New Roman"/>
          <w:color w:val="000000" w:themeColor="text1"/>
          <w:spacing w:val="-6"/>
          <w:sz w:val="28"/>
          <w:szCs w:val="28"/>
        </w:rPr>
        <w:t>Từ ngày 01/01/2017 đến ngày 27/10/2017 Sở đã tiếp nhận, thẩm định trình UBND tỉnh phê duyệt Dự toán kinh phí bồi thường, GPMB cho 04 dự án, với tổng tiền bồi thường, hỗ trợ hơn 960 triệu đồng.</w:t>
      </w:r>
    </w:p>
    <w:p w:rsidR="002A214C" w:rsidRPr="004F5F09" w:rsidRDefault="00095ADE" w:rsidP="00C33FAD">
      <w:pPr>
        <w:tabs>
          <w:tab w:val="left" w:pos="737"/>
        </w:tabs>
        <w:spacing w:before="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Tham mưu UBND tỉnh về khung chính sách BT, HT, TĐC một số dự án như: Dự án tuyến tránh QL1A đoạ</w:t>
      </w:r>
      <w:r w:rsidR="00122260">
        <w:rPr>
          <w:rFonts w:ascii="Times New Roman" w:hAnsi="Times New Roman" w:cs="Times New Roman"/>
          <w:color w:val="000000" w:themeColor="text1"/>
          <w:sz w:val="28"/>
          <w:szCs w:val="28"/>
        </w:rPr>
        <w:t xml:space="preserve">n qua Đèo Con; </w:t>
      </w:r>
      <w:r>
        <w:rPr>
          <w:rFonts w:ascii="Times New Roman" w:hAnsi="Times New Roman" w:cs="Times New Roman"/>
          <w:color w:val="000000" w:themeColor="text1"/>
          <w:sz w:val="28"/>
          <w:szCs w:val="28"/>
        </w:rPr>
        <w:t xml:space="preserve">Dự án đường Thượng - Tây huyện Kỳ Anh; Dự án công trình thủy lợi Ngàn Trươi - Cẩm Trang; Dự án cải tạo nâng cấp QL1 đoạn Bắc và Nam thành phố Hà Tĩnh; Dự án đường trục chính vào trung tâm đô thị mới Kỳ Đồng, huyện Kỳ Anh và Dự án Khu đô thị Đông Nam huyện Kỳ Anh v.v. </w:t>
      </w:r>
      <w:r>
        <w:rPr>
          <w:rFonts w:ascii="Times New Roman" w:hAnsi="Times New Roman" w:cs="Times New Roman"/>
          <w:color w:val="000000" w:themeColor="text1"/>
          <w:sz w:val="28"/>
          <w:szCs w:val="28"/>
        </w:rPr>
        <w:tab/>
        <w:t>Chủ trì, phối hợp các Sở, ngành xử lý kiến nghị của các địa phương</w:t>
      </w:r>
      <w:r w:rsidR="004F5F09">
        <w:rPr>
          <w:rFonts w:ascii="Times New Roman" w:hAnsi="Times New Roman" w:cs="Times New Roman"/>
          <w:color w:val="000000" w:themeColor="text1"/>
          <w:sz w:val="28"/>
          <w:szCs w:val="28"/>
        </w:rPr>
        <w:t xml:space="preserve"> (Nghi Xuân, Thạch Hà, Lộc Hà, Hương Khê, Vũ Quang, Đức Thọ, Kỳ Anh)</w:t>
      </w:r>
      <w:r>
        <w:rPr>
          <w:rFonts w:ascii="Times New Roman" w:hAnsi="Times New Roman" w:cs="Times New Roman"/>
          <w:color w:val="000000" w:themeColor="text1"/>
          <w:sz w:val="28"/>
          <w:szCs w:val="28"/>
        </w:rPr>
        <w:t xml:space="preserve"> liên quan đến công tác BT, GPMB</w:t>
      </w:r>
      <w:r w:rsidR="004F5F09">
        <w:rPr>
          <w:rStyle w:val="FootnoteReference"/>
          <w:rFonts w:ascii="Times New Roman" w:hAnsi="Times New Roman" w:cs="Times New Roman"/>
          <w:color w:val="000000" w:themeColor="text1"/>
          <w:sz w:val="28"/>
          <w:szCs w:val="28"/>
        </w:rPr>
        <w:footnoteReference w:id="3"/>
      </w:r>
      <w:r w:rsidR="004F5F09">
        <w:rPr>
          <w:rFonts w:ascii="Times New Roman" w:hAnsi="Times New Roman" w:cs="Times New Roman"/>
          <w:color w:val="000000" w:themeColor="text1"/>
          <w:sz w:val="28"/>
          <w:szCs w:val="28"/>
        </w:rPr>
        <w:t xml:space="preserve">. </w:t>
      </w:r>
      <w:r w:rsidR="004F5F09" w:rsidRPr="004F5F09">
        <w:rPr>
          <w:rFonts w:ascii="Times New Roman" w:hAnsi="Times New Roman" w:cs="Times New Roman"/>
          <w:color w:val="000000" w:themeColor="text1"/>
          <w:sz w:val="28"/>
          <w:szCs w:val="28"/>
        </w:rPr>
        <w:t xml:space="preserve">Thực hiện công tác giám </w:t>
      </w:r>
      <w:r w:rsidR="004F5F09" w:rsidRPr="004F5F09">
        <w:rPr>
          <w:rFonts w:ascii="Times New Roman" w:hAnsi="Times New Roman" w:cs="Times New Roman"/>
          <w:color w:val="000000" w:themeColor="text1"/>
          <w:sz w:val="28"/>
          <w:szCs w:val="28"/>
        </w:rPr>
        <w:lastRenderedPageBreak/>
        <w:t xml:space="preserve">định tư pháp về bồi thường, GPMB các dự </w:t>
      </w:r>
      <w:proofErr w:type="gramStart"/>
      <w:r w:rsidR="004F5F09" w:rsidRPr="004F5F09">
        <w:rPr>
          <w:rFonts w:ascii="Times New Roman" w:hAnsi="Times New Roman" w:cs="Times New Roman"/>
          <w:color w:val="000000" w:themeColor="text1"/>
          <w:sz w:val="28"/>
          <w:szCs w:val="28"/>
        </w:rPr>
        <w:t>án</w:t>
      </w:r>
      <w:proofErr w:type="gramEnd"/>
      <w:r w:rsidR="004F5F09" w:rsidRPr="004F5F09">
        <w:rPr>
          <w:rFonts w:ascii="Times New Roman" w:hAnsi="Times New Roman" w:cs="Times New Roman"/>
          <w:color w:val="000000" w:themeColor="text1"/>
          <w:sz w:val="28"/>
          <w:szCs w:val="28"/>
        </w:rPr>
        <w:t xml:space="preserve"> xây dựng cầu Bến Thủy II tại Nghi Xuân và dự án xây dựng đường 26/3 ở Thành phố Hà Tĩnh.</w:t>
      </w:r>
    </w:p>
    <w:p w:rsidR="002A214C" w:rsidRDefault="00095ADE" w:rsidP="00C33FAD">
      <w:pPr>
        <w:tabs>
          <w:tab w:val="left" w:pos="737"/>
        </w:tabs>
        <w:spacing w:before="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i/>
          <w:color w:val="000000" w:themeColor="text1"/>
          <w:sz w:val="28"/>
          <w:szCs w:val="28"/>
          <w:lang w:val="pt-BR"/>
        </w:rPr>
        <w:t>- Về quản lý quỹ đất:</w:t>
      </w:r>
      <w:r>
        <w:rPr>
          <w:rFonts w:ascii="Times New Roman" w:hAnsi="Times New Roman" w:cs="Times New Roman"/>
          <w:color w:val="000000" w:themeColor="text1"/>
          <w:sz w:val="28"/>
          <w:szCs w:val="28"/>
          <w:lang w:val="pt-BR"/>
        </w:rPr>
        <w:t xml:space="preserve"> </w:t>
      </w:r>
      <w:r w:rsidR="00122260">
        <w:rPr>
          <w:rFonts w:ascii="Times New Roman" w:hAnsi="Times New Roman" w:cs="Times New Roman"/>
          <w:color w:val="000000" w:themeColor="text1"/>
          <w:sz w:val="28"/>
          <w:szCs w:val="28"/>
          <w:lang w:val="pt-BR"/>
        </w:rPr>
        <w:t xml:space="preserve">Ngoài việc tham mưu cho UBND tỉnh đưa các khu đất thu hồi giao cho Trung tâm Phát triển quỹ đất của tỉnh quản lý, tham mưu phương án đưa vào sử dụng, trong năm 2017 </w:t>
      </w:r>
      <w:r w:rsidR="006714A4">
        <w:rPr>
          <w:rFonts w:ascii="Times New Roman" w:hAnsi="Times New Roman" w:cs="Times New Roman"/>
          <w:color w:val="000000" w:themeColor="text1"/>
          <w:sz w:val="28"/>
          <w:szCs w:val="28"/>
          <w:lang w:val="pt-BR"/>
        </w:rPr>
        <w:t>Trung tâm Phát triển quỹ đất tỉnh</w:t>
      </w:r>
      <w:r w:rsidR="00122260">
        <w:rPr>
          <w:rFonts w:ascii="Times New Roman" w:hAnsi="Times New Roman" w:cs="Times New Roman"/>
          <w:color w:val="000000" w:themeColor="text1"/>
          <w:sz w:val="28"/>
          <w:szCs w:val="28"/>
          <w:lang w:val="pt-BR"/>
        </w:rPr>
        <w:t xml:space="preserve"> đã t</w:t>
      </w:r>
      <w:r>
        <w:rPr>
          <w:rFonts w:ascii="Times New Roman" w:hAnsi="Times New Roman" w:cs="Times New Roman"/>
          <w:color w:val="000000" w:themeColor="text1"/>
          <w:spacing w:val="-2"/>
          <w:sz w:val="28"/>
          <w:szCs w:val="28"/>
          <w:lang w:val="vi-VN"/>
        </w:rPr>
        <w:t>ổ chức bán đấu giá thành</w:t>
      </w:r>
      <w:r>
        <w:rPr>
          <w:rFonts w:ascii="Times New Roman" w:hAnsi="Times New Roman" w:cs="Times New Roman"/>
          <w:color w:val="000000" w:themeColor="text1"/>
          <w:spacing w:val="-2"/>
          <w:sz w:val="28"/>
          <w:szCs w:val="28"/>
        </w:rPr>
        <w:t xml:space="preserve"> công</w:t>
      </w:r>
      <w:r>
        <w:rPr>
          <w:rFonts w:ascii="Times New Roman" w:hAnsi="Times New Roman" w:cs="Times New Roman"/>
          <w:color w:val="000000" w:themeColor="text1"/>
          <w:spacing w:val="-2"/>
          <w:sz w:val="28"/>
          <w:szCs w:val="28"/>
          <w:lang w:val="vi-VN"/>
        </w:rPr>
        <w:t xml:space="preserve"> </w:t>
      </w:r>
      <w:r>
        <w:rPr>
          <w:rFonts w:ascii="Times New Roman" w:hAnsi="Times New Roman" w:cs="Times New Roman"/>
          <w:color w:val="000000" w:themeColor="text1"/>
          <w:spacing w:val="-2"/>
          <w:sz w:val="28"/>
          <w:szCs w:val="28"/>
        </w:rPr>
        <w:t xml:space="preserve">59 </w:t>
      </w:r>
      <w:r>
        <w:rPr>
          <w:rFonts w:ascii="Times New Roman" w:hAnsi="Times New Roman" w:cs="Times New Roman"/>
          <w:color w:val="000000" w:themeColor="text1"/>
          <w:spacing w:val="-2"/>
          <w:sz w:val="28"/>
          <w:szCs w:val="28"/>
          <w:lang w:val="vi-VN"/>
        </w:rPr>
        <w:t>lô đất thuộc Dự án Chỉnh trang đô thị phía Đông kênh N1-9 tại phường Trần Phú, thành phố Hà Tĩnh</w:t>
      </w:r>
      <w:r>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z w:val="28"/>
          <w:szCs w:val="28"/>
        </w:rPr>
        <w:t xml:space="preserve">04 lô đất thuộc Quy hoạch khu đất thu hồi tại thị trấn Thạch Hà, huyện Thạch Hà và 02 lô đất thu hồi của Công ty CPTM Đức Thọ tại Thị trấn Đức Thọ thu ngân sách 129,6 tỷ đồng. Xây dựng giá đất cụ thể bán đấu giá các lô đất thuộc dự </w:t>
      </w:r>
      <w:proofErr w:type="gramStart"/>
      <w:r>
        <w:rPr>
          <w:rFonts w:ascii="Times New Roman" w:hAnsi="Times New Roman" w:cs="Times New Roman"/>
          <w:color w:val="000000" w:themeColor="text1"/>
          <w:sz w:val="28"/>
          <w:szCs w:val="28"/>
        </w:rPr>
        <w:t>án</w:t>
      </w:r>
      <w:proofErr w:type="gramEnd"/>
      <w:r>
        <w:rPr>
          <w:rFonts w:ascii="Times New Roman" w:hAnsi="Times New Roman" w:cs="Times New Roman"/>
          <w:color w:val="000000" w:themeColor="text1"/>
          <w:sz w:val="28"/>
          <w:szCs w:val="28"/>
        </w:rPr>
        <w:t xml:space="preserve"> Khu dân cư đô thị, thương mại và dịch vụ tổng hợp phía Đông Nam huyện Kỳ Anh. Tổ chức khảo sát, lựa chọn địa điểm đầu tư và xây dựng danh mục các công trình, dự </w:t>
      </w:r>
      <w:proofErr w:type="gramStart"/>
      <w:r>
        <w:rPr>
          <w:rFonts w:ascii="Times New Roman" w:hAnsi="Times New Roman" w:cs="Times New Roman"/>
          <w:color w:val="000000" w:themeColor="text1"/>
          <w:sz w:val="28"/>
          <w:szCs w:val="28"/>
        </w:rPr>
        <w:t>án</w:t>
      </w:r>
      <w:proofErr w:type="gramEnd"/>
      <w:r>
        <w:rPr>
          <w:rFonts w:ascii="Times New Roman" w:hAnsi="Times New Roman" w:cs="Times New Roman"/>
          <w:color w:val="000000" w:themeColor="text1"/>
          <w:sz w:val="28"/>
          <w:szCs w:val="28"/>
        </w:rPr>
        <w:t xml:space="preserve"> để đầu tư xây dựng quỹ đất tạo vốn xây dựng kết cấu hạ tầng dự kiến thực hiện giai đoạn 2017 - 2020. Tổ chức đấu thầu lựa chọn nhà đầu tư thực hiện dự án Trung tâm dịch vụ bảo hành, sửa chữa và cung cấp </w:t>
      </w:r>
      <w:proofErr w:type="gramStart"/>
      <w:r>
        <w:rPr>
          <w:rFonts w:ascii="Times New Roman" w:hAnsi="Times New Roman" w:cs="Times New Roman"/>
          <w:color w:val="000000" w:themeColor="text1"/>
          <w:sz w:val="28"/>
          <w:szCs w:val="28"/>
        </w:rPr>
        <w:t>xe</w:t>
      </w:r>
      <w:proofErr w:type="gramEnd"/>
      <w:r>
        <w:rPr>
          <w:rFonts w:ascii="Times New Roman" w:hAnsi="Times New Roman" w:cs="Times New Roman"/>
          <w:color w:val="000000" w:themeColor="text1"/>
          <w:sz w:val="28"/>
          <w:szCs w:val="28"/>
        </w:rPr>
        <w:t xml:space="preserve"> ô tô chính hãng tại thành phố Hà Tĩnh khu đất Bến xe cũ. Giao 02 khu đất thu hồi của Bưu điện tỉnh tại thị trấn Thiên Cầm và Công ty TNHH Hoàng Hôn tại xã Thiên Lộc cho nhà đầu tư mới triển khai thực hiện dự án. </w:t>
      </w:r>
      <w:r w:rsidR="0058493A">
        <w:rPr>
          <w:rFonts w:ascii="Times New Roman" w:hAnsi="Times New Roman" w:cs="Times New Roman"/>
          <w:color w:val="000000" w:themeColor="text1"/>
          <w:sz w:val="28"/>
          <w:szCs w:val="28"/>
        </w:rPr>
        <w:t xml:space="preserve"> </w:t>
      </w:r>
    </w:p>
    <w:p w:rsidR="002A214C" w:rsidRDefault="00095ADE" w:rsidP="00C33FAD">
      <w:pPr>
        <w:spacing w:before="12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b/>
          <w:color w:val="000000" w:themeColor="text1"/>
          <w:sz w:val="28"/>
          <w:lang w:val="vi-VN"/>
        </w:rPr>
        <w:tab/>
      </w:r>
      <w:proofErr w:type="gramStart"/>
      <w:r>
        <w:rPr>
          <w:rFonts w:ascii="Times New Roman" w:hAnsi="Times New Roman"/>
          <w:b/>
          <w:color w:val="000000" w:themeColor="text1"/>
          <w:sz w:val="28"/>
        </w:rPr>
        <w:t>2</w:t>
      </w:r>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Công</w:t>
      </w:r>
      <w:proofErr w:type="gramEnd"/>
      <w:r>
        <w:rPr>
          <w:rFonts w:ascii="Times New Roman" w:hAnsi="Times New Roman" w:cs="Times New Roman"/>
          <w:b/>
          <w:color w:val="000000" w:themeColor="text1"/>
          <w:sz w:val="28"/>
          <w:szCs w:val="28"/>
        </w:rPr>
        <w:t xml:space="preserve"> tác đo đạc bản đồ</w:t>
      </w:r>
      <w:r>
        <w:rPr>
          <w:rFonts w:ascii="Times New Roman" w:hAnsi="Times New Roman" w:cs="Times New Roman"/>
          <w:b/>
          <w:color w:val="000000" w:themeColor="text1"/>
          <w:sz w:val="28"/>
          <w:szCs w:val="28"/>
        </w:rPr>
        <w:tab/>
      </w:r>
    </w:p>
    <w:p w:rsidR="002A214C" w:rsidRDefault="00095ADE" w:rsidP="00C33FAD">
      <w:pPr>
        <w:spacing w:before="1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i/>
          <w:color w:val="000000" w:themeColor="text1"/>
          <w:sz w:val="28"/>
          <w:szCs w:val="28"/>
        </w:rPr>
        <w:t xml:space="preserve">- Về đo vẽ bản đồ địa chính: </w:t>
      </w:r>
      <w:r>
        <w:rPr>
          <w:rFonts w:ascii="Times New Roman" w:eastAsia="Calibri" w:hAnsi="Times New Roman" w:cs="Times New Roman"/>
          <w:color w:val="000000" w:themeColor="text1"/>
          <w:sz w:val="28"/>
          <w:szCs w:val="28"/>
        </w:rPr>
        <w:t xml:space="preserve"> </w:t>
      </w:r>
      <w:r>
        <w:rPr>
          <w:rFonts w:ascii="Times New Roman" w:hAnsi="Times New Roman" w:cs="Times New Roman"/>
          <w:color w:val="000000" w:themeColor="text1"/>
          <w:sz w:val="28"/>
          <w:szCs w:val="28"/>
        </w:rPr>
        <w:t>Tiếp tục đo vẽ bản đồ địa chính cho 03 xã, thị trấn (Sơn Hà, Sơn Mỹ và thị trấn Phố Châu) để phục vụ cấp đổi GCNQSD đất. Đến nay đã giao nộp bản đồ giai đoạn 1 của thị trấn Phố Châu, kiểm tra nội nghiệp cấp Sở của xã Sơn Hà, Sơn Mỹ; Đo chỉnh lý bổ sung bản đồ xã Thạch Trung (TP.Hà Tĩnh).</w:t>
      </w:r>
    </w:p>
    <w:p w:rsidR="002A214C" w:rsidRDefault="00095ADE" w:rsidP="00C33FAD">
      <w:pPr>
        <w:spacing w:before="120"/>
        <w:ind w:firstLine="720"/>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Về hoàn thiện bản đồ sau cấp giấy:</w:t>
      </w:r>
      <w:r>
        <w:rPr>
          <w:rFonts w:ascii="Times New Roman" w:hAnsi="Times New Roman" w:cs="Times New Roman"/>
          <w:color w:val="000000" w:themeColor="text1"/>
          <w:sz w:val="28"/>
          <w:szCs w:val="28"/>
        </w:rPr>
        <w:t xml:space="preserve"> Sở đang </w:t>
      </w:r>
      <w:r w:rsidR="006714A4">
        <w:rPr>
          <w:rFonts w:ascii="Times New Roman" w:hAnsi="Times New Roman" w:cs="Times New Roman"/>
          <w:color w:val="000000" w:themeColor="text1"/>
          <w:sz w:val="28"/>
          <w:szCs w:val="28"/>
        </w:rPr>
        <w:t xml:space="preserve">tập trung </w:t>
      </w:r>
      <w:r>
        <w:rPr>
          <w:rFonts w:ascii="Times New Roman" w:hAnsi="Times New Roman" w:cs="Times New Roman"/>
          <w:color w:val="000000" w:themeColor="text1"/>
          <w:sz w:val="28"/>
          <w:szCs w:val="28"/>
        </w:rPr>
        <w:t>chỉ đạo</w:t>
      </w:r>
      <w:r>
        <w:rPr>
          <w:rFonts w:ascii="Times New Roman" w:hAnsi="Times New Roman" w:cs="Times New Roman"/>
          <w:color w:val="000000" w:themeColor="text1"/>
          <w:sz w:val="28"/>
          <w:szCs w:val="28"/>
          <w:lang w:val="sq-AL"/>
        </w:rPr>
        <w:t xml:space="preserve"> hoàn thiện bản đồ sau cấp giấy tại địa bàn 234 xã</w:t>
      </w:r>
      <w:r w:rsidR="006714A4">
        <w:rPr>
          <w:rFonts w:ascii="Times New Roman" w:hAnsi="Times New Roman" w:cs="Times New Roman"/>
          <w:color w:val="000000" w:themeColor="text1"/>
          <w:sz w:val="28"/>
          <w:szCs w:val="28"/>
          <w:lang w:val="sq-AL"/>
        </w:rPr>
        <w:t xml:space="preserve"> đã hoàn thành đo đạc bản đồ</w:t>
      </w:r>
      <w:r>
        <w:rPr>
          <w:rFonts w:ascii="Times New Roman" w:hAnsi="Times New Roman" w:cs="Times New Roman"/>
          <w:color w:val="000000" w:themeColor="text1"/>
          <w:sz w:val="28"/>
          <w:szCs w:val="28"/>
          <w:lang w:val="sq-AL"/>
        </w:rPr>
        <w:t xml:space="preserve">. </w:t>
      </w:r>
      <w:r>
        <w:rPr>
          <w:rFonts w:ascii="Times New Roman" w:hAnsi="Times New Roman" w:cs="Times New Roman"/>
          <w:color w:val="000000" w:themeColor="text1"/>
          <w:sz w:val="28"/>
          <w:szCs w:val="28"/>
        </w:rPr>
        <w:t>Đến nay đã thẩm định cấp sở được 156/237 xã (đạt 65.8%), trong đó: Có 51 xã đã phê duyệt bản đồ (đạt 21</w:t>
      </w:r>
      <w:proofErr w:type="gramStart"/>
      <w:r>
        <w:rPr>
          <w:rFonts w:ascii="Times New Roman" w:hAnsi="Times New Roman" w:cs="Times New Roman"/>
          <w:color w:val="000000" w:themeColor="text1"/>
          <w:sz w:val="28"/>
          <w:szCs w:val="28"/>
        </w:rPr>
        <w:t>,5</w:t>
      </w:r>
      <w:proofErr w:type="gramEnd"/>
      <w:r>
        <w:rPr>
          <w:rFonts w:ascii="Times New Roman" w:hAnsi="Times New Roman" w:cs="Times New Roman"/>
          <w:color w:val="000000" w:themeColor="text1"/>
          <w:sz w:val="28"/>
          <w:szCs w:val="28"/>
        </w:rPr>
        <w:t xml:space="preserve">%); 105 xã còn lại các đơn vị đang tu chỉnh, hoàn thiện giao nộp sản phẩm theo quy định. </w:t>
      </w:r>
    </w:p>
    <w:p w:rsidR="002A214C" w:rsidRDefault="00095ADE" w:rsidP="00C33FAD">
      <w:pPr>
        <w:spacing w:before="120"/>
        <w:ind w:firstLine="720"/>
        <w:rPr>
          <w:rFonts w:ascii="Times New Roman" w:hAnsi="Times New Roman" w:cs="Times New Roman"/>
          <w:color w:val="FF0000"/>
          <w:sz w:val="28"/>
          <w:szCs w:val="28"/>
          <w:lang w:val="pt-BR"/>
        </w:rPr>
      </w:pPr>
      <w:r>
        <w:rPr>
          <w:rFonts w:ascii="Times New Roman" w:hAnsi="Times New Roman" w:cs="Times New Roman"/>
          <w:i/>
          <w:color w:val="000000" w:themeColor="text1"/>
          <w:sz w:val="28"/>
          <w:szCs w:val="28"/>
        </w:rPr>
        <w:t>- Về đo vẽ bản đồ đất nông lâm trường:</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pt-BR"/>
        </w:rPr>
        <w:t xml:space="preserve">Hoàn thành kiểm tra ngoại nghiệp việc xác định ranh giới cắm mốc ranh giới đo vẽ bản đồ đất lâm nghiệp </w:t>
      </w:r>
      <w:r w:rsidR="006714A4">
        <w:rPr>
          <w:rFonts w:ascii="Times New Roman" w:hAnsi="Times New Roman" w:cs="Times New Roman"/>
          <w:color w:val="000000" w:themeColor="text1"/>
          <w:sz w:val="28"/>
          <w:szCs w:val="28"/>
          <w:lang w:val="pt-BR"/>
        </w:rPr>
        <w:t xml:space="preserve">cho </w:t>
      </w:r>
      <w:r>
        <w:rPr>
          <w:rFonts w:ascii="Times New Roman" w:hAnsi="Times New Roman" w:cs="Times New Roman"/>
          <w:color w:val="000000" w:themeColor="text1"/>
          <w:sz w:val="28"/>
          <w:szCs w:val="28"/>
          <w:lang w:val="pt-BR"/>
        </w:rPr>
        <w:t>các công ty nông lâm nghiệp</w:t>
      </w:r>
      <w:r w:rsidR="006714A4">
        <w:rPr>
          <w:rFonts w:ascii="Times New Roman" w:hAnsi="Times New Roman" w:cs="Times New Roman"/>
          <w:color w:val="000000" w:themeColor="text1"/>
          <w:sz w:val="28"/>
          <w:szCs w:val="28"/>
          <w:lang w:val="pt-BR"/>
        </w:rPr>
        <w:t>. Kết quả, hoàn thanh đo</w:t>
      </w:r>
      <w:r>
        <w:rPr>
          <w:rFonts w:ascii="Times New Roman" w:hAnsi="Times New Roman" w:cs="Times New Roman"/>
          <w:color w:val="000000" w:themeColor="text1"/>
          <w:sz w:val="28"/>
          <w:szCs w:val="28"/>
          <w:lang w:val="pt-BR"/>
        </w:rPr>
        <w:t xml:space="preserve"> 961,5km đường ranh giới, 1517 mốc ranh giới và gần 62.000ha. Hiện nay, Sở đang thực hiện kiểm tra nội nghiệp và kiểm tra nghiệm thu bàn giao sản phẩm để hoàn thành thực hiện Dự án trong năm 2017 theo chỉ đạo của Bộ Tài nguyên và Môi trường.</w:t>
      </w:r>
      <w:r>
        <w:rPr>
          <w:rFonts w:ascii="Times New Roman" w:hAnsi="Times New Roman" w:cs="Times New Roman"/>
          <w:color w:val="FF0000"/>
          <w:sz w:val="28"/>
          <w:szCs w:val="28"/>
          <w:lang w:val="pt-BR"/>
        </w:rPr>
        <w:t xml:space="preserve"> </w:t>
      </w:r>
    </w:p>
    <w:p w:rsidR="002A214C" w:rsidRDefault="00095ADE" w:rsidP="00C33FAD">
      <w:pPr>
        <w:spacing w:before="120"/>
        <w:ind w:firstLine="720"/>
        <w:rPr>
          <w:rFonts w:ascii="Times New Roman" w:hAnsi="Times New Roman" w:cs="Times New Roman"/>
          <w:b/>
          <w:color w:val="000000" w:themeColor="text1"/>
          <w:sz w:val="28"/>
          <w:szCs w:val="28"/>
        </w:rPr>
      </w:pPr>
      <w:proofErr w:type="gramStart"/>
      <w:r>
        <w:rPr>
          <w:rFonts w:ascii="Times New Roman" w:hAnsi="Times New Roman" w:cs="Times New Roman"/>
          <w:i/>
          <w:color w:val="000000" w:themeColor="text1"/>
          <w:sz w:val="28"/>
          <w:szCs w:val="28"/>
        </w:rPr>
        <w:softHyphen/>
      </w:r>
      <w:r>
        <w:rPr>
          <w:rFonts w:ascii="Times New Roman" w:hAnsi="Times New Roman" w:cs="Times New Roman"/>
          <w:b/>
          <w:color w:val="000000" w:themeColor="text1"/>
          <w:sz w:val="28"/>
          <w:szCs w:val="28"/>
        </w:rPr>
        <w:t>3.</w:t>
      </w:r>
      <w:proofErr w:type="gramEnd"/>
      <w:r>
        <w:rPr>
          <w:rFonts w:ascii="Times New Roman" w:hAnsi="Times New Roman" w:cs="Times New Roman"/>
          <w:b/>
          <w:color w:val="000000" w:themeColor="text1"/>
          <w:sz w:val="28"/>
          <w:szCs w:val="28"/>
        </w:rPr>
        <w:t xml:space="preserve"> Lĩnh vực khoáng sản</w:t>
      </w:r>
    </w:p>
    <w:p w:rsidR="002A214C" w:rsidRDefault="00095ADE" w:rsidP="00C33FAD">
      <w:pPr>
        <w:shd w:val="clear" w:color="auto" w:fill="FFFFFF" w:themeFill="background1"/>
        <w:spacing w:before="120"/>
        <w:ind w:firstLine="720"/>
        <w:rPr>
          <w:rFonts w:ascii="Times New Roman" w:hAnsi="Times New Roman" w:cs="Times New Roman"/>
          <w:sz w:val="28"/>
          <w:szCs w:val="28"/>
          <w:shd w:val="clear" w:color="auto" w:fill="F1F0F0"/>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1F0F0"/>
        </w:rPr>
        <w:t xml:space="preserve">Tham mưu UBND tỉnh ban hành </w:t>
      </w:r>
      <w:r>
        <w:rPr>
          <w:rFonts w:ascii="Times New Roman" w:hAnsi="Times New Roman" w:cs="Times New Roman"/>
          <w:color w:val="000000" w:themeColor="text1"/>
          <w:sz w:val="28"/>
          <w:szCs w:val="28"/>
          <w:lang w:val="nl-NL"/>
        </w:rPr>
        <w:t xml:space="preserve">Quyết định số 27/2017/QĐ-UBND ngày 26/5/2017 về Quy chế phối hợp trong công tác quản lý hoạt động khai thác </w:t>
      </w:r>
      <w:r>
        <w:rPr>
          <w:rFonts w:ascii="Times New Roman" w:hAnsi="Times New Roman" w:cs="Times New Roman"/>
          <w:color w:val="000000" w:themeColor="text1"/>
          <w:sz w:val="28"/>
          <w:szCs w:val="28"/>
          <w:lang w:val="nl-NL"/>
        </w:rPr>
        <w:lastRenderedPageBreak/>
        <w:t xml:space="preserve">vận chuyển, tập kết kinh doanh cát sỏi lòng sông trên địa bàn tỉnh Hà Tĩnh và </w:t>
      </w:r>
      <w:r>
        <w:rPr>
          <w:rFonts w:ascii="Times New Roman" w:hAnsi="Times New Roman" w:cs="Times New Roman"/>
          <w:color w:val="000000" w:themeColor="text1"/>
          <w:sz w:val="28"/>
          <w:szCs w:val="28"/>
        </w:rPr>
        <w:t xml:space="preserve">Chỉ thị </w:t>
      </w:r>
      <w:r>
        <w:rPr>
          <w:rFonts w:ascii="Times New Roman" w:hAnsi="Times New Roman" w:cs="Times New Roman"/>
          <w:color w:val="000000" w:themeColor="text1"/>
          <w:sz w:val="28"/>
          <w:szCs w:val="28"/>
          <w:lang w:val="nl-NL"/>
        </w:rPr>
        <w:t>10/CT-UBND ngày 26/5/2017 về việc tăng cường công tác quản lý nhà nước đối với hoạt động khai thác, vận chuyển, tập kết kinh doanh cát sỏi lòng sông trên địa bàn tỉnh; C</w:t>
      </w:r>
      <w:r>
        <w:rPr>
          <w:rFonts w:ascii="Times New Roman" w:hAnsi="Times New Roman" w:cs="Times New Roman"/>
          <w:sz w:val="28"/>
          <w:szCs w:val="28"/>
          <w:shd w:val="clear" w:color="auto" w:fill="F1F0F0"/>
        </w:rPr>
        <w:t xml:space="preserve">ấp lại 02 giấy phép khai thác khoáng sản, 01 giấy phép chuyển nhượng quyền khai thác khoáng sản; 01 giấy phép điều chỉnh lại thời gian khai thác; thu hồi 04 giấy phép khai thác khoáng sản; phê duyệt 07 đề án đóng cửa mỏ và quyết định đóng cửa 18 mỏ khoáng sản. </w:t>
      </w:r>
    </w:p>
    <w:p w:rsidR="002A214C" w:rsidRDefault="00095ADE" w:rsidP="00C33FAD">
      <w:pPr>
        <w:shd w:val="clear" w:color="auto" w:fill="FFFFFF" w:themeFill="background1"/>
        <w:spacing w:before="120"/>
        <w:ind w:firstLine="720"/>
        <w:rPr>
          <w:rFonts w:ascii="Times New Roman" w:hAnsi="Times New Roman" w:cs="Times New Roman"/>
          <w:sz w:val="28"/>
          <w:szCs w:val="28"/>
          <w:shd w:val="clear" w:color="auto" w:fill="F1F0F0"/>
        </w:rPr>
      </w:pPr>
      <w:proofErr w:type="gramStart"/>
      <w:r>
        <w:rPr>
          <w:rFonts w:ascii="Times New Roman" w:hAnsi="Times New Roman" w:cs="Times New Roman"/>
          <w:sz w:val="28"/>
          <w:szCs w:val="28"/>
          <w:shd w:val="clear" w:color="auto" w:fill="F1F0F0"/>
        </w:rPr>
        <w:t xml:space="preserve">Tham mưu UBND tỉnh phê duyệt </w:t>
      </w:r>
      <w:r>
        <w:rPr>
          <w:rFonts w:ascii="Times New Roman" w:eastAsia="Calibri" w:hAnsi="Times New Roman" w:cs="Times New Roman"/>
          <w:sz w:val="28"/>
          <w:lang w:val="nl-NL"/>
        </w:rPr>
        <w:t xml:space="preserve">Kế hoạch đấu giá quyền khai thác khoáng sản trên địa bàn tỉnh năm 2017 và phê duyệt </w:t>
      </w:r>
      <w:r>
        <w:rPr>
          <w:rFonts w:ascii="Times New Roman" w:hAnsi="Times New Roman" w:cs="Times New Roman"/>
          <w:sz w:val="28"/>
          <w:szCs w:val="28"/>
          <w:shd w:val="clear" w:color="auto" w:fill="F1F0F0"/>
        </w:rPr>
        <w:t>tiền cấp quyền khai thác khoáng sản năm 2017.</w:t>
      </w:r>
      <w:proofErr w:type="gramEnd"/>
      <w:r>
        <w:rPr>
          <w:rFonts w:ascii="Times New Roman" w:hAnsi="Times New Roman" w:cs="Times New Roman"/>
          <w:sz w:val="28"/>
          <w:szCs w:val="28"/>
          <w:shd w:val="clear" w:color="auto" w:fill="F1F0F0"/>
        </w:rPr>
        <w:t xml:space="preserve"> </w:t>
      </w:r>
      <w:proofErr w:type="gramStart"/>
      <w:r>
        <w:rPr>
          <w:rFonts w:ascii="Times New Roman" w:hAnsi="Times New Roman" w:cs="Times New Roman"/>
          <w:sz w:val="28"/>
          <w:szCs w:val="28"/>
          <w:shd w:val="clear" w:color="auto" w:fill="F1F0F0"/>
        </w:rPr>
        <w:t>Tổ chức đấu giá 03 mỏ khoáng sản, trong có 01 mỏ cát đấu giá thành công với số tiền 690 triệu đồng.</w:t>
      </w:r>
      <w:proofErr w:type="gramEnd"/>
    </w:p>
    <w:p w:rsidR="002A214C" w:rsidRDefault="00095ADE" w:rsidP="00C33FAD">
      <w:pPr>
        <w:shd w:val="clear" w:color="auto" w:fill="FFFFFF" w:themeFill="background1"/>
        <w:spacing w:before="120"/>
        <w:ind w:firstLine="720"/>
        <w:rPr>
          <w:rFonts w:ascii="Times New Roman" w:hAnsi="Times New Roman" w:cs="Times New Roman"/>
          <w:sz w:val="28"/>
          <w:szCs w:val="28"/>
          <w:shd w:val="clear" w:color="auto" w:fill="F1F0F0"/>
        </w:rPr>
      </w:pPr>
      <w:r>
        <w:rPr>
          <w:rFonts w:ascii="Times New Roman" w:hAnsi="Times New Roman" w:cs="Times New Roman"/>
          <w:sz w:val="28"/>
          <w:szCs w:val="28"/>
          <w:shd w:val="clear" w:color="auto" w:fill="F1F0F0"/>
        </w:rPr>
        <w:t xml:space="preserve">Chủ trì, phối hợp với các sở, ngành, địa phương liên quan kiểm tra việc thực hiện đóng cửa mỏ của các mỏ dọc Quốc lộ 1A (đường 8B cũ), các đơn vị hoạt động khai thác khoáng sản trên địa bàn tỉnh; đồng thời ban hành các văn bản yêu cầu các đơn vị khai thác khoáng sản khẩn trương hoàn thiện thủ tục hồ sơ còn thiếu, quá trình hoạt động có các biện pháp </w:t>
      </w:r>
      <w:r w:rsidR="006714A4">
        <w:rPr>
          <w:rFonts w:ascii="Times New Roman" w:hAnsi="Times New Roman" w:cs="Times New Roman"/>
          <w:sz w:val="28"/>
          <w:szCs w:val="28"/>
          <w:shd w:val="clear" w:color="auto" w:fill="F1F0F0"/>
        </w:rPr>
        <w:t>giảm thiểu ảnh hưởng về</w:t>
      </w:r>
      <w:r>
        <w:rPr>
          <w:rFonts w:ascii="Times New Roman" w:hAnsi="Times New Roman" w:cs="Times New Roman"/>
          <w:sz w:val="28"/>
          <w:szCs w:val="28"/>
          <w:shd w:val="clear" w:color="auto" w:fill="F1F0F0"/>
        </w:rPr>
        <w:t xml:space="preserve"> môi trường, thực hiện đầy đủ nghĩa vụ tài chính đối với nhà nước.</w:t>
      </w:r>
    </w:p>
    <w:p w:rsidR="002A214C" w:rsidRDefault="00095ADE" w:rsidP="00C33FAD">
      <w:pPr>
        <w:spacing w:before="120"/>
        <w:rPr>
          <w:rFonts w:ascii="Times New Roman" w:hAnsi="Times New Roman" w:cs="Times New Roman"/>
          <w:color w:val="000000" w:themeColor="text1"/>
          <w:sz w:val="28"/>
          <w:szCs w:val="28"/>
          <w:lang w:val="nl-NL"/>
        </w:rPr>
      </w:pPr>
      <w:r>
        <w:rPr>
          <w:rFonts w:ascii="Times New Roman" w:hAnsi="Times New Roman" w:cs="Times New Roman"/>
          <w:i/>
          <w:color w:val="FF0000"/>
          <w:sz w:val="28"/>
          <w:szCs w:val="28"/>
          <w:lang w:val="nl-NL"/>
        </w:rPr>
        <w:tab/>
      </w:r>
      <w:r>
        <w:rPr>
          <w:rFonts w:ascii="Times New Roman" w:hAnsi="Times New Roman" w:cs="Times New Roman"/>
          <w:i/>
          <w:color w:val="000000" w:themeColor="text1"/>
          <w:sz w:val="28"/>
          <w:szCs w:val="28"/>
          <w:lang w:val="nl-NL"/>
        </w:rPr>
        <w:t>Cấp huyện:</w:t>
      </w:r>
      <w:r>
        <w:rPr>
          <w:rFonts w:ascii="Times New Roman" w:hAnsi="Times New Roman" w:cs="Times New Roman"/>
          <w:color w:val="000000" w:themeColor="text1"/>
          <w:sz w:val="28"/>
          <w:szCs w:val="28"/>
          <w:lang w:val="nl-NL"/>
        </w:rPr>
        <w:t xml:space="preserve"> Trong 6 tháng đầu năm 2017, các phòng TN&amp;MT đã tiếp nhận 02 hồ sơ xin cấp phép thăm dò khai thác khoáng sản (huyện Hương Sơn và Nghi Xuân) và 10 hồ sơ dự án cải tạo phục hồi môi trường sau khai thác mỏ (huyện Cẩm Xuyên, Hương Sơn, Lộc Hà, Kỳ Anh).</w:t>
      </w:r>
      <w:r w:rsidR="006714A4">
        <w:rPr>
          <w:rFonts w:ascii="Times New Roman" w:hAnsi="Times New Roman" w:cs="Times New Roman"/>
          <w:color w:val="000000" w:themeColor="text1"/>
          <w:sz w:val="28"/>
          <w:szCs w:val="28"/>
          <w:lang w:val="nl-NL"/>
        </w:rPr>
        <w:t xml:space="preserve"> Huyện đã thẩm định và báo cáo UBND tỉnh.</w:t>
      </w:r>
    </w:p>
    <w:p w:rsidR="002A214C" w:rsidRDefault="00095ADE" w:rsidP="00C33FAD">
      <w:pPr>
        <w:spacing w:before="120"/>
        <w:rPr>
          <w:rFonts w:ascii="Times New Roman" w:hAnsi="Times New Roman" w:cs="Times New Roman"/>
          <w:color w:val="FF0000"/>
          <w:sz w:val="28"/>
          <w:szCs w:val="28"/>
          <w:lang w:val="nl-NL"/>
        </w:rPr>
      </w:pPr>
      <w:r>
        <w:rPr>
          <w:rFonts w:ascii="Times New Roman" w:hAnsi="Times New Roman" w:cs="Times New Roman"/>
          <w:color w:val="FF0000"/>
          <w:sz w:val="28"/>
          <w:szCs w:val="28"/>
          <w:lang w:val="nl-NL"/>
        </w:rPr>
        <w:tab/>
      </w:r>
      <w:r>
        <w:rPr>
          <w:rFonts w:ascii="Times New Roman" w:hAnsi="Times New Roman" w:cs="Times New Roman"/>
          <w:b/>
          <w:color w:val="000000" w:themeColor="text1"/>
          <w:sz w:val="28"/>
          <w:szCs w:val="28"/>
        </w:rPr>
        <w:t>4. Lĩnh vực tài nguyên nước, KTTV, biển và hải đảo</w:t>
      </w:r>
    </w:p>
    <w:p w:rsidR="002A214C" w:rsidRDefault="00095ADE" w:rsidP="00C33FAD">
      <w:pPr>
        <w:spacing w:before="120"/>
        <w:ind w:firstLine="709"/>
        <w:rPr>
          <w:rFonts w:ascii="Times New Roman" w:hAnsi="Times New Roman" w:cs="Times New Roman"/>
          <w:color w:val="000000" w:themeColor="text1"/>
          <w:sz w:val="28"/>
          <w:szCs w:val="28"/>
          <w:lang w:val="hu-HU"/>
        </w:rPr>
      </w:pPr>
      <w:r>
        <w:rPr>
          <w:rFonts w:ascii="Times New Roman" w:hAnsi="Times New Roman" w:cs="Times New Roman"/>
          <w:color w:val="000000" w:themeColor="text1"/>
          <w:sz w:val="28"/>
          <w:szCs w:val="28"/>
          <w:lang w:val="hu-HU"/>
        </w:rPr>
        <w:t>- Tham mưu Uỷ ban nhân dân tỉnh ban hành Quyết định số 36/2017/QĐ-UBND ngày 04/7/2017 quy định quản lý hoạt động khí tượng thủy văn trên địa bàn tỉnh (thay thế Quyết định số 21/2013/QĐ-UBND ngày 17/6/2013).</w:t>
      </w:r>
    </w:p>
    <w:p w:rsidR="002A214C" w:rsidRDefault="00095ADE" w:rsidP="00C33FAD">
      <w:pPr>
        <w:spacing w:before="120"/>
        <w:ind w:firstLine="709"/>
        <w:rPr>
          <w:rFonts w:ascii="Times New Roman" w:hAnsi="Times New Roman" w:cs="Times New Roman"/>
          <w:color w:val="000000" w:themeColor="text1"/>
          <w:sz w:val="28"/>
          <w:szCs w:val="28"/>
          <w:lang w:val="hu-HU"/>
        </w:rPr>
      </w:pPr>
      <w:r>
        <w:rPr>
          <w:rFonts w:ascii="Times New Roman" w:hAnsi="Times New Roman" w:cs="Times New Roman"/>
          <w:color w:val="000000" w:themeColor="text1"/>
          <w:sz w:val="28"/>
          <w:szCs w:val="28"/>
          <w:lang w:val="hu-HU"/>
        </w:rPr>
        <w:tab/>
        <w:t>- Hoàn thành dự án Trám lấp giếng không sử dụng trên địa bàn các huyện Kỳ Anh, Cẩm Xuyên, thị xã Kỳ Anh và thành phố Hà Tĩnh. Tiếp tục triển khai các dự án: Thiết lập hành lang bảo vệ bờ biển; Điều chỉnh Quy hoạch tài nguyên nước đến năm 2025, tầm nhìn 2035; Phối hợp với Viện Chiến lược chính sách TNMT và GIZ triển khai các hoạt động của Dự án lồng ghép chiến lược thích ứng dựa vào hệ sinh thái tại Việt Nam.</w:t>
      </w:r>
    </w:p>
    <w:p w:rsidR="002A214C" w:rsidRDefault="00095ADE" w:rsidP="00C33FAD">
      <w:pPr>
        <w:spacing w:before="120"/>
        <w:rPr>
          <w:rFonts w:ascii="Times New Roman" w:eastAsia="Calibri" w:hAnsi="Times New Roman" w:cs="Times New Roman"/>
          <w:color w:val="000000" w:themeColor="text1"/>
          <w:sz w:val="28"/>
          <w:szCs w:val="28"/>
          <w:lang w:val="hu-HU"/>
        </w:rPr>
      </w:pPr>
      <w:r>
        <w:rPr>
          <w:rFonts w:ascii="Times New Roman" w:hAnsi="Times New Roman" w:cs="Times New Roman"/>
          <w:color w:val="000000" w:themeColor="text1"/>
          <w:sz w:val="28"/>
          <w:szCs w:val="28"/>
          <w:lang w:val="hu-HU"/>
        </w:rPr>
        <w:tab/>
      </w:r>
      <w:r>
        <w:rPr>
          <w:rFonts w:ascii="Times New Roman" w:hAnsi="Times New Roman" w:cs="Times New Roman"/>
          <w:color w:val="000000" w:themeColor="text1"/>
          <w:sz w:val="28"/>
          <w:szCs w:val="28"/>
          <w:shd w:val="clear" w:color="auto" w:fill="FFFFFF" w:themeFill="background1"/>
          <w:lang w:val="hu-HU"/>
        </w:rPr>
        <w:t xml:space="preserve">- Tham mưu UBND tỉnh thành lập Tiểu ban báo tin động đất, cảnh báo sóng thần; Trình </w:t>
      </w:r>
      <w:r w:rsidR="0058493A">
        <w:rPr>
          <w:rStyle w:val="Emphasis"/>
          <w:rFonts w:ascii="Times New Roman" w:hAnsi="Times New Roman" w:cs="Times New Roman"/>
          <w:i w:val="0"/>
          <w:color w:val="000000" w:themeColor="text1"/>
          <w:sz w:val="28"/>
          <w:szCs w:val="28"/>
          <w:shd w:val="clear" w:color="auto" w:fill="FFFFFF" w:themeFill="background1"/>
          <w:lang w:val="hu-HU"/>
        </w:rPr>
        <w:t xml:space="preserve">Ban </w:t>
      </w:r>
      <w:r w:rsidRPr="0058493A">
        <w:rPr>
          <w:rStyle w:val="Emphasis"/>
          <w:rFonts w:ascii="Times New Roman" w:hAnsi="Times New Roman" w:cs="Times New Roman"/>
          <w:i w:val="0"/>
          <w:color w:val="000000" w:themeColor="text1"/>
          <w:sz w:val="28"/>
          <w:szCs w:val="28"/>
          <w:shd w:val="clear" w:color="auto" w:fill="FFFFFF" w:themeFill="background1"/>
          <w:lang w:val="hu-HU"/>
        </w:rPr>
        <w:t>Chỉ huy</w:t>
      </w:r>
      <w:r>
        <w:rPr>
          <w:rStyle w:val="apple-converted-space"/>
          <w:rFonts w:ascii="Times New Roman" w:eastAsia="Calibri" w:hAnsi="Times New Roman" w:cs="Times New Roman"/>
          <w:i/>
          <w:color w:val="000000" w:themeColor="text1"/>
          <w:shd w:val="clear" w:color="auto" w:fill="FFFFFF" w:themeFill="background1"/>
          <w:lang w:val="hu-HU"/>
        </w:rPr>
        <w:t> </w:t>
      </w:r>
      <w:r>
        <w:rPr>
          <w:rFonts w:ascii="Times New Roman" w:hAnsi="Times New Roman" w:cs="Times New Roman"/>
          <w:color w:val="000000" w:themeColor="text1"/>
          <w:sz w:val="28"/>
          <w:szCs w:val="28"/>
          <w:shd w:val="clear" w:color="auto" w:fill="FFFFFF" w:themeFill="background1"/>
          <w:lang w:val="hu-HU"/>
        </w:rPr>
        <w:t>phòng chống thiên tai và</w:t>
      </w:r>
      <w:r>
        <w:rPr>
          <w:rStyle w:val="apple-converted-space"/>
          <w:rFonts w:ascii="Times New Roman" w:eastAsia="Calibri" w:hAnsi="Times New Roman" w:cs="Times New Roman"/>
          <w:i/>
          <w:color w:val="000000" w:themeColor="text1"/>
          <w:shd w:val="clear" w:color="auto" w:fill="FFFFFF" w:themeFill="background1"/>
          <w:lang w:val="hu-HU"/>
        </w:rPr>
        <w:t> </w:t>
      </w:r>
      <w:r w:rsidRPr="0058493A">
        <w:rPr>
          <w:rStyle w:val="Emphasis"/>
          <w:rFonts w:ascii="Times New Roman" w:hAnsi="Times New Roman" w:cs="Times New Roman"/>
          <w:i w:val="0"/>
          <w:color w:val="000000" w:themeColor="text1"/>
          <w:sz w:val="28"/>
          <w:szCs w:val="28"/>
          <w:shd w:val="clear" w:color="auto" w:fill="FFFFFF" w:themeFill="background1"/>
          <w:lang w:val="hu-HU"/>
        </w:rPr>
        <w:t>Tìm kiếm cứu nạn</w:t>
      </w:r>
      <w:r>
        <w:rPr>
          <w:rStyle w:val="apple-converted-space"/>
          <w:rFonts w:ascii="Times New Roman" w:eastAsia="Calibri" w:hAnsi="Times New Roman" w:cs="Times New Roman"/>
          <w:i/>
          <w:color w:val="000000" w:themeColor="text1"/>
          <w:shd w:val="clear" w:color="auto" w:fill="FFFFFF" w:themeFill="background1"/>
          <w:lang w:val="hu-HU"/>
        </w:rPr>
        <w:t> </w:t>
      </w:r>
      <w:r>
        <w:rPr>
          <w:rFonts w:ascii="Times New Roman" w:hAnsi="Times New Roman" w:cs="Times New Roman"/>
          <w:color w:val="000000" w:themeColor="text1"/>
          <w:sz w:val="28"/>
          <w:szCs w:val="28"/>
          <w:shd w:val="clear" w:color="auto" w:fill="FFFFFF" w:themeFill="background1"/>
          <w:lang w:val="hu-HU"/>
        </w:rPr>
        <w:t>tỉnh</w:t>
      </w:r>
      <w:r>
        <w:rPr>
          <w:rStyle w:val="apple-converted-space"/>
          <w:rFonts w:ascii="Times New Roman" w:eastAsia="Calibri" w:hAnsi="Times New Roman" w:cs="Times New Roman"/>
          <w:color w:val="000000" w:themeColor="text1"/>
          <w:shd w:val="clear" w:color="auto" w:fill="FFFFFF" w:themeFill="background1"/>
          <w:lang w:val="hu-HU"/>
        </w:rPr>
        <w:t> </w:t>
      </w:r>
      <w:r w:rsidRPr="0058493A">
        <w:rPr>
          <w:rStyle w:val="Emphasis"/>
          <w:rFonts w:ascii="Times New Roman" w:hAnsi="Times New Roman" w:cs="Times New Roman"/>
          <w:i w:val="0"/>
          <w:color w:val="000000" w:themeColor="text1"/>
          <w:sz w:val="28"/>
          <w:szCs w:val="28"/>
          <w:shd w:val="clear" w:color="auto" w:fill="FFFFFF" w:themeFill="background1"/>
          <w:lang w:val="hu-HU"/>
        </w:rPr>
        <w:t>Phương án Báo tin động đất và cảnh báo sóng thần; Thành lập Ban chỉ huy phòng chống thiên tai Sở Tài nguyên và Môi trường năm 2017</w:t>
      </w:r>
      <w:r>
        <w:rPr>
          <w:rStyle w:val="Emphasis"/>
          <w:rFonts w:ascii="Times New Roman" w:hAnsi="Times New Roman" w:cs="Times New Roman"/>
          <w:color w:val="000000" w:themeColor="text1"/>
          <w:sz w:val="28"/>
          <w:szCs w:val="28"/>
          <w:shd w:val="clear" w:color="auto" w:fill="FFFFFF" w:themeFill="background1"/>
          <w:lang w:val="hu-HU"/>
        </w:rPr>
        <w:t>.</w:t>
      </w:r>
      <w:r w:rsidR="0058493A">
        <w:rPr>
          <w:rStyle w:val="Emphasis"/>
          <w:rFonts w:ascii="Times New Roman" w:hAnsi="Times New Roman" w:cs="Times New Roman"/>
          <w:color w:val="000000" w:themeColor="text1"/>
          <w:sz w:val="28"/>
          <w:szCs w:val="28"/>
          <w:shd w:val="clear" w:color="auto" w:fill="FFFFFF" w:themeFill="background1"/>
          <w:lang w:val="hu-HU"/>
        </w:rPr>
        <w:t xml:space="preserve"> </w:t>
      </w:r>
      <w:r>
        <w:rPr>
          <w:rFonts w:ascii="Times New Roman" w:hAnsi="Times New Roman" w:cs="Times New Roman"/>
          <w:color w:val="000000" w:themeColor="text1"/>
          <w:sz w:val="28"/>
          <w:szCs w:val="28"/>
          <w:shd w:val="clear" w:color="auto" w:fill="FFFFFF" w:themeFill="background1"/>
          <w:lang w:val="hu-HU"/>
        </w:rPr>
        <w:t>Hư</w:t>
      </w:r>
      <w:r>
        <w:rPr>
          <w:rFonts w:ascii="Times New Roman" w:hAnsi="Times New Roman" w:cs="Times New Roman"/>
          <w:color w:val="000000" w:themeColor="text1"/>
          <w:sz w:val="28"/>
          <w:szCs w:val="28"/>
          <w:lang w:val="hu-HU"/>
        </w:rPr>
        <w:t>ớng dẫn thủ tục giao khu vực biển, cấp giấy phép nhận chìm ở biển theo Nghị định số 51/2014/NĐ-CP và Luật Tài nguyên, môi trường biển và hải đảo cho các doanh nghiệp.</w:t>
      </w:r>
    </w:p>
    <w:p w:rsidR="002A214C" w:rsidRDefault="00095ADE" w:rsidP="00C33FAD">
      <w:pPr>
        <w:spacing w:before="120"/>
        <w:ind w:firstLine="709"/>
        <w:rPr>
          <w:rFonts w:ascii="Times New Roman" w:hAnsi="Times New Roman" w:cs="Times New Roman"/>
          <w:color w:val="000000" w:themeColor="text1"/>
          <w:sz w:val="28"/>
          <w:szCs w:val="28"/>
          <w:lang w:val="hu-HU"/>
        </w:rPr>
      </w:pPr>
      <w:r>
        <w:rPr>
          <w:rFonts w:ascii="Times New Roman" w:eastAsia="Calibri" w:hAnsi="Times New Roman" w:cs="Times New Roman"/>
          <w:color w:val="000000" w:themeColor="text1"/>
          <w:sz w:val="28"/>
          <w:szCs w:val="28"/>
          <w:lang w:val="hu-HU"/>
        </w:rPr>
        <w:tab/>
        <w:t xml:space="preserve">- Trình UBND tỉnh phê duyệt 07 </w:t>
      </w:r>
      <w:r>
        <w:rPr>
          <w:rFonts w:ascii="Times New Roman" w:hAnsi="Times New Roman" w:cs="Times New Roman"/>
          <w:color w:val="000000" w:themeColor="text1"/>
          <w:sz w:val="28"/>
          <w:szCs w:val="28"/>
          <w:lang w:val="hu-HU"/>
        </w:rPr>
        <w:t>Kế hoạch ứng phó sự cố tràn dầu; Thẩm định, cấp 52 giấy phép hoạt động tài nguyên nước.</w:t>
      </w:r>
    </w:p>
    <w:p w:rsidR="002A214C" w:rsidRDefault="00095ADE" w:rsidP="00C33FAD">
      <w:pPr>
        <w:spacing w:before="120"/>
        <w:rPr>
          <w:rFonts w:ascii="Times New Roman" w:hAnsi="Times New Roman" w:cs="Times New Roman"/>
          <w:color w:val="000000" w:themeColor="text1"/>
          <w:sz w:val="28"/>
          <w:szCs w:val="28"/>
          <w:lang w:val="nl-NL"/>
        </w:rPr>
      </w:pPr>
      <w:r>
        <w:rPr>
          <w:rFonts w:ascii="Times New Roman" w:hAnsi="Times New Roman" w:cs="Times New Roman"/>
          <w:i/>
          <w:color w:val="000000" w:themeColor="text1"/>
          <w:sz w:val="28"/>
          <w:szCs w:val="28"/>
          <w:lang w:val="nl-NL"/>
        </w:rPr>
        <w:lastRenderedPageBreak/>
        <w:tab/>
        <w:t xml:space="preserve">Cấp huyện: </w:t>
      </w:r>
      <w:r>
        <w:rPr>
          <w:rFonts w:ascii="Times New Roman" w:hAnsi="Times New Roman" w:cs="Times New Roman"/>
          <w:color w:val="000000" w:themeColor="text1"/>
          <w:sz w:val="28"/>
          <w:szCs w:val="28"/>
          <w:lang w:val="nl-NL"/>
        </w:rPr>
        <w:t>Trong năm 2017, các huyện đã phê duyệt 09 hồ sơ ứng phó sự cố tràn dầu; tổ chức 23 cuộc kiểm tra đối với các đơn vị hoạt động tài nguyên nướ</w:t>
      </w:r>
      <w:r w:rsidR="00762995">
        <w:rPr>
          <w:rFonts w:ascii="Times New Roman" w:hAnsi="Times New Roman" w:cs="Times New Roman"/>
          <w:color w:val="000000" w:themeColor="text1"/>
          <w:sz w:val="28"/>
          <w:szCs w:val="28"/>
          <w:lang w:val="nl-NL"/>
        </w:rPr>
        <w:t>c</w:t>
      </w:r>
      <w:r>
        <w:rPr>
          <w:rFonts w:ascii="Times New Roman" w:hAnsi="Times New Roman" w:cs="Times New Roman"/>
          <w:color w:val="000000" w:themeColor="text1"/>
          <w:sz w:val="28"/>
          <w:szCs w:val="28"/>
          <w:lang w:val="nl-NL"/>
        </w:rPr>
        <w:t>. Qua kiểm tra đã xử phạt vi phạm hành chính 07 trường hợp, thu ngân sách 86 triệu đồng.</w:t>
      </w:r>
    </w:p>
    <w:p w:rsidR="002A214C" w:rsidRDefault="00095ADE" w:rsidP="00C33FAD">
      <w:pPr>
        <w:spacing w:before="12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hu-HU"/>
        </w:rPr>
        <w:tab/>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5. Lĩnh vực môi trường</w:t>
      </w:r>
    </w:p>
    <w:p w:rsidR="00FC0D6D" w:rsidRDefault="00095ADE" w:rsidP="00C33FAD">
      <w:pPr>
        <w:spacing w:before="120"/>
        <w:ind w:firstLine="709"/>
        <w:rPr>
          <w:rFonts w:ascii="Times New Roman" w:hAnsi="Times New Roman" w:cs="Times New Roman"/>
          <w:color w:val="000000" w:themeColor="text1"/>
          <w:sz w:val="28"/>
          <w:szCs w:val="28"/>
          <w:shd w:val="clear" w:color="auto" w:fill="FFFFFF"/>
          <w:lang w:val="pt-BR"/>
        </w:rPr>
      </w:pPr>
      <w:r>
        <w:rPr>
          <w:rFonts w:ascii="Times New Roman" w:hAnsi="Times New Roman" w:cs="Times New Roman"/>
          <w:i/>
          <w:color w:val="000000" w:themeColor="text1"/>
          <w:spacing w:val="-2"/>
          <w:sz w:val="28"/>
          <w:szCs w:val="28"/>
        </w:rPr>
        <w:t>- Thẩm định báo cáo đánh giá tác động môi trường/Đề án BVMT/Kế hoạch BVMT, sổ đăng ký chủ nguồn thải chất thải nguy hại</w:t>
      </w:r>
      <w:r w:rsidRPr="00FC0D6D">
        <w:rPr>
          <w:rFonts w:ascii="Times New Roman" w:hAnsi="Times New Roman" w:cs="Times New Roman"/>
          <w:i/>
          <w:color w:val="000000" w:themeColor="text1"/>
          <w:spacing w:val="-2"/>
          <w:sz w:val="28"/>
          <w:szCs w:val="28"/>
        </w:rPr>
        <w:t>:</w:t>
      </w:r>
      <w:r w:rsidRPr="00FC0D6D">
        <w:rPr>
          <w:rFonts w:ascii="Times New Roman" w:hAnsi="Times New Roman" w:cs="Times New Roman"/>
          <w:color w:val="000000" w:themeColor="text1"/>
          <w:spacing w:val="-2"/>
          <w:sz w:val="28"/>
          <w:szCs w:val="28"/>
        </w:rPr>
        <w:t xml:space="preserve"> </w:t>
      </w:r>
      <w:r w:rsidR="00FC0D6D" w:rsidRPr="0058493A">
        <w:rPr>
          <w:rFonts w:ascii="Times New Roman" w:hAnsi="Times New Roman" w:cs="Times New Roman"/>
          <w:color w:val="000000" w:themeColor="text1"/>
          <w:spacing w:val="-2"/>
          <w:sz w:val="28"/>
          <w:szCs w:val="28"/>
          <w:shd w:val="clear" w:color="auto" w:fill="FFFFFF"/>
        </w:rPr>
        <w:t>10 tháng đầu năm đã t</w:t>
      </w:r>
      <w:r w:rsidR="00FC0D6D" w:rsidRPr="0058493A">
        <w:rPr>
          <w:rFonts w:ascii="Times New Roman" w:hAnsi="Times New Roman" w:cs="Times New Roman"/>
          <w:color w:val="000000" w:themeColor="text1"/>
          <w:sz w:val="28"/>
          <w:szCs w:val="28"/>
          <w:shd w:val="clear" w:color="auto" w:fill="FFFFFF"/>
          <w:lang w:val="pt-BR"/>
        </w:rPr>
        <w:t>iếp nhận 118 hồ sơ gồm: 67 hồ sơ báo cáo ĐTM, 02 hồ sơ Đề án BVMT đơn giản, 03 hồ sơ phương án cải tạo phục hồi môi trường bổ sung, 39 hồ sơ Kế hoạch BVMT, 07 hồ sơ xác nhận công trình BVMT, 18 hồ sơ đăng ký chủ nguồn thải chất thải nguy hại. Đến nay đã hoàn thành giải quyết 111/118 hồ sơ, còn 07 hồ sơ đang trong thời hạn giải quyết (gồm 06 hồ sơ báo cáo ĐTM, 01 hồ sơ kế hoạch BVMT).</w:t>
      </w:r>
    </w:p>
    <w:p w:rsidR="00AE67E0" w:rsidRPr="00743492" w:rsidRDefault="00043A3B" w:rsidP="00043A3B">
      <w:pPr>
        <w:tabs>
          <w:tab w:val="center" w:pos="-1440"/>
        </w:tabs>
        <w:spacing w:before="120"/>
        <w:rPr>
          <w:rFonts w:ascii="Times New Roman" w:hAnsi="Times New Roman" w:cs="Times New Roman"/>
          <w:i/>
          <w:color w:val="000000" w:themeColor="text1"/>
          <w:sz w:val="28"/>
          <w:szCs w:val="28"/>
        </w:rPr>
      </w:pPr>
      <w:r>
        <w:rPr>
          <w:rFonts w:ascii="Times New Roman" w:hAnsi="Times New Roman" w:cs="Times New Roman"/>
          <w:color w:val="000000"/>
          <w:sz w:val="28"/>
          <w:szCs w:val="28"/>
        </w:rPr>
        <w:tab/>
      </w:r>
      <w:r w:rsidRPr="00743492">
        <w:rPr>
          <w:rFonts w:ascii="Times New Roman" w:hAnsi="Times New Roman" w:cs="Times New Roman"/>
          <w:color w:val="000000" w:themeColor="text1"/>
          <w:sz w:val="28"/>
          <w:szCs w:val="28"/>
        </w:rPr>
        <w:t xml:space="preserve">- </w:t>
      </w:r>
      <w:r w:rsidRPr="00743492">
        <w:rPr>
          <w:rFonts w:ascii="Times New Roman" w:hAnsi="Times New Roman" w:cs="Times New Roman"/>
          <w:i/>
          <w:color w:val="000000" w:themeColor="text1"/>
          <w:sz w:val="28"/>
          <w:szCs w:val="28"/>
        </w:rPr>
        <w:t xml:space="preserve">Về </w:t>
      </w:r>
      <w:r w:rsidRPr="00743492">
        <w:rPr>
          <w:rFonts w:ascii="Times New Roman" w:hAnsi="Times New Roman" w:cs="Times New Roman"/>
          <w:i/>
          <w:color w:val="000000" w:themeColor="text1"/>
          <w:sz w:val="28"/>
          <w:szCs w:val="28"/>
        </w:rPr>
        <w:t xml:space="preserve">công tác </w:t>
      </w:r>
      <w:r w:rsidRPr="00743492">
        <w:rPr>
          <w:rFonts w:ascii="Times New Roman" w:hAnsi="Times New Roman" w:cs="Times New Roman"/>
          <w:i/>
          <w:color w:val="000000" w:themeColor="text1"/>
          <w:sz w:val="28"/>
          <w:szCs w:val="28"/>
        </w:rPr>
        <w:t>quản lý chất thải:</w:t>
      </w:r>
      <w:r w:rsidR="00AE67E0" w:rsidRPr="00743492">
        <w:rPr>
          <w:rFonts w:ascii="Times New Roman" w:hAnsi="Times New Roman" w:cs="Times New Roman"/>
          <w:i/>
          <w:color w:val="000000" w:themeColor="text1"/>
          <w:sz w:val="28"/>
          <w:szCs w:val="28"/>
        </w:rPr>
        <w:t xml:space="preserve"> </w:t>
      </w:r>
    </w:p>
    <w:p w:rsidR="00E55BA1" w:rsidRDefault="00AE67E0" w:rsidP="00E55BA1">
      <w:pPr>
        <w:spacing w:before="120"/>
        <w:ind w:firstLine="709"/>
        <w:rPr>
          <w:rFonts w:ascii="Times New Roman" w:hAnsi="Times New Roman" w:cs="Times New Roman"/>
          <w:color w:val="000000"/>
          <w:sz w:val="28"/>
          <w:szCs w:val="28"/>
        </w:rPr>
      </w:pPr>
      <w:r w:rsidRPr="00743492">
        <w:rPr>
          <w:rFonts w:ascii="Times New Roman" w:hAnsi="Times New Roman" w:cs="Times New Roman"/>
          <w:i/>
          <w:color w:val="000000" w:themeColor="text1"/>
          <w:sz w:val="28"/>
          <w:szCs w:val="28"/>
        </w:rPr>
        <w:tab/>
      </w:r>
      <w:r w:rsidR="00E55BA1" w:rsidRPr="00743492">
        <w:rPr>
          <w:rFonts w:ascii="Times New Roman" w:hAnsi="Times New Roman" w:cs="Times New Roman"/>
          <w:color w:val="000000" w:themeColor="text1"/>
          <w:sz w:val="28"/>
          <w:szCs w:val="28"/>
        </w:rPr>
        <w:t>+ T</w:t>
      </w:r>
      <w:r w:rsidR="00E55BA1" w:rsidRPr="00743492">
        <w:rPr>
          <w:rFonts w:ascii="Times New Roman" w:hAnsi="Times New Roman" w:cs="Times New Roman"/>
          <w:color w:val="000000" w:themeColor="text1"/>
          <w:sz w:val="28"/>
          <w:szCs w:val="28"/>
          <w:lang w:val="pt-BR"/>
        </w:rPr>
        <w:t>ham mưu UBND tỉnh ban hành Quyết định số 33/2017/QĐ-UBND ngày 30/6/2017</w:t>
      </w:r>
      <w:r w:rsidR="00E55BA1" w:rsidRPr="00743492">
        <w:rPr>
          <w:rFonts w:ascii="Times New Roman" w:hAnsi="Times New Roman" w:cs="Times New Roman"/>
          <w:color w:val="000000" w:themeColor="text1"/>
          <w:sz w:val="28"/>
          <w:szCs w:val="28"/>
          <w:lang w:val="pt-BR"/>
        </w:rPr>
        <w:t xml:space="preserve"> quy định </w:t>
      </w:r>
      <w:r w:rsidR="00E55BA1" w:rsidRPr="00743492">
        <w:rPr>
          <w:rFonts w:ascii="Times New Roman" w:hAnsi="Times New Roman" w:cs="Times New Roman"/>
          <w:color w:val="000000" w:themeColor="text1"/>
          <w:sz w:val="28"/>
          <w:szCs w:val="28"/>
          <w:lang w:val="pt-BR"/>
        </w:rPr>
        <w:t xml:space="preserve">mức giá tối đa đối với dịch vụ </w:t>
      </w:r>
      <w:proofErr w:type="gramStart"/>
      <w:r w:rsidR="00E55BA1" w:rsidRPr="00743492">
        <w:rPr>
          <w:rFonts w:ascii="Times New Roman" w:hAnsi="Times New Roman" w:cs="Times New Roman"/>
          <w:color w:val="000000" w:themeColor="text1"/>
          <w:sz w:val="28"/>
          <w:szCs w:val="28"/>
          <w:lang w:val="pt-BR"/>
        </w:rPr>
        <w:t>thu</w:t>
      </w:r>
      <w:proofErr w:type="gramEnd"/>
      <w:r w:rsidR="00E55BA1" w:rsidRPr="00743492">
        <w:rPr>
          <w:rFonts w:ascii="Times New Roman" w:hAnsi="Times New Roman" w:cs="Times New Roman"/>
          <w:color w:val="000000" w:themeColor="text1"/>
          <w:sz w:val="28"/>
          <w:szCs w:val="28"/>
          <w:lang w:val="pt-BR"/>
        </w:rPr>
        <w:t xml:space="preserve"> gom, vận chuyển và xử lý rác thải sinh hoạt trên địa bàn tỉnh</w:t>
      </w:r>
      <w:r w:rsidR="00E55BA1" w:rsidRPr="00743492">
        <w:rPr>
          <w:rFonts w:ascii="Times New Roman" w:hAnsi="Times New Roman" w:cs="Times New Roman"/>
          <w:color w:val="000000" w:themeColor="text1"/>
          <w:sz w:val="28"/>
          <w:szCs w:val="28"/>
          <w:lang w:val="pt-BR"/>
        </w:rPr>
        <w:t>. H</w:t>
      </w:r>
      <w:r w:rsidR="00E55BA1" w:rsidRPr="00743492">
        <w:rPr>
          <w:rFonts w:ascii="Times New Roman" w:hAnsi="Times New Roman" w:cs="Times New Roman"/>
          <w:color w:val="000000" w:themeColor="text1"/>
          <w:sz w:val="28"/>
          <w:szCs w:val="28"/>
          <w:lang w:val="pt-BR"/>
        </w:rPr>
        <w:t>iện nay</w:t>
      </w:r>
      <w:r w:rsidR="00E55BA1" w:rsidRPr="00743492">
        <w:rPr>
          <w:rFonts w:ascii="Times New Roman" w:hAnsi="Times New Roman" w:cs="Times New Roman"/>
          <w:color w:val="000000" w:themeColor="text1"/>
          <w:sz w:val="28"/>
          <w:szCs w:val="28"/>
          <w:lang w:val="pt-BR"/>
        </w:rPr>
        <w:t>,</w:t>
      </w:r>
      <w:r w:rsidR="00E55BA1" w:rsidRPr="00743492">
        <w:rPr>
          <w:rFonts w:ascii="Times New Roman" w:hAnsi="Times New Roman" w:cs="Times New Roman"/>
          <w:color w:val="000000" w:themeColor="text1"/>
          <w:sz w:val="28"/>
          <w:szCs w:val="28"/>
          <w:lang w:val="pt-BR"/>
        </w:rPr>
        <w:t xml:space="preserve"> Sở đang tham mưu UBND tỉnh chỉ đạo UBND các huyện căn cứ giá dịch vụ đã được ban hành để ban hành giá cụ thể tại địa phương và hoàn thành phê duyệt đề án thu gom, vận chuyển và xử lý rác thải tại địa phương. </w:t>
      </w:r>
      <w:r w:rsidR="00043A3B" w:rsidRPr="00743492">
        <w:rPr>
          <w:rFonts w:ascii="Times New Roman" w:hAnsi="Times New Roman" w:cs="Times New Roman"/>
          <w:color w:val="000000" w:themeColor="text1"/>
          <w:sz w:val="28"/>
          <w:szCs w:val="28"/>
        </w:rPr>
        <w:t>Đến ngày 07/11/2017 có 8/13 địa phương</w:t>
      </w:r>
      <w:r w:rsidRPr="00743492">
        <w:rPr>
          <w:rStyle w:val="FootnoteReference"/>
          <w:rFonts w:ascii="Times New Roman" w:hAnsi="Times New Roman" w:cs="Times New Roman"/>
          <w:color w:val="000000" w:themeColor="text1"/>
          <w:sz w:val="28"/>
          <w:szCs w:val="28"/>
        </w:rPr>
        <w:footnoteReference w:id="4"/>
      </w:r>
      <w:r w:rsidR="00043A3B" w:rsidRPr="00743492">
        <w:rPr>
          <w:rFonts w:ascii="Times New Roman" w:hAnsi="Times New Roman" w:cs="Times New Roman"/>
          <w:color w:val="000000" w:themeColor="text1"/>
          <w:sz w:val="28"/>
          <w:szCs w:val="28"/>
        </w:rPr>
        <w:t xml:space="preserve"> đã phê duyệt Đề án thu gom, vận chuyển rác thải; 5/13 địa phương</w:t>
      </w:r>
      <w:r w:rsidRPr="00743492">
        <w:rPr>
          <w:rStyle w:val="FootnoteReference"/>
          <w:rFonts w:ascii="Times New Roman" w:hAnsi="Times New Roman" w:cs="Times New Roman"/>
          <w:color w:val="000000" w:themeColor="text1"/>
          <w:sz w:val="28"/>
          <w:szCs w:val="28"/>
        </w:rPr>
        <w:footnoteReference w:id="5"/>
      </w:r>
      <w:r w:rsidR="00043A3B" w:rsidRPr="00743492">
        <w:rPr>
          <w:rFonts w:ascii="Times New Roman" w:hAnsi="Times New Roman" w:cs="Times New Roman"/>
          <w:color w:val="000000" w:themeColor="text1"/>
          <w:sz w:val="28"/>
          <w:szCs w:val="28"/>
        </w:rPr>
        <w:t xml:space="preserve"> đã ban hành mức giá cụ thể dịch vụ thu gom, vận chuyển</w:t>
      </w:r>
      <w:r w:rsidR="00043A3B">
        <w:rPr>
          <w:rFonts w:ascii="Times New Roman" w:hAnsi="Times New Roman" w:cs="Times New Roman"/>
          <w:color w:val="000000"/>
          <w:sz w:val="28"/>
          <w:szCs w:val="28"/>
        </w:rPr>
        <w:t xml:space="preserve"> và xử lý rác thải</w:t>
      </w:r>
      <w:r w:rsidR="00043A3B">
        <w:rPr>
          <w:rFonts w:ascii="Times New Roman" w:hAnsi="Times New Roman" w:cs="Times New Roman"/>
          <w:color w:val="000000"/>
          <w:sz w:val="28"/>
          <w:szCs w:val="28"/>
        </w:rPr>
        <w:t xml:space="preserve">; </w:t>
      </w:r>
      <w:r w:rsidR="00043A3B">
        <w:rPr>
          <w:rFonts w:ascii="Times New Roman" w:hAnsi="Times New Roman" w:cs="Times New Roman"/>
          <w:color w:val="000000"/>
          <w:sz w:val="28"/>
          <w:szCs w:val="28"/>
        </w:rPr>
        <w:t xml:space="preserve">Huyện Lộc Hà và huyện Hương </w:t>
      </w:r>
      <w:r>
        <w:rPr>
          <w:rFonts w:ascii="Times New Roman" w:hAnsi="Times New Roman" w:cs="Times New Roman"/>
          <w:color w:val="000000"/>
          <w:sz w:val="28"/>
          <w:szCs w:val="28"/>
        </w:rPr>
        <w:t>Sơn đã chỉ đạo các xã áp dụng theo mức giá dịch vụ cho UBND tỉnh ban hành</w:t>
      </w:r>
      <w:r w:rsidR="00E55B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762995" w:rsidRPr="00043A3B" w:rsidRDefault="00E55BA1" w:rsidP="00E55BA1">
      <w:pPr>
        <w:tabs>
          <w:tab w:val="center" w:pos="-1440"/>
        </w:tabs>
        <w:spacing w:before="120"/>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ab/>
        <w:t xml:space="preserve">+ Về xây dựng nhà máy, lò đốt rác: </w:t>
      </w:r>
      <w:r w:rsidR="00643BB8" w:rsidRPr="00E55BA1">
        <w:rPr>
          <w:rFonts w:ascii="Times New Roman" w:eastAsia="Times New Roman" w:hAnsi="Times New Roman" w:cs="Times New Roman"/>
          <w:color w:val="000000" w:themeColor="text1"/>
          <w:sz w:val="28"/>
          <w:szCs w:val="28"/>
        </w:rPr>
        <w:t>Toàn tỉnh hiện có 06 lò đốt được đầu tư độc lập, trong đó: có 04 lò UBND tỉnh chấp thuận chủ trương đầu tư</w:t>
      </w:r>
      <w:r w:rsidR="00762995" w:rsidRPr="00E55BA1">
        <w:rPr>
          <w:rStyle w:val="FootnoteReference"/>
          <w:rFonts w:ascii="Times New Roman" w:eastAsia="Times New Roman" w:hAnsi="Times New Roman" w:cs="Times New Roman"/>
          <w:color w:val="000000" w:themeColor="text1"/>
          <w:sz w:val="28"/>
          <w:szCs w:val="28"/>
        </w:rPr>
        <w:footnoteReference w:id="6"/>
      </w:r>
      <w:r w:rsidR="00643BB8" w:rsidRPr="00E55BA1">
        <w:rPr>
          <w:rFonts w:ascii="Times New Roman" w:eastAsia="Times New Roman" w:hAnsi="Times New Roman" w:cs="Times New Roman"/>
          <w:color w:val="000000" w:themeColor="text1"/>
          <w:sz w:val="28"/>
          <w:szCs w:val="28"/>
        </w:rPr>
        <w:t xml:space="preserve"> </w:t>
      </w:r>
      <w:r w:rsidR="00762995" w:rsidRPr="00E55BA1">
        <w:rPr>
          <w:rFonts w:ascii="Times New Roman" w:eastAsia="Times New Roman" w:hAnsi="Times New Roman" w:cs="Times New Roman"/>
          <w:color w:val="000000" w:themeColor="text1"/>
          <w:sz w:val="28"/>
          <w:szCs w:val="28"/>
        </w:rPr>
        <w:t>và</w:t>
      </w:r>
      <w:r w:rsidR="00643BB8" w:rsidRPr="00E55BA1">
        <w:rPr>
          <w:rFonts w:ascii="Times New Roman" w:eastAsia="Times New Roman" w:hAnsi="Times New Roman" w:cs="Times New Roman"/>
          <w:color w:val="000000" w:themeColor="text1"/>
          <w:sz w:val="28"/>
          <w:szCs w:val="28"/>
        </w:rPr>
        <w:t xml:space="preserve"> 03 lò tự phát</w:t>
      </w:r>
      <w:r w:rsidR="00762995" w:rsidRPr="00E55BA1">
        <w:rPr>
          <w:rStyle w:val="FootnoteReference"/>
          <w:rFonts w:ascii="Times New Roman" w:eastAsia="Times New Roman" w:hAnsi="Times New Roman" w:cs="Times New Roman"/>
          <w:color w:val="000000" w:themeColor="text1"/>
          <w:sz w:val="28"/>
          <w:szCs w:val="28"/>
        </w:rPr>
        <w:footnoteReference w:id="7"/>
      </w:r>
      <w:r w:rsidR="00762995" w:rsidRPr="00E55BA1">
        <w:rPr>
          <w:rFonts w:ascii="Times New Roman" w:eastAsia="Times New Roman" w:hAnsi="Times New Roman" w:cs="Times New Roman"/>
          <w:color w:val="000000" w:themeColor="text1"/>
          <w:sz w:val="28"/>
          <w:szCs w:val="28"/>
        </w:rPr>
        <w:t xml:space="preserve"> </w:t>
      </w:r>
      <w:r w:rsidR="00643BB8" w:rsidRPr="00E55BA1">
        <w:rPr>
          <w:rFonts w:ascii="Times New Roman" w:eastAsia="Times New Roman" w:hAnsi="Times New Roman" w:cs="Times New Roman"/>
          <w:color w:val="000000" w:themeColor="text1"/>
          <w:sz w:val="28"/>
          <w:szCs w:val="28"/>
        </w:rPr>
        <w:t xml:space="preserve">địa phương đã lắp đặt, vận hành. </w:t>
      </w:r>
      <w:proofErr w:type="gramStart"/>
      <w:r w:rsidR="00643BB8" w:rsidRPr="00E55BA1">
        <w:rPr>
          <w:rFonts w:ascii="Times New Roman" w:eastAsia="Times New Roman" w:hAnsi="Times New Roman" w:cs="Times New Roman"/>
          <w:color w:val="000000" w:themeColor="text1"/>
          <w:sz w:val="28"/>
          <w:szCs w:val="28"/>
        </w:rPr>
        <w:t>Gần đây</w:t>
      </w:r>
      <w:r w:rsidRPr="00E55BA1">
        <w:rPr>
          <w:rFonts w:ascii="Times New Roman" w:eastAsia="Times New Roman" w:hAnsi="Times New Roman" w:cs="Times New Roman"/>
          <w:color w:val="000000" w:themeColor="text1"/>
          <w:sz w:val="28"/>
          <w:szCs w:val="28"/>
        </w:rPr>
        <w:t>,</w:t>
      </w:r>
      <w:r w:rsidR="00643BB8" w:rsidRPr="00E55BA1">
        <w:rPr>
          <w:rFonts w:ascii="Times New Roman" w:eastAsia="Times New Roman" w:hAnsi="Times New Roman" w:cs="Times New Roman"/>
          <w:color w:val="000000" w:themeColor="text1"/>
          <w:sz w:val="28"/>
          <w:szCs w:val="28"/>
        </w:rPr>
        <w:t xml:space="preserve"> một số địa phương có đề nghị cho lắp đặt thêm lò đốt chất thải rắn sinh hoạt để đáp ứng nhu cầu bức xúc về xử lý rác thải sinh hoạt phát sinh trên địa bàn.</w:t>
      </w:r>
      <w:proofErr w:type="gramEnd"/>
      <w:r w:rsidR="00643BB8" w:rsidRPr="00E55BA1">
        <w:rPr>
          <w:rFonts w:ascii="Times New Roman" w:eastAsia="Times New Roman" w:hAnsi="Times New Roman" w:cs="Times New Roman"/>
          <w:color w:val="000000" w:themeColor="text1"/>
          <w:sz w:val="28"/>
          <w:szCs w:val="28"/>
        </w:rPr>
        <w:t xml:space="preserve"> </w:t>
      </w:r>
      <w:proofErr w:type="gramStart"/>
      <w:r w:rsidR="00643BB8" w:rsidRPr="00E55BA1">
        <w:rPr>
          <w:rFonts w:ascii="Times New Roman" w:eastAsia="Times New Roman" w:hAnsi="Times New Roman" w:cs="Times New Roman"/>
          <w:color w:val="000000" w:themeColor="text1"/>
          <w:sz w:val="28"/>
          <w:szCs w:val="28"/>
        </w:rPr>
        <w:t>UBND tỉnh đã chấp thuận chủ trương đầu tư 08 lò đốt tại các địa phương </w:t>
      </w:r>
      <w:r w:rsidR="00643BB8" w:rsidRPr="00E55BA1">
        <w:rPr>
          <w:rFonts w:ascii="Times New Roman" w:eastAsia="Times New Roman" w:hAnsi="Times New Roman" w:cs="Times New Roman"/>
          <w:i/>
          <w:iCs/>
          <w:color w:val="000000" w:themeColor="text1"/>
          <w:sz w:val="28"/>
          <w:szCs w:val="28"/>
        </w:rPr>
        <w:t>(huyện Thạch Hà (3 lò), huyện Hương Khê (3 lò), Khu vực cửa khẩu Quốc tế Cầu Treo (01 lò) và huyện Hương Sơn (01 lò)).</w:t>
      </w:r>
      <w:proofErr w:type="gramEnd"/>
      <w:r w:rsidR="00643BB8" w:rsidRPr="00E55BA1">
        <w:rPr>
          <w:rFonts w:ascii="Times New Roman" w:eastAsia="Times New Roman" w:hAnsi="Times New Roman" w:cs="Times New Roman"/>
          <w:i/>
          <w:iCs/>
          <w:color w:val="000000" w:themeColor="text1"/>
          <w:sz w:val="28"/>
          <w:szCs w:val="28"/>
        </w:rPr>
        <w:t> </w:t>
      </w:r>
      <w:r w:rsidR="00643BB8" w:rsidRPr="00E55BA1">
        <w:rPr>
          <w:rFonts w:ascii="Times New Roman" w:eastAsia="Times New Roman" w:hAnsi="Times New Roman" w:cs="Times New Roman"/>
          <w:color w:val="000000" w:themeColor="text1"/>
          <w:sz w:val="28"/>
          <w:szCs w:val="28"/>
        </w:rPr>
        <w:t>Về chủng loại lò đốt, Sở đã có Văn bản số 2861/STNMT-CCMT ngày 22/9/2017 gửi các địa phương yêu cầu phải lựa chọn lò đốt công suất phù hợp với lượng rác phát sinh tại địa phương, tối thiểu 300kg/h đồng thời có các yêu cầu kỹ thuật đáp ứng QCVN 61-MT</w:t>
      </w:r>
      <w:proofErr w:type="gramStart"/>
      <w:r w:rsidR="00643BB8" w:rsidRPr="00E55BA1">
        <w:rPr>
          <w:rFonts w:ascii="Times New Roman" w:eastAsia="Times New Roman" w:hAnsi="Times New Roman" w:cs="Times New Roman"/>
          <w:color w:val="000000" w:themeColor="text1"/>
          <w:sz w:val="28"/>
          <w:szCs w:val="28"/>
        </w:rPr>
        <w:t>:2016</w:t>
      </w:r>
      <w:proofErr w:type="gramEnd"/>
      <w:r w:rsidR="00643BB8" w:rsidRPr="00E55BA1">
        <w:rPr>
          <w:rFonts w:ascii="Times New Roman" w:eastAsia="Times New Roman" w:hAnsi="Times New Roman" w:cs="Times New Roman"/>
          <w:color w:val="000000" w:themeColor="text1"/>
          <w:sz w:val="28"/>
          <w:szCs w:val="28"/>
        </w:rPr>
        <w:t>/BTNMT- Quy chuẩn kỹ thuật quốc gia về lò đốt chất thải rắn sinh hoạt.</w:t>
      </w:r>
      <w:r w:rsidR="00643BB8" w:rsidRPr="00043A3B">
        <w:rPr>
          <w:rFonts w:ascii="Times New Roman" w:eastAsia="Times New Roman" w:hAnsi="Times New Roman" w:cs="Times New Roman"/>
          <w:color w:val="FF0000"/>
          <w:sz w:val="28"/>
          <w:szCs w:val="28"/>
        </w:rPr>
        <w:t xml:space="preserve"> </w:t>
      </w:r>
    </w:p>
    <w:p w:rsidR="002A214C" w:rsidRDefault="00095ADE" w:rsidP="00C33FAD">
      <w:pPr>
        <w:spacing w:before="120"/>
        <w:ind w:firstLine="709"/>
        <w:rPr>
          <w:rFonts w:ascii="Times New Roman" w:hAnsi="Times New Roman" w:cs="Times New Roman"/>
          <w:color w:val="000000" w:themeColor="text1"/>
          <w:spacing w:val="-4"/>
          <w:sz w:val="28"/>
          <w:szCs w:val="28"/>
          <w:lang w:val="hsb-DE"/>
        </w:rPr>
      </w:pPr>
      <w:r>
        <w:rPr>
          <w:rFonts w:ascii="Times New Roman" w:hAnsi="Times New Roman" w:cs="Times New Roman"/>
          <w:i/>
          <w:color w:val="000000" w:themeColor="text1"/>
          <w:sz w:val="28"/>
          <w:szCs w:val="28"/>
          <w:lang w:val="pt-BR"/>
        </w:rPr>
        <w:t xml:space="preserve">- Công tác kiểm tra, phối hợp kiểm tra: </w:t>
      </w:r>
      <w:r>
        <w:rPr>
          <w:rFonts w:ascii="Times New Roman" w:hAnsi="Times New Roman" w:cs="Times New Roman"/>
          <w:color w:val="000000" w:themeColor="text1"/>
          <w:sz w:val="28"/>
          <w:szCs w:val="28"/>
          <w:lang w:val="pt-BR"/>
        </w:rPr>
        <w:t>Tổ chức kiểm tra công tác bảo vệ môi trường tại 35 đơn vị, cơ sở sản xuấ</w:t>
      </w:r>
      <w:r w:rsidR="00523C3A">
        <w:rPr>
          <w:rFonts w:ascii="Times New Roman" w:hAnsi="Times New Roman" w:cs="Times New Roman"/>
          <w:color w:val="000000" w:themeColor="text1"/>
          <w:sz w:val="28"/>
          <w:szCs w:val="28"/>
          <w:lang w:val="pt-BR"/>
        </w:rPr>
        <w:t>t kinh doanh</w:t>
      </w:r>
      <w:r w:rsidR="00523C3A">
        <w:rPr>
          <w:rStyle w:val="FootnoteReference"/>
          <w:rFonts w:ascii="Times New Roman" w:hAnsi="Times New Roman" w:cs="Times New Roman"/>
          <w:color w:val="000000" w:themeColor="text1"/>
          <w:sz w:val="28"/>
          <w:szCs w:val="28"/>
          <w:lang w:val="pt-BR"/>
        </w:rPr>
        <w:footnoteReference w:id="8"/>
      </w:r>
      <w:r>
        <w:rPr>
          <w:rFonts w:ascii="Times New Roman" w:hAnsi="Times New Roman" w:cs="Times New Roman"/>
          <w:color w:val="000000" w:themeColor="text1"/>
          <w:sz w:val="28"/>
          <w:szCs w:val="28"/>
          <w:lang w:val="pt-BR"/>
        </w:rPr>
        <w:t xml:space="preserve">; phối hợp với Tổng cục </w:t>
      </w:r>
      <w:r>
        <w:rPr>
          <w:rFonts w:ascii="Times New Roman" w:hAnsi="Times New Roman" w:cs="Times New Roman"/>
          <w:color w:val="000000" w:themeColor="text1"/>
          <w:sz w:val="28"/>
          <w:szCs w:val="28"/>
          <w:lang w:val="pt-BR"/>
        </w:rPr>
        <w:lastRenderedPageBreak/>
        <w:t xml:space="preserve">Môi trường thanh kiểm tra tại 12 cơ sở sản xuất kinh doanh trên địa bàn toàn tỉnh. Kiểm tra, khảo sát hiện tượng nước biển có màu đỏ tại khu vực biển Kỳ Anh; hải sản chết tại bờ biển xã Cẩm Hòa, (Cẩm Xuyên) và xã Kỳ Lợi (TX. Kỳ Anh); </w:t>
      </w:r>
      <w:r>
        <w:rPr>
          <w:rFonts w:ascii="Times New Roman" w:hAnsi="Times New Roman" w:cs="Times New Roman"/>
          <w:color w:val="000000" w:themeColor="text1"/>
          <w:spacing w:val="-4"/>
          <w:sz w:val="28"/>
          <w:szCs w:val="28"/>
          <w:lang w:val="hsb-DE"/>
        </w:rPr>
        <w:t xml:space="preserve">Kiểm tra, đánh giá lò đốt chất thải rắn sinh hoạt tại thôn Bùi Xá, xã Phù Việt, huyện Thạch Hà; </w:t>
      </w:r>
      <w:r>
        <w:rPr>
          <w:rFonts w:ascii="Times New Roman" w:eastAsia="Times New Roman" w:hAnsi="Times New Roman" w:cs="Times New Roman"/>
          <w:color w:val="000000" w:themeColor="text1"/>
          <w:sz w:val="28"/>
          <w:szCs w:val="28"/>
        </w:rPr>
        <w:t xml:space="preserve">Kiểm tra tình hình chôn lấp chất thải y tế tại xã Hương Trạch, Hương Khê theo phản ánh của báo điện tử Vietnamnet; </w:t>
      </w:r>
      <w:r>
        <w:rPr>
          <w:rFonts w:ascii="Times New Roman" w:hAnsi="Times New Roman" w:cs="Times New Roman"/>
          <w:color w:val="000000" w:themeColor="text1"/>
          <w:sz w:val="28"/>
          <w:szCs w:val="28"/>
          <w:lang w:val="pt-BR"/>
        </w:rPr>
        <w:t xml:space="preserve">Kiểm tra, giám sát </w:t>
      </w:r>
      <w:r>
        <w:rPr>
          <w:rFonts w:ascii="Times New Roman" w:hAnsi="Times New Roman" w:cs="Times New Roman"/>
          <w:color w:val="000000" w:themeColor="text1"/>
          <w:sz w:val="28"/>
          <w:szCs w:val="28"/>
        </w:rPr>
        <w:t xml:space="preserve">việc tiêu hủy hải sản quá hạn sử dụng tại xã Thạch Trung, thành phố Hà Tĩnh; </w:t>
      </w:r>
      <w:r>
        <w:rPr>
          <w:rFonts w:ascii="Times New Roman" w:hAnsi="Times New Roman" w:cs="Times New Roman"/>
          <w:color w:val="000000" w:themeColor="text1"/>
          <w:spacing w:val="-4"/>
          <w:sz w:val="28"/>
          <w:szCs w:val="28"/>
          <w:lang w:val="hsb-DE"/>
        </w:rPr>
        <w:t>Phối hợp UBND thành phố Hà Tĩnh kiểm tra công tác BVMT đối với cơ sở giết mổ gia súc, chợ kinh doanh gia cầm phường Tân Giang. Tham gia đoàn liên ngành đánh giá tiêu chí Môi trường tại 48 xã về đích Nông thôn mới giai đoạn 2013-2015,...</w:t>
      </w:r>
    </w:p>
    <w:p w:rsidR="002A214C" w:rsidRDefault="00095ADE" w:rsidP="00C33FAD">
      <w:pPr>
        <w:spacing w:before="120"/>
        <w:ind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Về đa dạng sinh học: </w:t>
      </w:r>
      <w:r>
        <w:rPr>
          <w:rFonts w:ascii="Times New Roman" w:hAnsi="Times New Roman" w:cs="Times New Roman"/>
          <w:color w:val="000000" w:themeColor="text1"/>
          <w:sz w:val="28"/>
          <w:szCs w:val="28"/>
        </w:rPr>
        <w:t>Hoàn thành dự thảo quy hoạch bảo tồn đa dạng sinh học và t</w:t>
      </w:r>
      <w:r>
        <w:rPr>
          <w:rFonts w:ascii="Times New Roman" w:eastAsia="Calibri" w:hAnsi="Times New Roman" w:cs="Times New Roman"/>
          <w:color w:val="000000" w:themeColor="text1"/>
          <w:spacing w:val="2"/>
          <w:sz w:val="28"/>
          <w:szCs w:val="28"/>
        </w:rPr>
        <w:t xml:space="preserve">ham mưu UBND tỉnh thành lập Hội đồng thẩm định liên ngành để thẩm định báo cáo Quy hoạch Bảo tồn đa dạng sinh học tỉnh Hà Tĩnh đến năm 2020 và định hướng đến năm 2030; </w:t>
      </w:r>
      <w:r>
        <w:rPr>
          <w:rFonts w:ascii="Times New Roman" w:eastAsia="Calibri" w:hAnsi="Times New Roman" w:cs="Times New Roman"/>
          <w:color w:val="000000" w:themeColor="text1"/>
          <w:spacing w:val="-4"/>
          <w:sz w:val="28"/>
          <w:szCs w:val="28"/>
          <w:lang w:val="hsb-DE"/>
        </w:rPr>
        <w:t>P</w:t>
      </w:r>
      <w:r>
        <w:rPr>
          <w:rFonts w:ascii="Times New Roman" w:hAnsi="Times New Roman" w:cs="Times New Roman"/>
          <w:color w:val="000000" w:themeColor="text1"/>
          <w:sz w:val="28"/>
          <w:szCs w:val="28"/>
        </w:rPr>
        <w:t xml:space="preserve">hối hợp cung cấp thông tin về quản lý bảo tồn đa dạng sinh học thực hiện Đề tài cấp Nhà nước về đa dạng sinh học của Viện Chiến lược chính sách tài nguyên, môi trường. </w:t>
      </w:r>
    </w:p>
    <w:p w:rsidR="002A214C" w:rsidRDefault="00095ADE" w:rsidP="00C33FAD">
      <w:pPr>
        <w:spacing w:before="120"/>
        <w:ind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Về bảo vệ môi trường trong xây dựng nông thôn mới: </w:t>
      </w:r>
      <w:r>
        <w:rPr>
          <w:rFonts w:ascii="Times New Roman" w:hAnsi="Times New Roman" w:cs="Times New Roman"/>
          <w:color w:val="000000" w:themeColor="text1"/>
          <w:sz w:val="28"/>
          <w:szCs w:val="28"/>
        </w:rPr>
        <w:t xml:space="preserve">Ban hành hướng dẫn thực hiện tiêu chí môi trường đối với nông thôn mới </w:t>
      </w:r>
      <w:proofErr w:type="gramStart"/>
      <w:r>
        <w:rPr>
          <w:rFonts w:ascii="Times New Roman" w:hAnsi="Times New Roman" w:cs="Times New Roman"/>
          <w:color w:val="000000" w:themeColor="text1"/>
          <w:sz w:val="28"/>
          <w:szCs w:val="28"/>
        </w:rPr>
        <w:t>theo</w:t>
      </w:r>
      <w:proofErr w:type="gramEnd"/>
      <w:r>
        <w:rPr>
          <w:rFonts w:ascii="Times New Roman" w:hAnsi="Times New Roman" w:cs="Times New Roman"/>
          <w:color w:val="000000" w:themeColor="text1"/>
          <w:sz w:val="28"/>
          <w:szCs w:val="28"/>
        </w:rPr>
        <w:t xml:space="preserve"> Quyết định số 1980/QĐ-TTg ngày 17/10/2016 và QĐ số 05/2017/QĐ-UBND. Phối hợp với UBND các huyện, thị xã rà soát, kiểm tra tiêu chí môi trường,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toàn thực phẩm tại các xã đăng ký về đích nông thôn mới năm 2017; 31 xã đã về đích NTM trong các năm 2013-2015. </w:t>
      </w:r>
      <w:proofErr w:type="gramStart"/>
      <w:r>
        <w:rPr>
          <w:rFonts w:ascii="Times New Roman" w:hAnsi="Times New Roman" w:cs="Times New Roman"/>
          <w:color w:val="000000" w:themeColor="text1"/>
          <w:sz w:val="28"/>
          <w:szCs w:val="28"/>
        </w:rPr>
        <w:t>Hiện nay, Sở đang giao Chi cục BVMT tổng hợp số liệu để báo cáo UBND tỉnh.</w:t>
      </w:r>
      <w:proofErr w:type="gramEnd"/>
    </w:p>
    <w:p w:rsidR="002A214C" w:rsidRDefault="00095ADE" w:rsidP="00C33FAD">
      <w:pPr>
        <w:spacing w:before="120"/>
        <w:ind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Về quan trắc mạng lưới:</w:t>
      </w:r>
      <w:r>
        <w:rPr>
          <w:rFonts w:ascii="Times New Roman" w:hAnsi="Times New Roman" w:cs="Times New Roman"/>
          <w:color w:val="000000" w:themeColor="text1"/>
          <w:sz w:val="28"/>
          <w:szCs w:val="28"/>
        </w:rPr>
        <w:t xml:space="preserve"> Đã hoàn thành quan trắc mạng lưới Quý I,</w:t>
      </w:r>
      <w:r w:rsidR="00523C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II và III; Đã trình UBND tỉnh phê duyệt quy hoạch mạng lưới quan trắc đến năm 2020 tại quyết định số 2319/QĐ-UBND ngày 16/8/2017.</w:t>
      </w:r>
    </w:p>
    <w:p w:rsidR="002A214C" w:rsidRDefault="00095ADE" w:rsidP="00C33FAD">
      <w:pPr>
        <w:spacing w:before="120"/>
        <w:ind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Một số nội dung khác: </w:t>
      </w:r>
      <w:r>
        <w:rPr>
          <w:rFonts w:ascii="Times New Roman" w:eastAsia="Calibri" w:hAnsi="Times New Roman" w:cs="Times New Roman"/>
          <w:color w:val="000000" w:themeColor="text1"/>
          <w:spacing w:val="-4"/>
          <w:sz w:val="28"/>
          <w:szCs w:val="28"/>
          <w:lang w:val="hsb-DE"/>
        </w:rPr>
        <w:t xml:space="preserve">Hoàn thành dự thảo Đề án </w:t>
      </w:r>
      <w:r>
        <w:rPr>
          <w:rFonts w:ascii="Times New Roman" w:hAnsi="Times New Roman" w:cs="Times New Roman"/>
          <w:color w:val="000000" w:themeColor="text1"/>
          <w:sz w:val="28"/>
          <w:szCs w:val="28"/>
        </w:rPr>
        <w:t>tăng cường công tác bảo vệ môi trường tỉnh Hà Tĩnh đến năm 2025 và những năm tiếp theo; Tham mưu UBND tỉnh báo cáo nghiên cứu khả thi hợp phần 1 Dự án xây dựng hệ thống quan trắc và cảnh báo môi trường biển 04 tỉnh miền Trung.</w:t>
      </w:r>
    </w:p>
    <w:p w:rsidR="002A214C" w:rsidRDefault="00095ADE" w:rsidP="00C33FAD">
      <w:pPr>
        <w:spacing w:before="120"/>
        <w:rPr>
          <w:rFonts w:ascii="Times New Roman" w:hAnsi="Times New Roman" w:cs="Times New Roman"/>
          <w:color w:val="000000" w:themeColor="text1"/>
          <w:spacing w:val="-2"/>
          <w:sz w:val="28"/>
          <w:szCs w:val="28"/>
        </w:rPr>
      </w:pPr>
      <w:r>
        <w:rPr>
          <w:rFonts w:eastAsia="Times New Roman" w:cs="Times New Roman"/>
          <w:color w:val="000000" w:themeColor="text1"/>
          <w:szCs w:val="28"/>
        </w:rPr>
        <w:tab/>
      </w:r>
      <w:r>
        <w:rPr>
          <w:rFonts w:ascii="Times New Roman" w:hAnsi="Times New Roman" w:cs="Times New Roman"/>
          <w:i/>
          <w:color w:val="000000" w:themeColor="text1"/>
          <w:spacing w:val="-2"/>
          <w:sz w:val="28"/>
          <w:szCs w:val="28"/>
        </w:rPr>
        <w:t xml:space="preserve">- Về giám sát Công ty Formosa khắc phục các lỗi </w:t>
      </w:r>
      <w:proofErr w:type="gramStart"/>
      <w:r>
        <w:rPr>
          <w:rFonts w:ascii="Times New Roman" w:hAnsi="Times New Roman" w:cs="Times New Roman"/>
          <w:i/>
          <w:color w:val="000000" w:themeColor="text1"/>
          <w:spacing w:val="-2"/>
          <w:sz w:val="28"/>
          <w:szCs w:val="28"/>
        </w:rPr>
        <w:t>vi</w:t>
      </w:r>
      <w:proofErr w:type="gramEnd"/>
      <w:r>
        <w:rPr>
          <w:rFonts w:ascii="Times New Roman" w:hAnsi="Times New Roman" w:cs="Times New Roman"/>
          <w:i/>
          <w:color w:val="000000" w:themeColor="text1"/>
          <w:spacing w:val="-2"/>
          <w:sz w:val="28"/>
          <w:szCs w:val="28"/>
        </w:rPr>
        <w:t xml:space="preserve"> phạm sau sự cố môi trường: </w:t>
      </w:r>
      <w:r>
        <w:rPr>
          <w:rFonts w:ascii="Times New Roman" w:hAnsi="Times New Roman" w:cs="Times New Roman"/>
          <w:color w:val="000000" w:themeColor="text1"/>
          <w:spacing w:val="-2"/>
          <w:sz w:val="28"/>
          <w:szCs w:val="28"/>
        </w:rPr>
        <w:t xml:space="preserve">Phối hợp Đoàn công tác của Tổng cục Môi trường kiểm tra xác nhận hoàn thành công trình môi trường cho 10 hạng mục tại dự án Formosa, việc tái sử dụng nước mưa và phương án tái sử dụng chất thải rắn. </w:t>
      </w:r>
      <w:proofErr w:type="gramStart"/>
      <w:r>
        <w:rPr>
          <w:rFonts w:ascii="Times New Roman" w:hAnsi="Times New Roman" w:cs="Times New Roman"/>
          <w:color w:val="000000" w:themeColor="text1"/>
          <w:spacing w:val="-2"/>
          <w:sz w:val="28"/>
          <w:szCs w:val="28"/>
        </w:rPr>
        <w:t>Thực hiện niêm phong thiết bị lấy mẫu nước thải tự động tại trạm quan trắc online để lấy mẫu khi cần thiết.</w:t>
      </w:r>
      <w:proofErr w:type="gramEnd"/>
      <w:r>
        <w:rPr>
          <w:rFonts w:ascii="Times New Roman" w:hAnsi="Times New Roman" w:cs="Times New Roman"/>
          <w:color w:val="000000" w:themeColor="text1"/>
          <w:spacing w:val="-2"/>
          <w:sz w:val="28"/>
          <w:szCs w:val="28"/>
        </w:rPr>
        <w:t xml:space="preserve"> Giám sát quá trình khắc phục các lỗi </w:t>
      </w:r>
      <w:proofErr w:type="gramStart"/>
      <w:r>
        <w:rPr>
          <w:rFonts w:ascii="Times New Roman" w:hAnsi="Times New Roman" w:cs="Times New Roman"/>
          <w:color w:val="000000" w:themeColor="text1"/>
          <w:spacing w:val="-2"/>
          <w:sz w:val="28"/>
          <w:szCs w:val="28"/>
        </w:rPr>
        <w:t>vi</w:t>
      </w:r>
      <w:proofErr w:type="gramEnd"/>
      <w:r>
        <w:rPr>
          <w:rFonts w:ascii="Times New Roman" w:hAnsi="Times New Roman" w:cs="Times New Roman"/>
          <w:color w:val="000000" w:themeColor="text1"/>
          <w:spacing w:val="-2"/>
          <w:sz w:val="28"/>
          <w:szCs w:val="28"/>
        </w:rPr>
        <w:t xml:space="preserve"> phạm của Công ty Formosa và các biện pháp cải thiện, đến nay Công ty Formosa đã khắc phục 52/53 hành vi vi phạm còn lại 01 hành vi (chuyển đổi dập cốc ướt sang dập cốc khô) theo cam kết hoàn thành trước 30/6/2019. Sở Tài nguyên và Môi trường đang tiếp tục giám sát chặt chẽ quá trình vận hành thử nghiệm Lò cao số 1 và các hạng mục phụ trợ tại dự án Formosa, kịp thời tham mưu và báo cáo UBND tỉnh, Bộ Tài nguyên và Môi trường.</w:t>
      </w:r>
    </w:p>
    <w:p w:rsidR="002A214C" w:rsidRDefault="00095ADE" w:rsidP="00C33FAD">
      <w:pPr>
        <w:spacing w:before="120"/>
        <w:rPr>
          <w:rFonts w:ascii="Times New Roman" w:hAnsi="Times New Roman" w:cs="Times New Roman"/>
          <w:color w:val="000000" w:themeColor="text1"/>
          <w:spacing w:val="-4"/>
          <w:sz w:val="28"/>
          <w:szCs w:val="28"/>
          <w:lang w:val="hsb-DE"/>
        </w:rPr>
      </w:pPr>
      <w:r>
        <w:rPr>
          <w:rFonts w:ascii="Times New Roman" w:eastAsia="Times New Roman" w:hAnsi="Times New Roman" w:cs="Times New Roman"/>
          <w:i/>
          <w:color w:val="000000" w:themeColor="text1"/>
          <w:sz w:val="28"/>
          <w:szCs w:val="28"/>
        </w:rPr>
        <w:lastRenderedPageBreak/>
        <w:tab/>
        <w:t xml:space="preserve">- Về các chỉ tiêu môi trường: </w:t>
      </w:r>
      <w:r>
        <w:rPr>
          <w:rFonts w:ascii="Times New Roman" w:hAnsi="Times New Roman" w:cs="Times New Roman"/>
          <w:color w:val="000000" w:themeColor="text1"/>
          <w:sz w:val="28"/>
          <w:szCs w:val="28"/>
        </w:rPr>
        <w:t>Tỷ lệ chất thải rắn đô thị được thu gom đạt 90%; tập trung cao công tác xử lý các cơ sở gây ô nhiễm môi trường đến nay tỷ lệ cơ sở gây ô nhiễm môi trường nghiêm trọng được xử lý đạt 83% (10/12 đơn vị đã hoàn thành, chỉ còn 02 đơn vị đang điều chỉnh dự án đầu tư).</w:t>
      </w:r>
      <w:r>
        <w:rPr>
          <w:rFonts w:ascii="Times New Roman" w:hAnsi="Times New Roman" w:cs="Times New Roman"/>
          <w:color w:val="000000" w:themeColor="text1"/>
          <w:spacing w:val="-4"/>
          <w:sz w:val="28"/>
          <w:szCs w:val="28"/>
          <w:lang w:val="hsb-DE"/>
        </w:rPr>
        <w:tab/>
      </w:r>
    </w:p>
    <w:p w:rsidR="002A214C" w:rsidRDefault="00095ADE" w:rsidP="00C33FAD">
      <w:pPr>
        <w:tabs>
          <w:tab w:val="center" w:pos="-1440"/>
        </w:tabs>
        <w:spacing w:before="120"/>
        <w:rPr>
          <w:rFonts w:ascii="Times New Roman" w:hAnsi="Times New Roman" w:cs="Times New Roman"/>
          <w:color w:val="000000" w:themeColor="text1"/>
          <w:sz w:val="28"/>
          <w:szCs w:val="28"/>
          <w:lang w:val="pt-BR"/>
        </w:rPr>
      </w:pPr>
      <w:r>
        <w:rPr>
          <w:rFonts w:ascii="Times New Roman" w:hAnsi="Times New Roman" w:cs="Times New Roman"/>
          <w:color w:val="000000" w:themeColor="text1"/>
          <w:spacing w:val="-4"/>
          <w:sz w:val="28"/>
          <w:szCs w:val="28"/>
          <w:lang w:val="hsb-DE"/>
        </w:rPr>
        <w:tab/>
      </w:r>
      <w:r>
        <w:rPr>
          <w:rFonts w:ascii="Times New Roman" w:hAnsi="Times New Roman" w:cs="Times New Roman"/>
          <w:i/>
          <w:color w:val="000000" w:themeColor="text1"/>
          <w:spacing w:val="-4"/>
          <w:sz w:val="28"/>
          <w:szCs w:val="28"/>
          <w:lang w:val="hsb-DE"/>
        </w:rPr>
        <w:t xml:space="preserve">Cấp huyện: </w:t>
      </w:r>
      <w:r>
        <w:rPr>
          <w:rFonts w:ascii="Times New Roman" w:hAnsi="Times New Roman" w:cs="Times New Roman"/>
          <w:color w:val="000000" w:themeColor="text1"/>
          <w:sz w:val="28"/>
          <w:szCs w:val="28"/>
          <w:lang w:val="pt-BR"/>
        </w:rPr>
        <w:t xml:space="preserve">Năm 2017, phòng TNMT các huyện, thành phố, thị xã đã thẩm định và xác nhận </w:t>
      </w:r>
      <w:r w:rsidR="0058493A">
        <w:rPr>
          <w:rFonts w:ascii="Times New Roman" w:hAnsi="Times New Roman" w:cs="Times New Roman"/>
          <w:color w:val="000000" w:themeColor="text1"/>
          <w:sz w:val="28"/>
          <w:szCs w:val="28"/>
          <w:lang w:val="pt-BR"/>
        </w:rPr>
        <w:t>208</w:t>
      </w:r>
      <w:r>
        <w:rPr>
          <w:rFonts w:ascii="Times New Roman" w:hAnsi="Times New Roman" w:cs="Times New Roman"/>
          <w:color w:val="000000" w:themeColor="text1"/>
          <w:sz w:val="28"/>
          <w:szCs w:val="28"/>
          <w:lang w:val="pt-BR"/>
        </w:rPr>
        <w:t xml:space="preserve"> bản cam kết và đề án bảo vệ môi trường đơn giản cho các dự án; Tổ chức các hoạt động hưởng ứng ngày môi trường thế giới 5/6, Chiến dịch làm cho thế giới sạch hơn với các hoạt động thiết thực như treo băng rôn, khẩu hiệu, ra quân dọn vệ sinh tại địa bàn quản lý, các đơn vị ra quân thu gom xử lý chất thải rắn.  </w:t>
      </w:r>
    </w:p>
    <w:p w:rsidR="002A214C" w:rsidRDefault="00095ADE" w:rsidP="00C33FAD">
      <w:pPr>
        <w:tabs>
          <w:tab w:val="center" w:pos="-1440"/>
        </w:tabs>
        <w:spacing w:before="120"/>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color w:val="000000" w:themeColor="text1"/>
          <w:sz w:val="28"/>
          <w:szCs w:val="28"/>
          <w:lang w:val="hu-HU"/>
        </w:rPr>
        <w:t xml:space="preserve"> </w:t>
      </w:r>
      <w:r>
        <w:rPr>
          <w:rFonts w:ascii="Times New Roman" w:hAnsi="Times New Roman" w:cs="Times New Roman"/>
          <w:b/>
          <w:color w:val="000000" w:themeColor="text1"/>
          <w:sz w:val="28"/>
          <w:szCs w:val="28"/>
        </w:rPr>
        <w:t>6. Công tác thanh tra, kiểm tra và giải quyết khiếu nại tố cáo</w:t>
      </w:r>
    </w:p>
    <w:p w:rsidR="002A214C" w:rsidRDefault="00095ADE" w:rsidP="00C33FAD">
      <w:pPr>
        <w:spacing w:before="120"/>
        <w:ind w:firstLine="720"/>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lang w:val="da-DK"/>
        </w:rPr>
        <w:t>Tiếp 25 lượt người, trực tiếp tiếp nhận 64 đơn thư/64 vụ việc và 27 đơn thư UBND tỉnh giao. Kết quả: Đã xử lý xong 64/64 đơn trực tiếp tiếp nhận và 24/27 đơn thư UBND tỉnh giao, 03 đơn còn lại đang tiếp tục giải quyết. Đ</w:t>
      </w:r>
      <w:r>
        <w:rPr>
          <w:rFonts w:ascii="Times New Roman" w:hAnsi="Times New Roman" w:cs="Times New Roman"/>
          <w:color w:val="000000" w:themeColor="text1"/>
          <w:sz w:val="28"/>
          <w:szCs w:val="28"/>
        </w:rPr>
        <w:t xml:space="preserve">ã tổ chức 32 cuộc thanh tra, kiểm tra. Trong đó 03 cuộc thanh tra </w:t>
      </w:r>
      <w:proofErr w:type="gramStart"/>
      <w:r>
        <w:rPr>
          <w:rFonts w:ascii="Times New Roman" w:hAnsi="Times New Roman" w:cs="Times New Roman"/>
          <w:color w:val="000000" w:themeColor="text1"/>
          <w:sz w:val="28"/>
          <w:szCs w:val="28"/>
        </w:rPr>
        <w:t>theo</w:t>
      </w:r>
      <w:proofErr w:type="gramEnd"/>
      <w:r>
        <w:rPr>
          <w:rFonts w:ascii="Times New Roman" w:hAnsi="Times New Roman" w:cs="Times New Roman"/>
          <w:color w:val="000000" w:themeColor="text1"/>
          <w:sz w:val="28"/>
          <w:szCs w:val="28"/>
        </w:rPr>
        <w:t xml:space="preserve"> kế hoạch và 29 cuộc thanh tra, kiểm tra đột xuất</w:t>
      </w:r>
      <w:r>
        <w:rPr>
          <w:rFonts w:ascii="Times New Roman" w:hAnsi="Times New Roman" w:cs="Times New Roman"/>
          <w:color w:val="000000" w:themeColor="text1"/>
          <w:sz w:val="28"/>
          <w:szCs w:val="28"/>
          <w:lang w:val="da-DK"/>
        </w:rPr>
        <w:t xml:space="preserve">. </w:t>
      </w:r>
      <w:r>
        <w:rPr>
          <w:rFonts w:ascii="Times New Roman" w:hAnsi="Times New Roman" w:cs="Times New Roman"/>
          <w:color w:val="000000" w:themeColor="text1"/>
          <w:sz w:val="28"/>
          <w:szCs w:val="28"/>
        </w:rPr>
        <w:t>Qua thanh, kiểm tra đã xử phạt vi phạm hành chính 241,5 triệu đồng đối với 10 tổ chức và 03 cá nhân; tham mưu UBND tỉnh truy thu 800 m</w:t>
      </w:r>
      <w:r>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 xml:space="preserve"> đá Thạch Anh khai thác trái phép tại phường Kỳ Phương và phường Kỳ Thịnh, thị xã Kỳ Anh; thu hồi 560 m</w:t>
      </w:r>
      <w:r>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rPr>
        <w:t xml:space="preserve"> đất do đơn vị vi phạm chậm đầu tư, không sử dụng đất; đề nghị UBND các huyện Can Lộc, Kỳ Anh, Hương Sơn chỉ đạo các địa phương xử lý các sai phạm trong công tác quản lý đất đai, khoáng sản chưa cấp phép.</w:t>
      </w:r>
    </w:p>
    <w:p w:rsidR="002A214C" w:rsidRDefault="00095ADE" w:rsidP="00C33FAD">
      <w:pPr>
        <w:spacing w:before="120"/>
        <w:ind w:firstLine="720"/>
        <w:rPr>
          <w:color w:val="000000" w:themeColor="text1"/>
        </w:rPr>
      </w:pPr>
      <w:r>
        <w:rPr>
          <w:rFonts w:ascii="Times New Roman" w:hAnsi="Times New Roman" w:cs="Times New Roman"/>
          <w:i/>
          <w:color w:val="000000" w:themeColor="text1"/>
          <w:sz w:val="28"/>
          <w:szCs w:val="28"/>
        </w:rPr>
        <w:t xml:space="preserve">Cấp huyện: </w:t>
      </w:r>
      <w:r>
        <w:rPr>
          <w:rFonts w:ascii="Times New Roman" w:hAnsi="Times New Roman" w:cs="Times New Roman"/>
          <w:color w:val="000000" w:themeColor="text1"/>
          <w:sz w:val="28"/>
          <w:szCs w:val="28"/>
        </w:rPr>
        <w:t xml:space="preserve">Theo báo cáo của phòng TNMT các huyện, thành phố, thị xã trong năm 2017 đã tiếp nhận 208 đơn thư khiếu nại, tố cáo, chủ yếu về lĩnh vực đất đai; </w:t>
      </w:r>
      <w:r w:rsidR="0058493A">
        <w:rPr>
          <w:rFonts w:ascii="Times New Roman" w:hAnsi="Times New Roman" w:cs="Times New Roman"/>
          <w:color w:val="000000" w:themeColor="text1"/>
          <w:sz w:val="28"/>
          <w:szCs w:val="28"/>
        </w:rPr>
        <w:t>các đơn thư về cơ bản đã giải quyết đúng hạn</w:t>
      </w:r>
      <w:r>
        <w:rPr>
          <w:rFonts w:ascii="Times New Roman" w:hAnsi="Times New Roman" w:cs="Times New Roman"/>
          <w:color w:val="000000" w:themeColor="text1"/>
          <w:sz w:val="28"/>
          <w:szCs w:val="28"/>
        </w:rPr>
        <w:t xml:space="preserve">, số đơn thư còn lại đang tiếp tục giải quyết. Tổ chức </w:t>
      </w:r>
      <w:r w:rsidR="00523C3A">
        <w:rPr>
          <w:rFonts w:ascii="Times New Roman" w:hAnsi="Times New Roman" w:cs="Times New Roman"/>
          <w:color w:val="000000" w:themeColor="text1"/>
          <w:sz w:val="28"/>
          <w:szCs w:val="28"/>
        </w:rPr>
        <w:t xml:space="preserve">502 </w:t>
      </w:r>
      <w:r>
        <w:rPr>
          <w:rFonts w:ascii="Times New Roman" w:hAnsi="Times New Roman" w:cs="Times New Roman"/>
          <w:color w:val="000000" w:themeColor="text1"/>
          <w:sz w:val="28"/>
          <w:szCs w:val="28"/>
        </w:rPr>
        <w:t xml:space="preserve">cuộc thanh tra, kiểm tra, trong đó </w:t>
      </w:r>
      <w:r w:rsidR="009D15F5">
        <w:rPr>
          <w:rFonts w:ascii="Times New Roman" w:hAnsi="Times New Roman" w:cs="Times New Roman"/>
          <w:color w:val="000000" w:themeColor="text1"/>
          <w:sz w:val="28"/>
          <w:szCs w:val="28"/>
        </w:rPr>
        <w:t>có 1</w:t>
      </w:r>
      <w:r w:rsidR="00523C3A">
        <w:rPr>
          <w:rFonts w:ascii="Times New Roman" w:hAnsi="Times New Roman" w:cs="Times New Roman"/>
          <w:color w:val="000000" w:themeColor="text1"/>
          <w:sz w:val="28"/>
          <w:szCs w:val="28"/>
        </w:rPr>
        <w:t>87</w:t>
      </w:r>
      <w:r w:rsidR="009D15F5">
        <w:rPr>
          <w:rFonts w:ascii="Times New Roman" w:hAnsi="Times New Roman" w:cs="Times New Roman"/>
          <w:color w:val="000000" w:themeColor="text1"/>
          <w:sz w:val="28"/>
          <w:szCs w:val="28"/>
        </w:rPr>
        <w:t xml:space="preserve"> cuộc lĩnh vực </w:t>
      </w:r>
      <w:r>
        <w:rPr>
          <w:rFonts w:ascii="Times New Roman" w:hAnsi="Times New Roman" w:cs="Times New Roman"/>
          <w:color w:val="000000" w:themeColor="text1"/>
          <w:sz w:val="28"/>
          <w:szCs w:val="28"/>
        </w:rPr>
        <w:t>đấ</w:t>
      </w:r>
      <w:r w:rsidR="009D15F5">
        <w:rPr>
          <w:rFonts w:ascii="Times New Roman" w:hAnsi="Times New Roman" w:cs="Times New Roman"/>
          <w:color w:val="000000" w:themeColor="text1"/>
          <w:sz w:val="28"/>
          <w:szCs w:val="28"/>
        </w:rPr>
        <w:t>t đai, 1</w:t>
      </w:r>
      <w:r w:rsidR="00523C3A">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 xml:space="preserve"> cuộ</w:t>
      </w:r>
      <w:r w:rsidR="009D15F5">
        <w:rPr>
          <w:rFonts w:ascii="Times New Roman" w:hAnsi="Times New Roman" w:cs="Times New Roman"/>
          <w:color w:val="000000" w:themeColor="text1"/>
          <w:sz w:val="28"/>
          <w:szCs w:val="28"/>
        </w:rPr>
        <w:t xml:space="preserve">c lĩnh vực </w:t>
      </w:r>
      <w:r>
        <w:rPr>
          <w:rFonts w:ascii="Times New Roman" w:hAnsi="Times New Roman" w:cs="Times New Roman"/>
          <w:color w:val="000000" w:themeColor="text1"/>
          <w:sz w:val="28"/>
          <w:szCs w:val="28"/>
        </w:rPr>
        <w:t>khoáng sả</w:t>
      </w:r>
      <w:r w:rsidR="009D15F5">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rPr>
        <w:t>,</w:t>
      </w:r>
      <w:r w:rsidR="009D15F5">
        <w:rPr>
          <w:rFonts w:ascii="Times New Roman" w:hAnsi="Times New Roman" w:cs="Times New Roman"/>
          <w:color w:val="000000" w:themeColor="text1"/>
          <w:sz w:val="28"/>
          <w:szCs w:val="28"/>
        </w:rPr>
        <w:t xml:space="preserve"> 1</w:t>
      </w:r>
      <w:r w:rsidR="00523C3A">
        <w:rPr>
          <w:rFonts w:ascii="Times New Roman" w:hAnsi="Times New Roman" w:cs="Times New Roman"/>
          <w:color w:val="000000" w:themeColor="text1"/>
          <w:sz w:val="28"/>
          <w:szCs w:val="28"/>
        </w:rPr>
        <w:t>87</w:t>
      </w:r>
      <w:r w:rsidR="009D15F5">
        <w:rPr>
          <w:rFonts w:ascii="Times New Roman" w:hAnsi="Times New Roman" w:cs="Times New Roman"/>
          <w:color w:val="000000" w:themeColor="text1"/>
          <w:sz w:val="28"/>
          <w:szCs w:val="28"/>
        </w:rPr>
        <w:t xml:space="preserve"> cuộc lĩnh vực</w:t>
      </w:r>
      <w:r>
        <w:rPr>
          <w:rFonts w:ascii="Times New Roman" w:hAnsi="Times New Roman" w:cs="Times New Roman"/>
          <w:color w:val="000000" w:themeColor="text1"/>
          <w:sz w:val="28"/>
          <w:szCs w:val="28"/>
        </w:rPr>
        <w:t xml:space="preserve"> môi trườ</w:t>
      </w:r>
      <w:r w:rsidR="009D15F5">
        <w:rPr>
          <w:rFonts w:ascii="Times New Roman" w:hAnsi="Times New Roman" w:cs="Times New Roman"/>
          <w:color w:val="000000" w:themeColor="text1"/>
          <w:sz w:val="28"/>
          <w:szCs w:val="28"/>
        </w:rPr>
        <w:t>ng</w:t>
      </w:r>
      <w:r>
        <w:rPr>
          <w:rFonts w:ascii="Times New Roman" w:hAnsi="Times New Roman" w:cs="Times New Roman"/>
          <w:color w:val="000000" w:themeColor="text1"/>
          <w:sz w:val="28"/>
          <w:szCs w:val="28"/>
        </w:rPr>
        <w:t>, 03 cuộc lĩnh vực khác. Qua kiểm tra đã xử lý vi phạm hành chính 60 đối tượng, thu hồi 0,21 ha đất, đình chỉ 22 cơ sở có hệ thống xử lý môi trường không đảm bảo vệ sinh, yêu cầu đóng c</w:t>
      </w:r>
      <w:r w:rsidR="00523C3A">
        <w:rPr>
          <w:rFonts w:ascii="Times New Roman" w:hAnsi="Times New Roman" w:cs="Times New Roman"/>
          <w:color w:val="000000" w:themeColor="text1"/>
          <w:sz w:val="28"/>
          <w:szCs w:val="28"/>
        </w:rPr>
        <w:t>ửa</w:t>
      </w:r>
      <w:r>
        <w:rPr>
          <w:rFonts w:ascii="Times New Roman" w:hAnsi="Times New Roman" w:cs="Times New Roman"/>
          <w:color w:val="000000" w:themeColor="text1"/>
          <w:sz w:val="28"/>
          <w:szCs w:val="28"/>
        </w:rPr>
        <w:t xml:space="preserve"> 07 mỏ, thu ngân sách gần 372 triệu đồng. </w:t>
      </w:r>
      <w:r>
        <w:rPr>
          <w:rFonts w:ascii="Times New Roman" w:eastAsia="Calibri" w:hAnsi="Times New Roman" w:cs="Times New Roman"/>
          <w:color w:val="000000" w:themeColor="text1"/>
          <w:sz w:val="28"/>
          <w:szCs w:val="28"/>
          <w:lang w:val="nl-NL"/>
        </w:rPr>
        <w:t xml:space="preserve"> </w:t>
      </w:r>
    </w:p>
    <w:p w:rsidR="002A214C" w:rsidRDefault="00095ADE" w:rsidP="00C33FAD">
      <w:pPr>
        <w:spacing w:before="120"/>
        <w:ind w:firstLine="720"/>
        <w:rPr>
          <w:rFonts w:ascii="Times New Roman" w:hAnsi="Times New Roman" w:cs="Times New Roman"/>
          <w:b/>
          <w:color w:val="000000" w:themeColor="text1"/>
          <w:spacing w:val="-2"/>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pacing w:val="-2"/>
          <w:sz w:val="28"/>
          <w:szCs w:val="28"/>
        </w:rPr>
        <w:t>III. MỘT SỐ TỒN TẠI, HẠN CHẾ VÀ NGUYÊN NHÂN</w:t>
      </w:r>
    </w:p>
    <w:p w:rsidR="002A214C" w:rsidRDefault="00095ADE" w:rsidP="00C33FAD">
      <w:pPr>
        <w:spacing w:before="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1. </w: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rPr>
        <w:t xml:space="preserve">Công </w:t>
      </w:r>
      <w:r>
        <w:rPr>
          <w:rFonts w:ascii="Times New Roman" w:hAnsi="Times New Roman" w:cs="Times New Roman"/>
          <w:color w:val="000000" w:themeColor="text1"/>
          <w:spacing w:val="-2"/>
          <w:sz w:val="28"/>
          <w:szCs w:val="28"/>
        </w:rPr>
        <w:t xml:space="preserve">tác kiểm tra, giám sát chuyên môn của cấp tỉnh đối với cấp huyện và cấp xã còn hạn chế. </w:t>
      </w:r>
      <w:proofErr w:type="gramStart"/>
      <w:r>
        <w:rPr>
          <w:rFonts w:ascii="Times New Roman" w:hAnsi="Times New Roman" w:cs="Times New Roman"/>
          <w:color w:val="000000" w:themeColor="text1"/>
          <w:sz w:val="28"/>
          <w:szCs w:val="28"/>
        </w:rPr>
        <w:t>Sự phối hợp giữa Sở và chính quyền địa phương chưa thật sự đồng bộ, kịp thời.</w:t>
      </w:r>
      <w:proofErr w:type="gramEnd"/>
    </w:p>
    <w:p w:rsidR="002A214C" w:rsidRDefault="00095ADE" w:rsidP="00C33FAD">
      <w:pPr>
        <w:widowControl w:val="0"/>
        <w:spacing w:before="120"/>
        <w:ind w:firstLine="72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2. </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Công tác điều chỉnh quy hoạch sử dụng đất và lập kế hoạch sử dụng đất triển khai chậm; Việc xác định giá đất cụ thể tại các địa phương còn thiếu sự liên kết, thống nhất dẫn đến giá đất tại khu vực các vùng giáp ranh giữa các địa phương còn chênh lệch</w:t>
      </w:r>
      <w:r w:rsidR="009A2EC5">
        <w:rPr>
          <w:rFonts w:ascii="Times New Roman" w:hAnsi="Times New Roman" w:cs="Times New Roman"/>
          <w:color w:val="000000" w:themeColor="text1"/>
          <w:sz w:val="28"/>
          <w:szCs w:val="28"/>
        </w:rPr>
        <w:t xml:space="preserve">. </w:t>
      </w:r>
    </w:p>
    <w:p w:rsidR="002A214C" w:rsidRDefault="00095ADE" w:rsidP="00C33FAD">
      <w:pPr>
        <w:spacing w:before="120"/>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 xml:space="preserve">3. </w:t>
      </w:r>
      <w:r>
        <w:rPr>
          <w:rFonts w:ascii="Times New Roman" w:hAnsi="Times New Roman" w:cs="Times New Roman"/>
          <w:color w:val="000000"/>
          <w:sz w:val="28"/>
          <w:szCs w:val="28"/>
          <w:shd w:val="clear" w:color="auto" w:fill="FFFFFF"/>
        </w:rPr>
        <w:t>Mặc dù UBND tỉnh đã ban hành nhiều văn bản chỉ đạo, UBND các huyện, thị xã đã thành lập tổ công tác liên ngành về kiểm tra, xử lý việc khai thác, kinh doanh cát trái phép trên địa bàn, nhưng </w:t>
      </w:r>
      <w:r>
        <w:rPr>
          <w:rFonts w:ascii="Times New Roman" w:hAnsi="Times New Roman" w:cs="Times New Roman"/>
          <w:color w:val="000000"/>
          <w:sz w:val="28"/>
          <w:szCs w:val="28"/>
          <w:shd w:val="clear" w:color="auto" w:fill="FFFFFF"/>
          <w:lang w:val="pt-BR"/>
        </w:rPr>
        <w:t>tình trạng khai thác khoáng sản cát trái phép còn diễn ra tại một số tuyế</w:t>
      </w:r>
      <w:r w:rsidR="00966A85">
        <w:rPr>
          <w:rFonts w:ascii="Times New Roman" w:hAnsi="Times New Roman" w:cs="Times New Roman"/>
          <w:color w:val="000000"/>
          <w:sz w:val="28"/>
          <w:szCs w:val="28"/>
          <w:shd w:val="clear" w:color="auto" w:fill="FFFFFF"/>
          <w:lang w:val="pt-BR"/>
        </w:rPr>
        <w:t xml:space="preserve">n sông, nguyên dân do </w:t>
      </w:r>
      <w:r>
        <w:rPr>
          <w:rFonts w:ascii="Times New Roman" w:hAnsi="Times New Roman" w:cs="Times New Roman"/>
          <w:color w:val="000000"/>
          <w:sz w:val="28"/>
          <w:szCs w:val="28"/>
          <w:shd w:val="clear" w:color="auto" w:fill="FFFFFF"/>
          <w:lang w:val="pt-BR"/>
        </w:rPr>
        <w:t xml:space="preserve"> hoạt động </w:t>
      </w:r>
      <w:r>
        <w:rPr>
          <w:rFonts w:ascii="Times New Roman" w:hAnsi="Times New Roman" w:cs="Times New Roman"/>
          <w:color w:val="000000"/>
          <w:sz w:val="28"/>
          <w:szCs w:val="28"/>
          <w:shd w:val="clear" w:color="auto" w:fill="FFFFFF"/>
          <w:lang w:val="pt-BR"/>
        </w:rPr>
        <w:lastRenderedPageBreak/>
        <w:t>khai thác cát trái phép chủ yếu vào </w:t>
      </w:r>
      <w:r>
        <w:rPr>
          <w:rFonts w:ascii="Times New Roman" w:hAnsi="Times New Roman" w:cs="Times New Roman"/>
          <w:color w:val="000000"/>
          <w:sz w:val="28"/>
          <w:szCs w:val="28"/>
          <w:shd w:val="clear" w:color="auto" w:fill="FFFFFF"/>
        </w:rPr>
        <w:t>ban đêm, ở những khu vực giáp ranh giữa các huyện và khu vực giáp ranh với tỉnh Nghệ An</w:t>
      </w:r>
      <w:r w:rsidR="00966A85">
        <w:rPr>
          <w:rFonts w:ascii="Times New Roman" w:hAnsi="Times New Roman" w:cs="Times New Roman"/>
          <w:color w:val="000000"/>
          <w:sz w:val="28"/>
          <w:szCs w:val="28"/>
          <w:shd w:val="clear" w:color="auto" w:fill="FFFFFF"/>
        </w:rPr>
        <w:t xml:space="preserve"> khó kiểm soát, ngoài ra có một số</w:t>
      </w:r>
      <w:r>
        <w:rPr>
          <w:rFonts w:ascii="Times New Roman" w:hAnsi="Times New Roman" w:cs="Times New Roman"/>
          <w:color w:val="000000"/>
          <w:sz w:val="28"/>
          <w:szCs w:val="28"/>
          <w:shd w:val="clear" w:color="auto" w:fill="FFFFFF"/>
        </w:rPr>
        <w:t xml:space="preserve"> đơn vị có mỏ khoáng sản đã hết thời hạn khai thác nhưng chưa thực hiện công tác cải tạo, phục hồi môi trường, đất đai sau khai thác.</w:t>
      </w:r>
    </w:p>
    <w:p w:rsidR="002A214C" w:rsidRDefault="00095ADE" w:rsidP="00C33FAD">
      <w:pPr>
        <w:spacing w:before="120"/>
        <w:ind w:firstLine="72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4. Việc x</w:t>
      </w:r>
      <w:r>
        <w:rPr>
          <w:rFonts w:ascii="Times New Roman" w:hAnsi="Times New Roman" w:cs="Times New Roman"/>
          <w:color w:val="000000" w:themeColor="text1"/>
          <w:sz w:val="28"/>
          <w:szCs w:val="28"/>
        </w:rPr>
        <w:t xml:space="preserve">ây dựng, quản lý và thực hiện quy hoạch BVMT đối với chất thải rắn sinh hoạt chưa tốt; Quy định quản lý chất thải rắn trên địa bàn tỉnh chưa được ban hành; </w:t>
      </w:r>
      <w:r>
        <w:rPr>
          <w:rFonts w:ascii="Times New Roman" w:hAnsi="Times New Roman" w:cs="Times New Roman"/>
          <w:iCs/>
          <w:color w:val="000000" w:themeColor="text1"/>
          <w:sz w:val="28"/>
          <w:szCs w:val="28"/>
        </w:rPr>
        <w:t>Nhiều địa phương chưa hoàn thành</w:t>
      </w:r>
      <w:r>
        <w:rPr>
          <w:rFonts w:ascii="Times New Roman" w:hAnsi="Times New Roman" w:cs="Times New Roman"/>
          <w:iCs/>
          <w:color w:val="000000" w:themeColor="text1"/>
          <w:sz w:val="28"/>
          <w:szCs w:val="28"/>
          <w:lang w:val="vi-VN"/>
        </w:rPr>
        <w:t xml:space="preserve"> Đề án thu gom, vận chuyển</w:t>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lang w:val="vi-VN"/>
        </w:rPr>
        <w:t xml:space="preserve"> xử lý chất thải rắn sinh hoạt</w:t>
      </w:r>
      <w:r>
        <w:rPr>
          <w:rFonts w:ascii="Times New Roman" w:hAnsi="Times New Roman" w:cs="Times New Roman"/>
          <w:iCs/>
          <w:color w:val="000000" w:themeColor="text1"/>
          <w:sz w:val="28"/>
          <w:szCs w:val="28"/>
        </w:rPr>
        <w:t>, một số địa phương</w:t>
      </w:r>
      <w:r>
        <w:rPr>
          <w:rFonts w:ascii="Times New Roman" w:hAnsi="Times New Roman" w:cs="Times New Roman"/>
          <w:iCs/>
          <w:color w:val="000000" w:themeColor="text1"/>
          <w:sz w:val="28"/>
          <w:szCs w:val="28"/>
          <w:lang w:val="vi-VN"/>
        </w:rPr>
        <w:t xml:space="preserve"> b</w:t>
      </w:r>
      <w:r>
        <w:rPr>
          <w:rFonts w:ascii="Times New Roman" w:hAnsi="Times New Roman" w:cs="Times New Roman"/>
          <w:iCs/>
          <w:color w:val="000000" w:themeColor="text1"/>
          <w:sz w:val="28"/>
          <w:szCs w:val="28"/>
        </w:rPr>
        <w:t>a</w:t>
      </w:r>
      <w:r>
        <w:rPr>
          <w:rFonts w:ascii="Times New Roman" w:hAnsi="Times New Roman" w:cs="Times New Roman"/>
          <w:iCs/>
          <w:color w:val="000000" w:themeColor="text1"/>
          <w:sz w:val="28"/>
          <w:szCs w:val="28"/>
          <w:lang w:val="vi-VN"/>
        </w:rPr>
        <w:t>n hành nhưng</w:t>
      </w:r>
      <w:r>
        <w:rPr>
          <w:rFonts w:ascii="Times New Roman" w:hAnsi="Times New Roman" w:cs="Times New Roman"/>
          <w:iCs/>
          <w:color w:val="000000" w:themeColor="text1"/>
          <w:sz w:val="28"/>
          <w:szCs w:val="28"/>
        </w:rPr>
        <w:t xml:space="preserve"> chưa triển khai</w:t>
      </w:r>
      <w:r>
        <w:rPr>
          <w:rFonts w:ascii="Times New Roman" w:hAnsi="Times New Roman" w:cs="Times New Roman"/>
          <w:iCs/>
          <w:color w:val="000000" w:themeColor="text1"/>
          <w:sz w:val="28"/>
          <w:szCs w:val="28"/>
          <w:lang w:val="vi-VN"/>
        </w:rPr>
        <w:t xml:space="preserve"> thực hiện</w:t>
      </w:r>
      <w:r>
        <w:rPr>
          <w:rFonts w:ascii="Times New Roman" w:hAnsi="Times New Roman" w:cs="Times New Roman"/>
          <w:iCs/>
          <w:color w:val="000000" w:themeColor="text1"/>
          <w:sz w:val="28"/>
          <w:szCs w:val="28"/>
        </w:rPr>
        <w:t xml:space="preserve">. </w:t>
      </w:r>
      <w:r>
        <w:rPr>
          <w:rFonts w:ascii="Times New Roman" w:eastAsia="MS Mincho" w:hAnsi="Times New Roman" w:cs="Times New Roman"/>
          <w:color w:val="000000" w:themeColor="text1"/>
          <w:sz w:val="28"/>
          <w:szCs w:val="28"/>
        </w:rPr>
        <w:t xml:space="preserve">Một số </w:t>
      </w:r>
      <w:r>
        <w:rPr>
          <w:rFonts w:ascii="Times New Roman" w:hAnsi="Times New Roman" w:cs="Times New Roman"/>
          <w:color w:val="000000" w:themeColor="text1"/>
          <w:sz w:val="28"/>
          <w:szCs w:val="28"/>
        </w:rPr>
        <w:t xml:space="preserve">cơ sở chăn nuôi </w:t>
      </w:r>
      <w:r>
        <w:rPr>
          <w:rFonts w:ascii="Times New Roman" w:eastAsia="MS Mincho" w:hAnsi="Times New Roman" w:cs="Times New Roman"/>
          <w:color w:val="000000" w:themeColor="text1"/>
          <w:sz w:val="28"/>
          <w:szCs w:val="28"/>
        </w:rPr>
        <w:t xml:space="preserve">hình thành trước khi có quy hoạch, không đủ điều kiện để bổ sung quy hoạch, không có hồ sơ BVMT, các công trình BVMT không đảm bảo nhưng chưa có giải pháp xử lý. </w:t>
      </w:r>
      <w:r>
        <w:rPr>
          <w:rFonts w:ascii="Times New Roman" w:hAnsi="Times New Roman" w:cs="Times New Roman"/>
          <w:bCs/>
          <w:color w:val="000000" w:themeColor="text1"/>
          <w:sz w:val="28"/>
          <w:szCs w:val="28"/>
          <w:lang w:val="pt-BR"/>
        </w:rPr>
        <w:t xml:space="preserve">Số điểm tồn dư thuốc bảo vệ thực vật gây ô nhiễm môi </w:t>
      </w:r>
      <w:r>
        <w:rPr>
          <w:rFonts w:ascii="Times New Roman" w:hAnsi="Times New Roman" w:cs="Times New Roman"/>
          <w:color w:val="000000" w:themeColor="text1"/>
          <w:sz w:val="28"/>
          <w:szCs w:val="28"/>
          <w:lang w:val="pt-BR"/>
        </w:rPr>
        <w:t>trường</w:t>
      </w:r>
      <w:r>
        <w:rPr>
          <w:rFonts w:ascii="Times New Roman" w:hAnsi="Times New Roman" w:cs="Times New Roman"/>
          <w:bCs/>
          <w:color w:val="000000" w:themeColor="text1"/>
          <w:sz w:val="28"/>
          <w:szCs w:val="28"/>
          <w:lang w:val="pt-BR"/>
        </w:rPr>
        <w:t xml:space="preserve"> còn nhiều nhưng việc đầu tư, xử lý còn ít. </w:t>
      </w:r>
      <w:r>
        <w:rPr>
          <w:rFonts w:ascii="Times New Roman" w:hAnsi="Times New Roman" w:cs="Times New Roman"/>
          <w:color w:val="000000" w:themeColor="text1"/>
          <w:sz w:val="28"/>
          <w:szCs w:val="28"/>
        </w:rPr>
        <w:t xml:space="preserve">Việc đầu tư xây dựng hệ thống quan trắc tự động ở các khu vực có nhiều dự án, công trình trọng điểm như Khu Kinh tế Vũng Áng, các lưu vực sông v.v. chưa được </w:t>
      </w:r>
      <w:r w:rsidR="00966A85">
        <w:rPr>
          <w:rFonts w:ascii="Times New Roman" w:hAnsi="Times New Roman" w:cs="Times New Roman"/>
          <w:color w:val="000000" w:themeColor="text1"/>
          <w:sz w:val="28"/>
          <w:szCs w:val="28"/>
        </w:rPr>
        <w:t>đầu tư</w:t>
      </w:r>
      <w:r>
        <w:rPr>
          <w:rFonts w:ascii="Times New Roman" w:hAnsi="Times New Roman" w:cs="Times New Roman"/>
          <w:color w:val="000000" w:themeColor="text1"/>
          <w:sz w:val="28"/>
          <w:szCs w:val="28"/>
        </w:rPr>
        <w:t xml:space="preserve">; công tác kiểm tra giám sát các khu kinh tế, khu công nghiệp, cụm công nghiệp, làng nghề còn hạn chế. </w:t>
      </w:r>
      <w:r>
        <w:rPr>
          <w:rFonts w:ascii="Times New Roman" w:hAnsi="Times New Roman" w:cs="Times New Roman"/>
          <w:color w:val="000000" w:themeColor="text1"/>
          <w:sz w:val="28"/>
          <w:szCs w:val="28"/>
          <w:lang w:val="pt-BR"/>
        </w:rPr>
        <w:t xml:space="preserve">Công tác xã hội hóa hoạt động bảo vệ môi trường và quản lý tài nguyên chưa thực sự hiệu quả, chưa huy động được sức mạnh của toàn dân tham gia bảo vệ môi trường; Ý thức bảo vệ môi trường vẫn chưa trở thành thói quen, nếp sống của đa số dân cư. </w:t>
      </w:r>
    </w:p>
    <w:p w:rsidR="009E65A0" w:rsidRPr="009E65A0" w:rsidRDefault="009E65A0" w:rsidP="00C33FAD">
      <w:pPr>
        <w:spacing w:before="120"/>
        <w:ind w:firstLine="720"/>
        <w:jc w:val="center"/>
        <w:rPr>
          <w:rFonts w:ascii="Times New Roman" w:hAnsi="Times New Roman" w:cs="Times New Roman"/>
          <w:b/>
          <w:color w:val="000000" w:themeColor="text1"/>
          <w:sz w:val="28"/>
          <w:szCs w:val="28"/>
          <w:lang w:val="pt-BR"/>
        </w:rPr>
      </w:pPr>
      <w:r w:rsidRPr="009E65A0">
        <w:rPr>
          <w:rFonts w:ascii="Times New Roman" w:hAnsi="Times New Roman" w:cs="Times New Roman"/>
          <w:b/>
          <w:color w:val="000000" w:themeColor="text1"/>
          <w:sz w:val="28"/>
          <w:szCs w:val="28"/>
          <w:lang w:val="pt-BR"/>
        </w:rPr>
        <w:t>Phần thứ hai</w:t>
      </w:r>
    </w:p>
    <w:p w:rsidR="002A214C" w:rsidRDefault="009E65A0" w:rsidP="00C33FAD">
      <w:pPr>
        <w:spacing w:before="12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NHIỆM VỤ - GIẢI PHÁP</w:t>
      </w:r>
      <w:r w:rsidR="00095AD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THỰC HIỆN</w:t>
      </w:r>
      <w:r w:rsidR="00095ADE">
        <w:rPr>
          <w:rFonts w:ascii="Times New Roman" w:hAnsi="Times New Roman" w:cs="Times New Roman"/>
          <w:b/>
          <w:color w:val="000000" w:themeColor="text1"/>
          <w:sz w:val="28"/>
          <w:szCs w:val="28"/>
        </w:rPr>
        <w:t xml:space="preserve"> NĂM 2018</w:t>
      </w:r>
    </w:p>
    <w:p w:rsidR="009E65A0" w:rsidRDefault="00095ADE" w:rsidP="00C33FAD">
      <w:pPr>
        <w:spacing w:before="1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9E65A0">
        <w:rPr>
          <w:rFonts w:ascii="Times New Roman" w:hAnsi="Times New Roman" w:cs="Times New Roman"/>
          <w:b/>
          <w:color w:val="000000" w:themeColor="text1"/>
          <w:sz w:val="28"/>
          <w:szCs w:val="28"/>
        </w:rPr>
        <w:t>I. NHIỆM VỤ</w:t>
      </w:r>
    </w:p>
    <w:p w:rsidR="002A214C" w:rsidRDefault="00095ADE" w:rsidP="00C33FAD">
      <w:pPr>
        <w:spacing w:before="120"/>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Lĩnh vực đất </w:t>
      </w:r>
      <w:proofErr w:type="gramStart"/>
      <w:r>
        <w:rPr>
          <w:rFonts w:ascii="Times New Roman" w:hAnsi="Times New Roman" w:cs="Times New Roman"/>
          <w:b/>
          <w:color w:val="000000" w:themeColor="text1"/>
          <w:sz w:val="28"/>
          <w:szCs w:val="28"/>
        </w:rPr>
        <w:t>đai</w:t>
      </w:r>
      <w:proofErr w:type="gramEnd"/>
    </w:p>
    <w:p w:rsidR="002A214C" w:rsidRDefault="00095ADE" w:rsidP="00C33FAD">
      <w:pPr>
        <w:spacing w:before="120"/>
        <w:rPr>
          <w:rFonts w:ascii="Times New Roman" w:hAnsi="Times New Roman" w:cs="Times New Roman"/>
          <w:color w:val="000000" w:themeColor="text1"/>
          <w:sz w:val="28"/>
          <w:szCs w:val="28"/>
          <w:lang w:val="hu-HU"/>
        </w:rPr>
      </w:pPr>
      <w:r>
        <w:rPr>
          <w:rFonts w:ascii="Times New Roman" w:hAnsi="Times New Roman" w:cs="Times New Roman"/>
          <w:color w:val="000000" w:themeColor="text1"/>
          <w:sz w:val="28"/>
          <w:szCs w:val="28"/>
        </w:rPr>
        <w:tab/>
        <w:t xml:space="preserve">- Chỉ đạo </w:t>
      </w:r>
      <w:r w:rsidR="009E65A0">
        <w:rPr>
          <w:rFonts w:ascii="Times New Roman" w:hAnsi="Times New Roman" w:cs="Times New Roman"/>
          <w:color w:val="000000" w:themeColor="text1"/>
          <w:sz w:val="28"/>
          <w:szCs w:val="28"/>
        </w:rPr>
        <w:t>tổ chức</w:t>
      </w:r>
      <w:r>
        <w:rPr>
          <w:rFonts w:ascii="Times New Roman" w:hAnsi="Times New Roman" w:cs="Times New Roman"/>
          <w:color w:val="000000" w:themeColor="text1"/>
          <w:sz w:val="28"/>
          <w:szCs w:val="28"/>
        </w:rPr>
        <w:t xml:space="preserve"> thực hiện phương </w:t>
      </w:r>
      <w:proofErr w:type="gramStart"/>
      <w:r>
        <w:rPr>
          <w:rFonts w:ascii="Times New Roman" w:hAnsi="Times New Roman" w:cs="Times New Roman"/>
          <w:color w:val="000000" w:themeColor="text1"/>
          <w:sz w:val="28"/>
          <w:szCs w:val="28"/>
        </w:rPr>
        <w:t>án</w:t>
      </w:r>
      <w:proofErr w:type="gramEnd"/>
      <w:r>
        <w:rPr>
          <w:rFonts w:ascii="Times New Roman" w:hAnsi="Times New Roman" w:cs="Times New Roman"/>
          <w:color w:val="000000" w:themeColor="text1"/>
          <w:sz w:val="28"/>
          <w:szCs w:val="28"/>
        </w:rPr>
        <w:t xml:space="preserve"> điều chỉnh quy hoạch sử dụng đất cấp tỉnh, cấp huyện kỳ cuối (2016 - 2020). </w:t>
      </w:r>
      <w:r>
        <w:rPr>
          <w:rFonts w:ascii="Times New Roman" w:hAnsi="Times New Roman" w:cs="Times New Roman"/>
          <w:color w:val="000000" w:themeColor="text1"/>
          <w:sz w:val="28"/>
          <w:szCs w:val="28"/>
          <w:lang w:val="hu-HU"/>
        </w:rPr>
        <w:t>Lập và trình duyệt Kế hoạch sử dụng đất năm 2019 cấp huyện. Lập danh mục các công trình dự án cần thu hồi đất, chuyển mục đích sử dụng đất năm 2019 trình HĐND tỉnh.</w:t>
      </w:r>
    </w:p>
    <w:p w:rsidR="00E55BA1" w:rsidRDefault="00095ADE" w:rsidP="00C33FAD">
      <w:pPr>
        <w:spacing w:before="120"/>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ab/>
      </w:r>
      <w:r w:rsidR="009E65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8"/>
          <w:szCs w:val="28"/>
        </w:rPr>
        <w:t xml:space="preserve">Triển khai thực hiện Đề án “tăng cường quản lý đối với đất đai có nguồn gốc từ các nông trường, lâm trường quốc doanh hiện do các công ty lâm nghiệp, công ty nông nghiệp không thuộc diện sắp xếp lại theo Nghị định số 118/2014/NĐ-CP, BQL rừng, các tổ chức sự nghiệp khác” theo Nghị quyết số 112/2015/NQ-QH ngày 27/11/2015 của Quốc Hội và Chỉ thị số 11/CT-TTg ngày 04/4/2016 của Thủ tướng Chính phủ. </w:t>
      </w:r>
      <w:r w:rsidR="009E65A0">
        <w:rPr>
          <w:rFonts w:ascii="Times New Roman" w:hAnsi="Times New Roman" w:cs="Times New Roman"/>
          <w:color w:val="000000" w:themeColor="text1"/>
          <w:sz w:val="28"/>
          <w:szCs w:val="28"/>
        </w:rPr>
        <w:t xml:space="preserve"> </w:t>
      </w:r>
    </w:p>
    <w:p w:rsidR="002A214C" w:rsidRDefault="00E55BA1" w:rsidP="00E55BA1">
      <w:pPr>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E65A0">
        <w:rPr>
          <w:rFonts w:ascii="Times New Roman" w:hAnsi="Times New Roman" w:cs="Times New Roman"/>
          <w:color w:val="000000" w:themeColor="text1"/>
          <w:sz w:val="28"/>
          <w:szCs w:val="28"/>
        </w:rPr>
        <w:t xml:space="preserve">Hoàn thành bản đồ đo đạc sau cấp giấy; </w:t>
      </w:r>
      <w:r w:rsidR="00095ADE">
        <w:rPr>
          <w:rFonts w:ascii="Times New Roman" w:hAnsi="Times New Roman" w:cs="Times New Roman"/>
          <w:color w:val="000000" w:themeColor="text1"/>
          <w:sz w:val="28"/>
          <w:szCs w:val="28"/>
        </w:rPr>
        <w:t xml:space="preserve">Triển khai thực hiện Dự án “tăng cường quản lý đất </w:t>
      </w:r>
      <w:proofErr w:type="gramStart"/>
      <w:r w:rsidR="00095ADE">
        <w:rPr>
          <w:rFonts w:ascii="Times New Roman" w:hAnsi="Times New Roman" w:cs="Times New Roman"/>
          <w:color w:val="000000" w:themeColor="text1"/>
          <w:sz w:val="28"/>
          <w:szCs w:val="28"/>
        </w:rPr>
        <w:t>đai</w:t>
      </w:r>
      <w:proofErr w:type="gramEnd"/>
      <w:r w:rsidR="00095ADE">
        <w:rPr>
          <w:rFonts w:ascii="Times New Roman" w:hAnsi="Times New Roman" w:cs="Times New Roman"/>
          <w:color w:val="000000" w:themeColor="text1"/>
          <w:sz w:val="28"/>
          <w:szCs w:val="28"/>
        </w:rPr>
        <w:t xml:space="preserve"> và xây dựng cơ sở dữ liệu quản lý đất đai” vay vốn Ngân hàng thế giới và xây dựng Đề án “tích tụ, tập trung ruộng đất phục vụ sản xuất nông nghiệp công nghệ cao”. Chỉ đạo, kiểm tra và hướng dẫn các địa phương thực hiện hoàn thành công tác thống kê đất </w:t>
      </w:r>
      <w:proofErr w:type="gramStart"/>
      <w:r w:rsidR="00095ADE">
        <w:rPr>
          <w:rFonts w:ascii="Times New Roman" w:hAnsi="Times New Roman" w:cs="Times New Roman"/>
          <w:color w:val="000000" w:themeColor="text1"/>
          <w:sz w:val="28"/>
          <w:szCs w:val="28"/>
        </w:rPr>
        <w:t>đai</w:t>
      </w:r>
      <w:proofErr w:type="gramEnd"/>
      <w:r w:rsidR="00095ADE">
        <w:rPr>
          <w:rFonts w:ascii="Times New Roman" w:hAnsi="Times New Roman" w:cs="Times New Roman"/>
          <w:color w:val="000000" w:themeColor="text1"/>
          <w:sz w:val="28"/>
          <w:szCs w:val="28"/>
        </w:rPr>
        <w:t xml:space="preserve"> năm 2018. </w:t>
      </w:r>
    </w:p>
    <w:p w:rsidR="002A214C" w:rsidRDefault="00095ADE" w:rsidP="00C33FAD">
      <w:pPr>
        <w:spacing w:before="120"/>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Tiếp tục tập trung chỉ đạo thực hiện Đề </w:t>
      </w:r>
      <w:proofErr w:type="gramStart"/>
      <w:r>
        <w:rPr>
          <w:rFonts w:ascii="Times New Roman" w:hAnsi="Times New Roman" w:cs="Times New Roman"/>
          <w:color w:val="000000" w:themeColor="text1"/>
          <w:sz w:val="28"/>
          <w:szCs w:val="28"/>
        </w:rPr>
        <w:t>án</w:t>
      </w:r>
      <w:proofErr w:type="gramEnd"/>
      <w:r>
        <w:rPr>
          <w:rFonts w:ascii="Times New Roman" w:hAnsi="Times New Roman" w:cs="Times New Roman"/>
          <w:color w:val="000000" w:themeColor="text1"/>
          <w:sz w:val="28"/>
          <w:szCs w:val="28"/>
        </w:rPr>
        <w:t xml:space="preserve"> phát triển quỹ đất, xây dựng cơ sở hạ tầng giai đoạn 2012 - 2020 đã được HĐND tỉnh thông qua và đẩy mạnh công tác giao đất, cho thuê đất để tăng thu ngân sách.</w:t>
      </w:r>
    </w:p>
    <w:p w:rsidR="002A214C" w:rsidRDefault="00095ADE" w:rsidP="00C33FAD">
      <w:pPr>
        <w:spacing w:before="12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ab/>
        <w:t>2. Lĩnh vực khoáng sản</w:t>
      </w:r>
    </w:p>
    <w:p w:rsidR="002A214C" w:rsidRDefault="00095ADE" w:rsidP="00C33FAD">
      <w:pPr>
        <w:tabs>
          <w:tab w:val="left" w:pos="737"/>
        </w:tabs>
        <w:spacing w:before="120"/>
        <w:rPr>
          <w:rFonts w:ascii="Times New Roman" w:hAnsi="Times New Roman"/>
          <w:color w:val="000000"/>
          <w:sz w:val="28"/>
          <w:szCs w:val="28"/>
        </w:rPr>
      </w:pPr>
      <w:r>
        <w:rPr>
          <w:rFonts w:ascii="Times New Roman" w:eastAsia="Calibri" w:hAnsi="Times New Roman" w:cs="Times New Roman"/>
          <w:color w:val="000000" w:themeColor="text1"/>
          <w:sz w:val="28"/>
          <w:szCs w:val="28"/>
          <w:lang w:val="es-ES_tradnl"/>
        </w:rPr>
        <w:tab/>
      </w:r>
      <w:r w:rsidR="00966A85">
        <w:rPr>
          <w:rFonts w:ascii="Times New Roman" w:eastAsia="Calibri" w:hAnsi="Times New Roman" w:cs="Times New Roman"/>
          <w:color w:val="000000" w:themeColor="text1"/>
          <w:sz w:val="28"/>
          <w:szCs w:val="28"/>
          <w:lang w:val="es-ES_tradnl"/>
        </w:rPr>
        <w:t xml:space="preserve">- </w:t>
      </w:r>
      <w:r>
        <w:rPr>
          <w:rFonts w:ascii="Times New Roman" w:eastAsia="Calibri" w:hAnsi="Times New Roman" w:cs="Times New Roman"/>
          <w:color w:val="000000" w:themeColor="text1"/>
          <w:sz w:val="28"/>
          <w:szCs w:val="28"/>
          <w:lang w:val="es-ES_tradnl"/>
        </w:rPr>
        <w:t xml:space="preserve">Rà soát lại các mỏ </w:t>
      </w:r>
      <w:r>
        <w:rPr>
          <w:rFonts w:ascii="Times New Roman" w:hAnsi="Times New Roman"/>
          <w:color w:val="000000"/>
          <w:sz w:val="28"/>
          <w:szCs w:val="28"/>
        </w:rPr>
        <w:t>khoáng sản trên địa bàn huyện Kỳ Anh để đề xuất phương án xử lý theo Văn bản số 2932/UBND-CN</w:t>
      </w:r>
      <w:r>
        <w:rPr>
          <w:rFonts w:ascii="Times New Roman" w:hAnsi="Times New Roman"/>
          <w:color w:val="000000"/>
          <w:sz w:val="28"/>
          <w:szCs w:val="28"/>
          <w:vertAlign w:val="subscript"/>
        </w:rPr>
        <w:t>1</w:t>
      </w:r>
      <w:r>
        <w:rPr>
          <w:rFonts w:ascii="Times New Roman" w:hAnsi="Times New Roman"/>
          <w:color w:val="000000"/>
          <w:sz w:val="28"/>
          <w:szCs w:val="28"/>
        </w:rPr>
        <w:t xml:space="preserve"> ngày 09/7/2014 của UBND tỉnh.</w:t>
      </w:r>
    </w:p>
    <w:p w:rsidR="00966A85" w:rsidRDefault="00966A85" w:rsidP="00C33FAD">
      <w:pPr>
        <w:tabs>
          <w:tab w:val="left" w:pos="737"/>
        </w:tabs>
        <w:spacing w:before="120"/>
        <w:rPr>
          <w:rFonts w:ascii="Times New Roman" w:eastAsia="Calibri" w:hAnsi="Times New Roman" w:cs="Times New Roman"/>
          <w:color w:val="000000" w:themeColor="text1"/>
          <w:sz w:val="28"/>
          <w:szCs w:val="28"/>
          <w:lang w:val="es-ES_tradnl"/>
        </w:rPr>
      </w:pPr>
      <w:r>
        <w:rPr>
          <w:rFonts w:ascii="Times New Roman" w:hAnsi="Times New Roman"/>
          <w:color w:val="000000"/>
          <w:sz w:val="28"/>
          <w:szCs w:val="28"/>
        </w:rPr>
        <w:tab/>
        <w:t xml:space="preserve">- Tổ chức xây dựng Đề </w:t>
      </w:r>
      <w:proofErr w:type="gramStart"/>
      <w:r>
        <w:rPr>
          <w:rFonts w:ascii="Times New Roman" w:hAnsi="Times New Roman"/>
          <w:color w:val="000000"/>
          <w:sz w:val="28"/>
          <w:szCs w:val="28"/>
        </w:rPr>
        <w:t>án</w:t>
      </w:r>
      <w:proofErr w:type="gramEnd"/>
      <w:r>
        <w:rPr>
          <w:rFonts w:ascii="Times New Roman" w:hAnsi="Times New Roman"/>
          <w:color w:val="000000"/>
          <w:sz w:val="28"/>
          <w:szCs w:val="28"/>
        </w:rPr>
        <w:t xml:space="preserve"> tăng cường quản lý tài nguyên trình HĐND tỉnh thông qua làm cơ sở cho công tác quản lý và xây dựng chiến lược quản lý tài nguyên khoáng sản.</w:t>
      </w:r>
    </w:p>
    <w:p w:rsidR="002A214C" w:rsidRDefault="00095ADE" w:rsidP="00C33FAD">
      <w:pPr>
        <w:tabs>
          <w:tab w:val="left" w:pos="737"/>
        </w:tabs>
        <w:spacing w:before="12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val="es-ES_tradnl"/>
        </w:rPr>
        <w:tab/>
        <w:t>Tăng cường kiểm tra hoạt động khoáng sản trên địa bàn tỉnh;</w:t>
      </w:r>
      <w:r>
        <w:rPr>
          <w:rFonts w:ascii="Times New Roman" w:eastAsia="Calibri" w:hAnsi="Times New Roman" w:cs="Times New Roman"/>
          <w:color w:val="000000" w:themeColor="text1"/>
          <w:sz w:val="28"/>
          <w:szCs w:val="28"/>
          <w:lang w:val="pt-BR"/>
        </w:rPr>
        <w:t xml:space="preserve"> Rà soát, hướng dẫn và yêu cầu các đơn vị có giấy phép đã hết hạn thực hiện đóng cửa mỏ, cải tạo phục hồi môi trường theo đúng quy định; Phối hợp với các sở, </w:t>
      </w:r>
      <w:r>
        <w:rPr>
          <w:rFonts w:ascii="Times New Roman" w:eastAsia="Calibri" w:hAnsi="Times New Roman" w:cs="Times New Roman"/>
          <w:color w:val="000000" w:themeColor="text1"/>
          <w:sz w:val="28"/>
          <w:szCs w:val="28"/>
          <w:lang w:val="hsb-DE"/>
        </w:rPr>
        <w:t>ngành</w:t>
      </w:r>
      <w:r>
        <w:rPr>
          <w:rFonts w:ascii="Times New Roman" w:eastAsia="Calibri" w:hAnsi="Times New Roman" w:cs="Times New Roman"/>
          <w:color w:val="000000" w:themeColor="text1"/>
          <w:sz w:val="28"/>
          <w:szCs w:val="28"/>
          <w:lang w:val="pt-BR"/>
        </w:rPr>
        <w:t xml:space="preserve"> liên quan và chính quyền địa phương</w:t>
      </w:r>
      <w:r w:rsidR="00966A85">
        <w:rPr>
          <w:rFonts w:ascii="Times New Roman" w:eastAsia="Calibri" w:hAnsi="Times New Roman" w:cs="Times New Roman"/>
          <w:color w:val="000000" w:themeColor="text1"/>
          <w:sz w:val="28"/>
          <w:szCs w:val="28"/>
          <w:lang w:val="pt-BR"/>
        </w:rPr>
        <w:t xml:space="preserve"> tập trung</w:t>
      </w:r>
      <w:r>
        <w:rPr>
          <w:rFonts w:ascii="Times New Roman" w:eastAsia="Calibri" w:hAnsi="Times New Roman" w:cs="Times New Roman"/>
          <w:color w:val="000000" w:themeColor="text1"/>
          <w:sz w:val="28"/>
          <w:szCs w:val="28"/>
          <w:lang w:val="pt-BR"/>
        </w:rPr>
        <w:t xml:space="preserve"> kiểm tra, xử lý đối với hoạt động khai thác khoáng sản trái phép. Đẩy mạnh việc </w:t>
      </w:r>
      <w:r>
        <w:rPr>
          <w:rFonts w:ascii="Times New Roman" w:hAnsi="Times New Roman" w:cs="Times New Roman"/>
          <w:color w:val="000000" w:themeColor="text1"/>
          <w:sz w:val="28"/>
          <w:szCs w:val="28"/>
        </w:rPr>
        <w:t>đấu giá quyền khai thác khoáng sản để tăng thu cho ngân sách.</w:t>
      </w:r>
    </w:p>
    <w:p w:rsidR="002A214C" w:rsidRDefault="00095ADE" w:rsidP="00C33FAD">
      <w:pPr>
        <w:tabs>
          <w:tab w:val="left" w:pos="737"/>
        </w:tabs>
        <w:spacing w:before="120"/>
        <w:rPr>
          <w:rFonts w:ascii="Times New Roman" w:hAnsi="Times New Roman" w:cs="Times New Roman"/>
          <w:b/>
          <w:color w:val="000000" w:themeColor="text1"/>
          <w:sz w:val="28"/>
          <w:szCs w:val="28"/>
        </w:rPr>
      </w:pPr>
      <w:r>
        <w:rPr>
          <w:rFonts w:ascii="Times New Roman" w:hAnsi="Times New Roman"/>
          <w:color w:val="000000" w:themeColor="text1"/>
          <w:szCs w:val="28"/>
        </w:rPr>
        <w:tab/>
      </w:r>
      <w:r>
        <w:rPr>
          <w:rFonts w:ascii="Times New Roman" w:hAnsi="Times New Roman" w:cs="Times New Roman"/>
          <w:b/>
          <w:color w:val="000000" w:themeColor="text1"/>
          <w:sz w:val="28"/>
          <w:szCs w:val="28"/>
        </w:rPr>
        <w:t xml:space="preserve">3. Lĩnh vực môi trường </w:t>
      </w:r>
    </w:p>
    <w:p w:rsidR="002A214C" w:rsidRDefault="00095ADE" w:rsidP="00C33FAD">
      <w:pPr>
        <w:spacing w:before="12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hu-HU"/>
        </w:rPr>
        <w:tab/>
        <w:t xml:space="preserve">Phối hợp Sở Nông nghiệp và Phát triển nông thôn tổ chức rà soát lại quy hoạch chăn nuôi để xử lý các cơ sở chăn nuôi tiêu chí chưa đảm bảo. Đôn đốc chỉ đạo các huyện, thành phố, thị xã triển khai thực hiện Đề án quản lý chất thải. Tổ chức kiểm tra việc thực hiện các báo cáo ĐTM sau thẩm định, đặc biệt là các cơ sở chăn nuôi. Tiếp tục kiểm tra hướng dẫn các địa phương hoàn thành các tiêu chí môi trường trong xây dựng nông thôn mới. Phối hợp chặt chẽ với Bộ Tài nguyên và Môi trường, các cấp, các ngành </w:t>
      </w:r>
      <w:r w:rsidR="00664938">
        <w:rPr>
          <w:rFonts w:ascii="Times New Roman" w:hAnsi="Times New Roman" w:cs="Times New Roman"/>
          <w:color w:val="000000" w:themeColor="text1"/>
          <w:sz w:val="28"/>
          <w:szCs w:val="28"/>
          <w:lang w:val="hu-HU"/>
        </w:rPr>
        <w:t>tiếp tục</w:t>
      </w:r>
      <w:r>
        <w:rPr>
          <w:rFonts w:ascii="Times New Roman" w:hAnsi="Times New Roman" w:cs="Times New Roman"/>
          <w:color w:val="000000" w:themeColor="text1"/>
          <w:sz w:val="28"/>
          <w:szCs w:val="28"/>
          <w:lang w:val="hu-HU"/>
        </w:rPr>
        <w:t xml:space="preserve"> giám sát hoạt động của Công ty Formosa. Phối hợp triển khai thực hiện </w:t>
      </w:r>
      <w:r>
        <w:rPr>
          <w:rFonts w:ascii="Times New Roman" w:hAnsi="Times New Roman" w:cs="Times New Roman"/>
          <w:color w:val="000000" w:themeColor="text1"/>
          <w:sz w:val="28"/>
          <w:szCs w:val="28"/>
        </w:rPr>
        <w:t>Dự án xây dựng hệ thống quan trắc và cảnh báo môi trường biển 04 tỉnh miền Trung.</w:t>
      </w:r>
    </w:p>
    <w:p w:rsidR="00966A85" w:rsidRDefault="00966A85" w:rsidP="00C33FAD">
      <w:pPr>
        <w:spacing w:before="120"/>
        <w:ind w:firstLine="709"/>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Tổ chức triển khai thực hiện Đề </w:t>
      </w:r>
      <w:proofErr w:type="gramStart"/>
      <w:r>
        <w:rPr>
          <w:rFonts w:ascii="Times New Roman" w:hAnsi="Times New Roman" w:cs="Times New Roman"/>
          <w:color w:val="000000" w:themeColor="text1"/>
          <w:sz w:val="28"/>
          <w:szCs w:val="28"/>
        </w:rPr>
        <w:t>án</w:t>
      </w:r>
      <w:proofErr w:type="gramEnd"/>
      <w:r>
        <w:rPr>
          <w:rFonts w:ascii="Times New Roman" w:hAnsi="Times New Roman" w:cs="Times New Roman"/>
          <w:color w:val="000000" w:themeColor="text1"/>
          <w:sz w:val="28"/>
          <w:szCs w:val="28"/>
        </w:rPr>
        <w:t xml:space="preserve"> tăng cường quản lý môi trường và quy hoạch đa dạng sinh học được HĐND tỉnh thông qua và UBND tỉnh phê duyệt.</w:t>
      </w:r>
    </w:p>
    <w:p w:rsidR="002A214C" w:rsidRDefault="00095ADE" w:rsidP="00C33FAD">
      <w:pPr>
        <w:tabs>
          <w:tab w:val="left" w:pos="737"/>
        </w:tabs>
        <w:spacing w:before="12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 xml:space="preserve">4. Lĩnh vực tài nguyên nước, KTTV, biển và hải đảo </w:t>
      </w:r>
    </w:p>
    <w:p w:rsidR="002A214C" w:rsidRDefault="00095ADE" w:rsidP="00C33FAD">
      <w:pPr>
        <w:spacing w:before="120"/>
        <w:rPr>
          <w:rFonts w:ascii="Times New Roman" w:eastAsia="Times New Roman" w:hAnsi="Times New Roman" w:cs="Times New Roman"/>
          <w:color w:val="000000" w:themeColor="text1"/>
          <w:sz w:val="28"/>
          <w:szCs w:val="28"/>
          <w:lang w:val="hu-HU"/>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hu-HU"/>
        </w:rPr>
        <w:t xml:space="preserve">Triển khai thu tiền cấp quyền khai thác, sử dụng tài nguyên nước đã được cấp phép; Xây dựng và triển khai Kế hoạch kiểm tra các tổ chức, cá nhân có hoạt động:  xả thải ra biển, các cơ sở kinh doanh xăng dầu thuộc đối tượng phải lập Kế hoạch ứng phó sự cố tràn dầu, giao khu vực biển nhất định các các tổ chức cá nhân; các đơn vị hoạt động tài nguyên nước và các đơn vị hoạt động khí tượng thủy văn trên địa bàn tỉnh. Tiếp tục thực hiện Dự án Điều chỉnh Quy hoach Tài nguyên nước năm 2025-2035; </w:t>
      </w:r>
      <w:r w:rsidR="00966A85">
        <w:rPr>
          <w:rFonts w:ascii="Times New Roman" w:hAnsi="Times New Roman" w:cs="Times New Roman"/>
          <w:color w:val="000000" w:themeColor="text1"/>
          <w:sz w:val="28"/>
          <w:szCs w:val="28"/>
          <w:lang w:val="hu-HU"/>
        </w:rPr>
        <w:t>T</w:t>
      </w:r>
      <w:r>
        <w:rPr>
          <w:rFonts w:ascii="Times New Roman" w:hAnsi="Times New Roman" w:cs="Times New Roman"/>
          <w:color w:val="000000" w:themeColor="text1"/>
          <w:sz w:val="28"/>
          <w:szCs w:val="28"/>
          <w:lang w:val="hu-HU"/>
        </w:rPr>
        <w:t>riển khai dự án Thiết lập Hành lang bảo vệ bờ biển tỉnh Hà Tĩnh; trình UBND tỉnh phê duyệt đề cương nhiệm vụvà kinh phí các dự án:Dự án Khoanh định, công bố vùng phải đăng ký khai thác nước dưới đất trên địa bàn tỉnh; Dự án điều tra, lập danh mục nguồn nước phải lập Hành lang bảo vệ trên địa bàn tỉnh Hà Tĩnh;</w:t>
      </w:r>
      <w:r>
        <w:rPr>
          <w:rFonts w:ascii="Times New Roman" w:eastAsia="Times New Roman" w:hAnsi="Times New Roman" w:cs="Times New Roman"/>
          <w:color w:val="000000" w:themeColor="text1"/>
          <w:sz w:val="28"/>
          <w:szCs w:val="28"/>
          <w:lang w:val="hu-HU"/>
        </w:rPr>
        <w:t xml:space="preserve"> Dự án điều tra, lập danh mục lưu vực sông, nguồn nước nội tỉnh; </w:t>
      </w:r>
      <w:r>
        <w:rPr>
          <w:rFonts w:ascii="Times New Roman" w:hAnsi="Times New Roman" w:cs="Times New Roman"/>
          <w:color w:val="000000" w:themeColor="text1"/>
          <w:sz w:val="28"/>
          <w:szCs w:val="28"/>
          <w:lang w:val="hu-HU"/>
        </w:rPr>
        <w:t>Dự Triển khai dự án trồng mới, phục hồi và bảo tồn rừng ngập mặn ven biển ứng phó với biến đổi khí hậu - tăng trưởng xanh các huyện Nghi Xuân, Cẩm Xuyên và thị trấn Kỳ Anh, tỉnh Hà Tĩnh khi Trung ương phê duyệt và bố trí kinh phí; Dự án t</w:t>
      </w:r>
      <w:r>
        <w:rPr>
          <w:rFonts w:ascii="Times New Roman" w:eastAsia="Times New Roman" w:hAnsi="Times New Roman" w:cs="Times New Roman"/>
          <w:color w:val="000000" w:themeColor="text1"/>
          <w:sz w:val="28"/>
          <w:szCs w:val="28"/>
          <w:lang w:val="hu-HU"/>
        </w:rPr>
        <w:t xml:space="preserve">ruyền thông nâng cao nhận </w:t>
      </w:r>
      <w:r>
        <w:rPr>
          <w:rFonts w:ascii="Times New Roman" w:eastAsia="Times New Roman" w:hAnsi="Times New Roman" w:cs="Times New Roman"/>
          <w:color w:val="000000" w:themeColor="text1"/>
          <w:sz w:val="28"/>
          <w:szCs w:val="28"/>
          <w:lang w:val="hu-HU"/>
        </w:rPr>
        <w:lastRenderedPageBreak/>
        <w:t xml:space="preserve">thức về BĐKH và năng lực ứng phó cho các sở ban ngành, UBND cấp huyện, UBND cấp xã, các tổ chức đoàn thể và cộng động dân cư ở Hà Tĩnh; </w:t>
      </w:r>
      <w:r>
        <w:rPr>
          <w:rFonts w:ascii="Times New Roman" w:hAnsi="Times New Roman" w:cs="Times New Roman"/>
          <w:color w:val="000000" w:themeColor="text1"/>
          <w:sz w:val="28"/>
          <w:szCs w:val="28"/>
          <w:lang w:val="hu-HU"/>
        </w:rPr>
        <w:t xml:space="preserve">Xây dựng Chương trình quản lý tổng hợp tài nguyên vùng bờ; </w:t>
      </w:r>
      <w:r>
        <w:rPr>
          <w:rFonts w:ascii="Times New Roman" w:eastAsia="Times New Roman" w:hAnsi="Times New Roman" w:cs="Times New Roman"/>
          <w:color w:val="000000" w:themeColor="text1"/>
          <w:sz w:val="28"/>
          <w:szCs w:val="28"/>
          <w:lang w:val="hu-HU"/>
        </w:rPr>
        <w:t>Lập hồ sơ tài nguyên hải đảo tỉnh Hà Tĩnh.</w:t>
      </w:r>
    </w:p>
    <w:p w:rsidR="009E65A0" w:rsidRDefault="009E65A0" w:rsidP="00C33FAD">
      <w:pPr>
        <w:spacing w:before="120"/>
        <w:ind w:firstLine="720"/>
        <w:rPr>
          <w:rFonts w:ascii="Times New Roman" w:hAnsi="Times New Roman" w:cs="Times New Roman"/>
          <w:b/>
          <w:color w:val="000000" w:themeColor="text1"/>
          <w:sz w:val="28"/>
          <w:szCs w:val="28"/>
          <w:lang w:val="hu-HU"/>
        </w:rPr>
      </w:pPr>
      <w:r>
        <w:rPr>
          <w:rFonts w:ascii="Times New Roman" w:hAnsi="Times New Roman" w:cs="Times New Roman"/>
          <w:b/>
          <w:color w:val="000000" w:themeColor="text1"/>
          <w:sz w:val="28"/>
          <w:szCs w:val="28"/>
          <w:lang w:val="hu-HU"/>
        </w:rPr>
        <w:t xml:space="preserve">II. GIẢI PHÁP TRIỂN KHAI  THỰC HIỆN       </w:t>
      </w:r>
    </w:p>
    <w:p w:rsidR="009E65A0" w:rsidRDefault="009E65A0" w:rsidP="00C33FAD">
      <w:pPr>
        <w:spacing w:before="120"/>
        <w:rPr>
          <w:rFonts w:ascii="Times New Roman" w:hAnsi="Times New Roman" w:cs="Times New Roman"/>
          <w:b/>
          <w:color w:val="000000" w:themeColor="text1"/>
          <w:sz w:val="28"/>
          <w:szCs w:val="28"/>
          <w:lang w:val="hu-HU"/>
        </w:rPr>
      </w:pPr>
      <w:r>
        <w:rPr>
          <w:rFonts w:ascii="Times New Roman" w:hAnsi="Times New Roman" w:cs="Times New Roman"/>
          <w:b/>
          <w:color w:val="000000" w:themeColor="text1"/>
          <w:sz w:val="28"/>
          <w:szCs w:val="28"/>
          <w:lang w:val="hu-HU"/>
        </w:rPr>
        <w:tab/>
        <w:t>1.  Giải pháp về chuyên môn</w:t>
      </w:r>
    </w:p>
    <w:p w:rsidR="009E65A0" w:rsidRDefault="009E65A0" w:rsidP="00C33FAD">
      <w:pPr>
        <w:spacing w:before="120"/>
        <w:rPr>
          <w:rFonts w:ascii="Times New Roman" w:hAnsi="Times New Roman" w:cs="Times New Roman"/>
          <w:color w:val="000000" w:themeColor="text1"/>
          <w:sz w:val="28"/>
          <w:szCs w:val="28"/>
          <w:lang w:val="hu-HU"/>
        </w:rPr>
      </w:pPr>
      <w:r>
        <w:rPr>
          <w:rFonts w:ascii="Times New Roman" w:hAnsi="Times New Roman" w:cs="Times New Roman"/>
          <w:color w:val="000000" w:themeColor="text1"/>
          <w:sz w:val="28"/>
          <w:szCs w:val="28"/>
          <w:lang w:val="hu-HU"/>
        </w:rPr>
        <w:tab/>
        <w:t xml:space="preserve">- Kịp thời xây dựng, ban hành các văn bản hướng dẫn, chỉ đạo việc thực hiện các nhiệm vụ </w:t>
      </w:r>
      <w:r>
        <w:rPr>
          <w:rFonts w:ascii="Times New Roman" w:hAnsi="Times New Roman" w:cs="Times New Roman"/>
          <w:noProof/>
          <w:color w:val="000000" w:themeColor="text1"/>
          <w:sz w:val="28"/>
          <w:szCs w:val="28"/>
          <w:lang w:val="hu-HU"/>
        </w:rPr>
        <w:t>quản</w:t>
      </w:r>
      <w:r>
        <w:rPr>
          <w:rFonts w:ascii="Times New Roman" w:hAnsi="Times New Roman" w:cs="Times New Roman"/>
          <w:color w:val="000000" w:themeColor="text1"/>
          <w:sz w:val="28"/>
          <w:szCs w:val="28"/>
          <w:lang w:val="hu-HU"/>
        </w:rPr>
        <w:t xml:space="preserve"> lý nhà nước của ngành; Tăng cường công tác tuyên truyền và phổ biến các văn bản pháp luật về tài nguyên và môi trường bằng các hình thức như tập huấn, tuyên truyền qua hệ thống thông tin đại chúng, trang thông tin điện tử.</w:t>
      </w:r>
    </w:p>
    <w:p w:rsidR="009E65A0" w:rsidRDefault="009E65A0" w:rsidP="00C33FAD">
      <w:pPr>
        <w:spacing w:before="120"/>
        <w:rPr>
          <w:rFonts w:ascii="Times New Roman" w:hAnsi="Times New Roman" w:cs="Times New Roman"/>
          <w:color w:val="000000" w:themeColor="text1"/>
          <w:sz w:val="28"/>
          <w:szCs w:val="28"/>
          <w:lang w:val="hu-HU"/>
        </w:rPr>
      </w:pPr>
      <w:r>
        <w:rPr>
          <w:rFonts w:ascii="Times New Roman" w:hAnsi="Times New Roman" w:cs="Times New Roman"/>
          <w:color w:val="000000" w:themeColor="text1"/>
          <w:sz w:val="28"/>
          <w:szCs w:val="28"/>
          <w:lang w:val="hu-HU"/>
        </w:rPr>
        <w:tab/>
        <w:t xml:space="preserve">- Tập trung chỉ đạo các địa phương giải </w:t>
      </w:r>
      <w:r>
        <w:rPr>
          <w:rFonts w:ascii="Times New Roman" w:hAnsi="Times New Roman" w:cs="Times New Roman"/>
          <w:noProof/>
          <w:color w:val="000000" w:themeColor="text1"/>
          <w:sz w:val="28"/>
          <w:szCs w:val="28"/>
          <w:lang w:val="hu-HU"/>
        </w:rPr>
        <w:t>quyết dứt điểm</w:t>
      </w:r>
      <w:r>
        <w:rPr>
          <w:rFonts w:ascii="Times New Roman" w:hAnsi="Times New Roman" w:cs="Times New Roman"/>
          <w:color w:val="000000" w:themeColor="text1"/>
          <w:sz w:val="28"/>
          <w:szCs w:val="28"/>
          <w:lang w:val="hu-HU"/>
        </w:rPr>
        <w:t xml:space="preserve"> các nhiệm vụ được giao, nhất là trong việc cấp đổi giấy CNQSD đất, giao GCNQSD đất cho người dân, hoàn thiện bản đồ sau cấp giấy, xác định giá đất cụ thể, bồi thường, GPMB. Tăng cường công tác kiểm tra, giám sát, xử lý kịp thời các vướng mắc ở cơ sở; xử lý nghiêm các trường hợp sai phạm, đặc biệt là sai phạm trong khai thác khoáng sản.</w:t>
      </w:r>
    </w:p>
    <w:p w:rsidR="009E65A0" w:rsidRDefault="009E65A0" w:rsidP="00C33FAD">
      <w:pPr>
        <w:spacing w:before="120"/>
        <w:rPr>
          <w:rFonts w:ascii="Times New Roman" w:hAnsi="Times New Roman" w:cs="Times New Roman"/>
          <w:color w:val="000000" w:themeColor="text1"/>
          <w:sz w:val="28"/>
          <w:szCs w:val="28"/>
          <w:lang w:val="hu-HU"/>
        </w:rPr>
      </w:pPr>
      <w:r>
        <w:rPr>
          <w:rFonts w:ascii="Times New Roman" w:hAnsi="Times New Roman" w:cs="Times New Roman"/>
          <w:color w:val="000000" w:themeColor="text1"/>
          <w:sz w:val="28"/>
          <w:szCs w:val="28"/>
          <w:lang w:val="hu-HU"/>
        </w:rPr>
        <w:tab/>
        <w:t xml:space="preserve"> - Chỉ đạo các phòng chuyên môn của Sở tăng cường xuống cơ sở để kiểm tra, đôn đốc, kịp thời tháo gỡ những khó khăn, tồn tại ở cơ sở; Phối hợp chặt chẽ với các Sở, ngành chức năng (Sở Nông nghiệp và Phát triển nông </w:t>
      </w:r>
      <w:r>
        <w:rPr>
          <w:rFonts w:ascii="Times New Roman" w:hAnsi="Times New Roman" w:cs="Times New Roman"/>
          <w:noProof/>
          <w:color w:val="000000" w:themeColor="text1"/>
          <w:sz w:val="28"/>
          <w:szCs w:val="28"/>
          <w:lang w:val="hu-HU"/>
        </w:rPr>
        <w:t>thôn</w:t>
      </w:r>
      <w:r>
        <w:rPr>
          <w:rFonts w:ascii="Times New Roman" w:hAnsi="Times New Roman" w:cs="Times New Roman"/>
          <w:color w:val="000000" w:themeColor="text1"/>
          <w:sz w:val="28"/>
          <w:szCs w:val="28"/>
          <w:lang w:val="hu-HU"/>
        </w:rPr>
        <w:t>, Sở Tài chính, cơ quan Thuế… ) và chính quyền các địa phương tập trung giải quyết các nhiệm vụ có liên quan, đặc biệt lĩnh vực quy hoạch, quản lý đất rừng, giá đất, đánh giá tài sản trên đất, bồi thường giải phóng mặt bằng...</w:t>
      </w:r>
    </w:p>
    <w:p w:rsidR="009E65A0" w:rsidRDefault="009E65A0" w:rsidP="00C33FAD">
      <w:pPr>
        <w:spacing w:before="120"/>
        <w:ind w:firstLine="720"/>
        <w:rPr>
          <w:rFonts w:ascii="Times New Roman" w:hAnsi="Times New Roman" w:cs="Times New Roman"/>
          <w:b/>
          <w:color w:val="000000" w:themeColor="text1"/>
          <w:sz w:val="28"/>
          <w:szCs w:val="28"/>
          <w:lang w:val="hsb-DE"/>
        </w:rPr>
      </w:pPr>
      <w:r>
        <w:rPr>
          <w:rFonts w:ascii="Times New Roman" w:hAnsi="Times New Roman" w:cs="Times New Roman"/>
          <w:color w:val="000000" w:themeColor="text1"/>
          <w:sz w:val="28"/>
          <w:szCs w:val="28"/>
          <w:lang w:val="hsb-DE"/>
        </w:rPr>
        <w:t xml:space="preserve"> </w:t>
      </w:r>
      <w:r>
        <w:rPr>
          <w:rFonts w:ascii="Times New Roman" w:hAnsi="Times New Roman" w:cs="Times New Roman"/>
          <w:b/>
          <w:color w:val="000000" w:themeColor="text1"/>
          <w:sz w:val="28"/>
          <w:szCs w:val="28"/>
          <w:lang w:val="hsb-DE"/>
        </w:rPr>
        <w:t>2. Giải pháp về tài chính</w:t>
      </w:r>
    </w:p>
    <w:p w:rsidR="009E65A0" w:rsidRDefault="009E65A0" w:rsidP="00C33FAD">
      <w:pPr>
        <w:spacing w:before="120"/>
        <w:rPr>
          <w:rFonts w:ascii="Times New Roman" w:hAnsi="Times New Roman" w:cs="Times New Roman"/>
          <w:color w:val="000000" w:themeColor="text1"/>
          <w:sz w:val="28"/>
          <w:szCs w:val="28"/>
          <w:lang w:val="hsb-DE"/>
        </w:rPr>
      </w:pPr>
      <w:r>
        <w:rPr>
          <w:rFonts w:ascii="Times New Roman" w:hAnsi="Times New Roman" w:cs="Times New Roman"/>
          <w:color w:val="000000" w:themeColor="text1"/>
          <w:sz w:val="28"/>
          <w:szCs w:val="28"/>
          <w:lang w:val="hsb-DE"/>
        </w:rPr>
        <w:tab/>
        <w:t xml:space="preserve">- Tham mưu UBND tỉnh xin hỗ trợ nguồn kinh phí tập trung từ ngân sách trung ương, kết hợp nguồn đầu tư của tỉnh để thanh toán cho các đơn vị tư vấn đã hoàn thành đo đạc bản đồ, </w:t>
      </w:r>
      <w:r>
        <w:rPr>
          <w:rFonts w:ascii="Times New Roman" w:hAnsi="Times New Roman" w:cs="Times New Roman"/>
          <w:color w:val="000000" w:themeColor="text1"/>
          <w:position w:val="-2"/>
          <w:sz w:val="28"/>
          <w:szCs w:val="28"/>
          <w:lang w:val="hsb-DE"/>
        </w:rPr>
        <w:t xml:space="preserve">kinh phí để thực hiện các dự án </w:t>
      </w:r>
      <w:r>
        <w:rPr>
          <w:rFonts w:ascii="Times New Roman" w:hAnsi="Times New Roman" w:cs="Times New Roman"/>
          <w:color w:val="000000" w:themeColor="text1"/>
          <w:sz w:val="28"/>
          <w:szCs w:val="28"/>
          <w:lang w:val="hsb-DE"/>
        </w:rPr>
        <w:t>xử lý thuốc BVTV và các dự án biến đổi khí hậu, biển đảo và tài nguyên nước.</w:t>
      </w:r>
    </w:p>
    <w:p w:rsidR="009E65A0" w:rsidRDefault="009E65A0" w:rsidP="00C33FAD">
      <w:pPr>
        <w:spacing w:before="120"/>
        <w:rPr>
          <w:rFonts w:ascii="Times New Roman" w:hAnsi="Times New Roman" w:cs="Times New Roman"/>
          <w:color w:val="000000" w:themeColor="text1"/>
          <w:sz w:val="28"/>
          <w:szCs w:val="28"/>
          <w:lang w:val="hsb-DE"/>
        </w:rPr>
      </w:pPr>
      <w:r>
        <w:rPr>
          <w:rFonts w:ascii="Times New Roman" w:hAnsi="Times New Roman" w:cs="Times New Roman"/>
          <w:color w:val="000000" w:themeColor="text1"/>
          <w:sz w:val="28"/>
          <w:szCs w:val="28"/>
          <w:lang w:val="hsb-DE"/>
        </w:rPr>
        <w:tab/>
        <w:t xml:space="preserve">- Đẩy mạnh hoạt động đấu </w:t>
      </w:r>
      <w:r>
        <w:rPr>
          <w:rFonts w:ascii="Times New Roman" w:hAnsi="Times New Roman" w:cs="Times New Roman"/>
          <w:noProof/>
          <w:color w:val="000000" w:themeColor="text1"/>
          <w:sz w:val="28"/>
          <w:szCs w:val="28"/>
          <w:lang w:val="hsb-DE"/>
        </w:rPr>
        <w:t>giá</w:t>
      </w:r>
      <w:r>
        <w:rPr>
          <w:rFonts w:ascii="Times New Roman" w:hAnsi="Times New Roman" w:cs="Times New Roman"/>
          <w:color w:val="000000" w:themeColor="text1"/>
          <w:sz w:val="28"/>
          <w:szCs w:val="28"/>
          <w:lang w:val="hsb-DE"/>
        </w:rPr>
        <w:t xml:space="preserve"> đất từ các khu đất thu hồi để tăng thu ngân sách. Nghiên cứu điều chỉnh các phương án đấu giá để hạn chế các tồn tại, tiêu cực trong đấu giá đất. Tập trung phát triển quỹ đất “sạch” tại các khu vực đô thị và khu vực quy hoạch phát triển đô thị nhằm tăng giá trị đất, tăng thu cho ngân sách tỉnh; Thực hiện tốt việc thu tiền cấp quyền khai thác khoáng sản.</w:t>
      </w:r>
    </w:p>
    <w:p w:rsidR="009E65A0" w:rsidRDefault="009E65A0" w:rsidP="00C33FAD">
      <w:pPr>
        <w:spacing w:before="120"/>
        <w:rPr>
          <w:rFonts w:ascii="Times New Roman" w:hAnsi="Times New Roman" w:cs="Times New Roman"/>
          <w:color w:val="000000" w:themeColor="text1"/>
          <w:sz w:val="28"/>
          <w:szCs w:val="28"/>
          <w:lang w:val="hsb-DE"/>
        </w:rPr>
      </w:pPr>
      <w:r>
        <w:rPr>
          <w:rFonts w:ascii="Times New Roman" w:hAnsi="Times New Roman" w:cs="Times New Roman"/>
          <w:color w:val="000000" w:themeColor="text1"/>
          <w:sz w:val="28"/>
          <w:szCs w:val="28"/>
          <w:lang w:val="hsb-DE"/>
        </w:rPr>
        <w:tab/>
        <w:t xml:space="preserve">- Trên </w:t>
      </w:r>
      <w:r>
        <w:rPr>
          <w:rFonts w:ascii="Times New Roman" w:hAnsi="Times New Roman" w:cs="Times New Roman"/>
          <w:noProof/>
          <w:color w:val="000000" w:themeColor="text1"/>
          <w:sz w:val="28"/>
          <w:szCs w:val="28"/>
          <w:lang w:val="hsb-DE"/>
        </w:rPr>
        <w:t>cơ</w:t>
      </w:r>
      <w:r>
        <w:rPr>
          <w:rFonts w:ascii="Times New Roman" w:hAnsi="Times New Roman" w:cs="Times New Roman"/>
          <w:color w:val="000000" w:themeColor="text1"/>
          <w:sz w:val="28"/>
          <w:szCs w:val="28"/>
          <w:lang w:val="hsb-DE"/>
        </w:rPr>
        <w:t xml:space="preserve"> sở nguồn kinh phí được cấp, tập trung bố trí kinh phí cho việc thực hiện kế hoạch đề ra, kể cả hỗ trợ </w:t>
      </w:r>
      <w:r>
        <w:rPr>
          <w:rFonts w:ascii="Times New Roman" w:hAnsi="Times New Roman" w:cs="Times New Roman"/>
          <w:noProof/>
          <w:color w:val="000000" w:themeColor="text1"/>
          <w:sz w:val="28"/>
          <w:szCs w:val="28"/>
          <w:lang w:val="hsb-DE"/>
        </w:rPr>
        <w:t>xuống</w:t>
      </w:r>
      <w:r>
        <w:rPr>
          <w:rFonts w:ascii="Times New Roman" w:hAnsi="Times New Roman" w:cs="Times New Roman"/>
          <w:color w:val="000000" w:themeColor="text1"/>
          <w:sz w:val="28"/>
          <w:szCs w:val="28"/>
          <w:lang w:val="hsb-DE"/>
        </w:rPr>
        <w:t xml:space="preserve"> cơ sở để xử lý các tồn tại.</w:t>
      </w:r>
    </w:p>
    <w:p w:rsidR="009E65A0" w:rsidRDefault="009E65A0" w:rsidP="00C33FAD">
      <w:pPr>
        <w:spacing w:before="120"/>
        <w:ind w:firstLine="696"/>
        <w:rPr>
          <w:rFonts w:ascii="Times New Roman" w:hAnsi="Times New Roman" w:cs="Times New Roman"/>
          <w:b/>
          <w:color w:val="000000" w:themeColor="text1"/>
          <w:sz w:val="28"/>
          <w:szCs w:val="28"/>
          <w:lang w:val="hsb-DE"/>
        </w:rPr>
      </w:pPr>
      <w:r>
        <w:rPr>
          <w:rFonts w:ascii="Times New Roman" w:hAnsi="Times New Roman" w:cs="Times New Roman"/>
          <w:b/>
          <w:color w:val="000000" w:themeColor="text1"/>
          <w:sz w:val="28"/>
          <w:szCs w:val="28"/>
          <w:lang w:val="hsb-DE"/>
        </w:rPr>
        <w:t xml:space="preserve"> 3. Giải pháp khác</w:t>
      </w:r>
    </w:p>
    <w:p w:rsidR="009E65A0" w:rsidRDefault="009E65A0" w:rsidP="00C33FAD">
      <w:pPr>
        <w:spacing w:before="120"/>
        <w:ind w:firstLine="720"/>
        <w:rPr>
          <w:rFonts w:ascii="Times New Roman" w:hAnsi="Times New Roman" w:cs="Times New Roman"/>
          <w:color w:val="000000" w:themeColor="text1"/>
          <w:sz w:val="28"/>
          <w:szCs w:val="28"/>
          <w:lang w:val="hsb-DE"/>
        </w:rPr>
      </w:pPr>
      <w:r>
        <w:rPr>
          <w:rFonts w:ascii="Times New Roman" w:hAnsi="Times New Roman" w:cs="Times New Roman"/>
          <w:color w:val="000000" w:themeColor="text1"/>
          <w:sz w:val="28"/>
          <w:szCs w:val="28"/>
          <w:lang w:val="hsb-DE"/>
        </w:rPr>
        <w:t>- Tập trung cao cho công tác cải cách hành chính, nâng cao năng lực chỉ đạo điều hành theo chỉ đạo của UBND tỉnh; Xiết chặt kỷ cương, kỷ luật theo tinh thần</w:t>
      </w:r>
      <w:r>
        <w:rPr>
          <w:rFonts w:ascii="Times New Roman" w:hAnsi="Times New Roman" w:cs="Times New Roman"/>
          <w:color w:val="000000" w:themeColor="text1"/>
          <w:sz w:val="28"/>
          <w:szCs w:val="28"/>
          <w:lang w:val="pt-BR"/>
        </w:rPr>
        <w:t xml:space="preserve"> Chỉ thị 35/CT-TV, Kết luận 05/KT-TV của BTV Tỉnh ủy và Quyết định 33/QĐ-UBND của Uỷ ban nhân dân tỉnh; </w:t>
      </w:r>
      <w:r>
        <w:rPr>
          <w:rFonts w:ascii="Times New Roman" w:hAnsi="Times New Roman" w:cs="Times New Roman"/>
          <w:color w:val="000000" w:themeColor="text1"/>
          <w:sz w:val="28"/>
          <w:szCs w:val="28"/>
          <w:lang w:val="hsb-DE"/>
        </w:rPr>
        <w:t>Kiên quyết xử lý nghiêm những tập thể, cá nhân có dấu hiệu vi phạm, có biểu hiện tiêu cực, nhũng nhiễu.</w:t>
      </w:r>
    </w:p>
    <w:p w:rsidR="009E65A0" w:rsidRDefault="009E65A0" w:rsidP="00C33FAD">
      <w:pPr>
        <w:spacing w:before="120"/>
        <w:ind w:firstLine="720"/>
        <w:rPr>
          <w:rFonts w:ascii="Times New Roman" w:hAnsi="Times New Roman" w:cs="Times New Roman"/>
          <w:color w:val="000000" w:themeColor="text1"/>
          <w:sz w:val="28"/>
          <w:szCs w:val="28"/>
          <w:lang w:val="hsb-DE"/>
        </w:rPr>
      </w:pPr>
      <w:r>
        <w:rPr>
          <w:rFonts w:ascii="Times New Roman" w:hAnsi="Times New Roman" w:cs="Times New Roman"/>
          <w:color w:val="000000" w:themeColor="text1"/>
          <w:sz w:val="28"/>
          <w:szCs w:val="28"/>
          <w:lang w:val="hsb-DE"/>
        </w:rPr>
        <w:lastRenderedPageBreak/>
        <w:t xml:space="preserve">- Tổ chức các đợt giao lưu </w:t>
      </w:r>
      <w:r>
        <w:rPr>
          <w:rFonts w:ascii="Times New Roman" w:hAnsi="Times New Roman" w:cs="Times New Roman"/>
          <w:noProof/>
          <w:color w:val="000000" w:themeColor="text1"/>
          <w:sz w:val="28"/>
          <w:szCs w:val="28"/>
          <w:lang w:val="hsb-DE"/>
        </w:rPr>
        <w:t>trực</w:t>
      </w:r>
      <w:r>
        <w:rPr>
          <w:rFonts w:ascii="Times New Roman" w:hAnsi="Times New Roman" w:cs="Times New Roman"/>
          <w:color w:val="000000" w:themeColor="text1"/>
          <w:sz w:val="28"/>
          <w:szCs w:val="28"/>
          <w:lang w:val="hsb-DE"/>
        </w:rPr>
        <w:t xml:space="preserve"> tuyến với các doanh nghiệp, các địa phương; Giao ban định kỳ với phòng TNMT, Văn phòng Đăng ký quyền sử dụng đất các huyện để tháo gỡ khó khăn, vướng mắc; Duy trì đường dây nóng để xử lý kiến nghị của người dân đối với công chức tài nguyên và môi trường từ cấp tỉnh tới cấp xã. </w:t>
      </w:r>
    </w:p>
    <w:p w:rsidR="009E65A0" w:rsidRDefault="009E65A0" w:rsidP="00C33FAD">
      <w:pPr>
        <w:spacing w:before="120"/>
        <w:ind w:firstLine="720"/>
        <w:rPr>
          <w:rFonts w:ascii="Times New Roman" w:hAnsi="Times New Roman" w:cs="Times New Roman"/>
          <w:b/>
          <w:color w:val="000000" w:themeColor="text1"/>
          <w:sz w:val="28"/>
          <w:szCs w:val="28"/>
          <w:lang w:val="hsb-DE"/>
        </w:rPr>
      </w:pPr>
      <w:r>
        <w:rPr>
          <w:rFonts w:ascii="Times New Roman" w:hAnsi="Times New Roman" w:cs="Times New Roman"/>
          <w:color w:val="000000" w:themeColor="text1"/>
          <w:sz w:val="28"/>
          <w:szCs w:val="28"/>
          <w:lang w:val="hsb-DE"/>
        </w:rPr>
        <w:t xml:space="preserve">- Phối hợp chặt chẽ với các tổ </w:t>
      </w:r>
      <w:r>
        <w:rPr>
          <w:rFonts w:ascii="Times New Roman" w:hAnsi="Times New Roman" w:cs="Times New Roman"/>
          <w:noProof/>
          <w:color w:val="000000" w:themeColor="text1"/>
          <w:sz w:val="28"/>
          <w:szCs w:val="28"/>
          <w:lang w:val="hsb-DE"/>
        </w:rPr>
        <w:t>chức</w:t>
      </w:r>
      <w:r>
        <w:rPr>
          <w:rFonts w:ascii="Times New Roman" w:hAnsi="Times New Roman" w:cs="Times New Roman"/>
          <w:color w:val="000000" w:themeColor="text1"/>
          <w:sz w:val="28"/>
          <w:szCs w:val="28"/>
          <w:lang w:val="hsb-DE"/>
        </w:rPr>
        <w:t xml:space="preserve"> đoàn thể đẩy mạnh công tác xã hội hóa về bảo vệ môi trường, nâng cao năng lực cho các hợp tác xã, tổ đội vệ sinh môi trường; Tổ chức hội nghị sơ kết đánh giá kết quả thực hiện xã hội hóa công tác bảo vệ môi trường theo các chương trình phối hợp giữa ngành TNMT và các tổ chức đoàn thể.</w:t>
      </w:r>
    </w:p>
    <w:p w:rsidR="009E65A0" w:rsidRPr="00236387" w:rsidRDefault="009E65A0" w:rsidP="00C33FAD">
      <w:pPr>
        <w:spacing w:before="120"/>
        <w:ind w:firstLine="720"/>
        <w:jc w:val="center"/>
        <w:rPr>
          <w:rFonts w:ascii="Times New Roman" w:hAnsi="Times New Roman" w:cs="Times New Roman"/>
          <w:b/>
          <w:color w:val="000000" w:themeColor="text1"/>
          <w:sz w:val="2"/>
          <w:szCs w:val="28"/>
          <w:lang w:val="hsb-DE"/>
        </w:rPr>
      </w:pPr>
    </w:p>
    <w:p w:rsidR="009E65A0" w:rsidRDefault="009E65A0" w:rsidP="00C33FAD">
      <w:pPr>
        <w:spacing w:before="120"/>
        <w:ind w:firstLine="720"/>
        <w:jc w:val="center"/>
        <w:rPr>
          <w:rFonts w:ascii="Times New Roman" w:hAnsi="Times New Roman" w:cs="Times New Roman"/>
          <w:b/>
          <w:color w:val="000000" w:themeColor="text1"/>
          <w:sz w:val="28"/>
          <w:szCs w:val="28"/>
          <w:lang w:val="hsb-DE"/>
        </w:rPr>
      </w:pPr>
      <w:r>
        <w:rPr>
          <w:rFonts w:ascii="Times New Roman" w:hAnsi="Times New Roman" w:cs="Times New Roman"/>
          <w:b/>
          <w:color w:val="000000" w:themeColor="text1"/>
          <w:sz w:val="28"/>
          <w:szCs w:val="28"/>
          <w:lang w:val="hsb-DE"/>
        </w:rPr>
        <w:t>Phần thứ ba</w:t>
      </w:r>
    </w:p>
    <w:p w:rsidR="009E65A0" w:rsidRDefault="009E65A0" w:rsidP="00C33FAD">
      <w:pPr>
        <w:spacing w:before="120"/>
        <w:ind w:firstLine="697"/>
        <w:jc w:val="center"/>
        <w:rPr>
          <w:rFonts w:ascii="Times New Roman" w:hAnsi="Times New Roman" w:cs="Times New Roman"/>
          <w:b/>
          <w:color w:val="000000" w:themeColor="text1"/>
          <w:sz w:val="28"/>
          <w:szCs w:val="28"/>
          <w:lang w:val="hsb-DE"/>
        </w:rPr>
      </w:pPr>
      <w:r>
        <w:rPr>
          <w:rFonts w:ascii="Times New Roman" w:hAnsi="Times New Roman" w:cs="Times New Roman"/>
          <w:b/>
          <w:color w:val="000000" w:themeColor="text1"/>
          <w:sz w:val="28"/>
          <w:szCs w:val="28"/>
          <w:lang w:val="hsb-DE"/>
        </w:rPr>
        <w:t>KIẾN NGHỊ, ĐỀ XUẤT</w:t>
      </w:r>
    </w:p>
    <w:p w:rsidR="009E65A0" w:rsidRDefault="009E65A0" w:rsidP="00C33FAD">
      <w:pPr>
        <w:spacing w:before="12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Để giúp ngành Tài nguyên và Môi trường hoàn thành tốt các nhiệm vụ được giao, kính đề nghị Tỉnh ủy, UBND tỉnh quan tâm giải quyết một số nội dung sau:</w:t>
      </w:r>
    </w:p>
    <w:p w:rsidR="009E65A0" w:rsidRDefault="009E65A0" w:rsidP="00C33FAD">
      <w:pPr>
        <w:spacing w:before="120"/>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Về tổ chức bộ máy và biên chế</w:t>
      </w:r>
    </w:p>
    <w:p w:rsidR="009E65A0" w:rsidRDefault="009E65A0" w:rsidP="00C33FAD">
      <w:pPr>
        <w:spacing w:before="12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Sở Tài nguyên và Môi trường là Sở đa ngành, đa lĩnh vực, có khối lượng công việc lớn tuy nhiên biên chế hiện nay vẫn chưa đáp ứng được yêu cầu, đặc biệt các lĩnh vực thanh tra, môi trường, tài nguyên nước, KTTV, biển, hải đảo. Đề nghị UBND tỉnh quan tâm chỉ đạo bổ sung biên chế cho ngành (bổ sung đủ 04 biên chế cho ngành theo chỉ tiêu biên chế được giao năm 2017 và bổ sung thêm 04 biên chế cho lĩnh vực môi trường, thanh tra) để thực hiện tốt nhiệm vụ được giao.</w:t>
      </w:r>
    </w:p>
    <w:p w:rsidR="009E65A0" w:rsidRDefault="009E65A0" w:rsidP="00C33FAD">
      <w:pPr>
        <w:spacing w:before="12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Căn cứ hướng dẫn của Bộ Nội vụ, Bộ Tài nguyên và Môi trường và kết luận số 531/TB/TU ngày 03/9/2014 của Thường trực Tỉnh ủy, Sở Tài nguyên và Môi trường đã hoàn thiện Đề án thành lập Văn phòng Đăng ký quyền sử dụng đất trình Sở Nội vụ thẩm định để trình UBND tỉnh quyết định, tuy nhiên đến nay vẫn chưa được phê duyệt. </w:t>
      </w:r>
      <w:proofErr w:type="gramStart"/>
      <w:r>
        <w:rPr>
          <w:rFonts w:ascii="Times New Roman" w:hAnsi="Times New Roman" w:cs="Times New Roman"/>
          <w:color w:val="000000" w:themeColor="text1"/>
          <w:sz w:val="28"/>
          <w:szCs w:val="28"/>
        </w:rPr>
        <w:t>Kính đề nghị UBND tỉnh sớm ra quyết định thành lập để Sở ổn định tổ chức bộ máy làm việc.</w:t>
      </w:r>
      <w:proofErr w:type="gramEnd"/>
      <w:r>
        <w:rPr>
          <w:rFonts w:ascii="Times New Roman" w:hAnsi="Times New Roman" w:cs="Times New Roman"/>
          <w:color w:val="000000" w:themeColor="text1"/>
          <w:sz w:val="28"/>
          <w:szCs w:val="28"/>
        </w:rPr>
        <w:t xml:space="preserve"> Theo chỉ đạo của Bộ Tài nguyên và Môi trường, nếu tỉnh không thành lập Văn phòng 1 cấp thì sẽ không được tham gia dự án xây dựng cơ sở dữ liệu đất đai do Ngân hàng Thế giới tài trợ.</w:t>
      </w:r>
    </w:p>
    <w:p w:rsidR="009E65A0" w:rsidRDefault="009E65A0" w:rsidP="00C33FAD">
      <w:pPr>
        <w:spacing w:before="120"/>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Về thực hiện nhiệm vụ chuyên môn</w:t>
      </w:r>
    </w:p>
    <w:p w:rsidR="009E65A0" w:rsidRDefault="009E65A0" w:rsidP="00C33FAD">
      <w:pPr>
        <w:spacing w:before="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Đề nghị UBND tỉnh b</w:t>
      </w:r>
      <w:r>
        <w:rPr>
          <w:rFonts w:ascii="Times New Roman" w:hAnsi="Times New Roman" w:cs="Times New Roman"/>
          <w:bCs/>
          <w:color w:val="000000" w:themeColor="text1"/>
          <w:sz w:val="28"/>
          <w:szCs w:val="28"/>
        </w:rPr>
        <w:t xml:space="preserve">ố trí kinh phí kịp thời để thực hiện các nhiệm vụ, dự án trong lĩnh vực biển, hải đảo, tài nguyên nước, khí tượng thủy văn và biến đổi khí hậu, kinh phí đối ứng thực hiện dự án đo vẽ bản đồ địa chính, cấp đổi GCNQSD đất theo Nghị quyết 54/NQ-HĐND và kinh phí đo đạc, cấp GCNQSD đất lâm nghiệp cho các nông lâm trường, BQL rừng theo Nghị quyết 112/NQ/QH ngày 27/12/2015 của Quốc hội. </w:t>
      </w:r>
      <w:proofErr w:type="gramStart"/>
      <w:r>
        <w:rPr>
          <w:rFonts w:ascii="Times New Roman" w:hAnsi="Times New Roman" w:cs="Times New Roman"/>
          <w:bCs/>
          <w:color w:val="000000" w:themeColor="text1"/>
          <w:sz w:val="28"/>
          <w:szCs w:val="28"/>
        </w:rPr>
        <w:t>Đồng thời, c</w:t>
      </w:r>
      <w:r>
        <w:rPr>
          <w:rFonts w:ascii="Times New Roman" w:hAnsi="Times New Roman" w:cs="Times New Roman"/>
          <w:color w:val="000000" w:themeColor="text1"/>
          <w:sz w:val="28"/>
          <w:szCs w:val="28"/>
        </w:rPr>
        <w:t>hỉ đạo UBND cấp huyện, xã bố trí đủ kinh phí để thanh toán cho đơn vị tư vấn thực hiện việc cấp đổi GCN sau đo đạc.</w:t>
      </w:r>
      <w:proofErr w:type="gramEnd"/>
      <w:r>
        <w:rPr>
          <w:rFonts w:ascii="Times New Roman" w:hAnsi="Times New Roman" w:cs="Times New Roman"/>
          <w:color w:val="000000" w:themeColor="text1"/>
          <w:sz w:val="28"/>
          <w:szCs w:val="28"/>
        </w:rPr>
        <w:t xml:space="preserve"> </w:t>
      </w:r>
    </w:p>
    <w:p w:rsidR="009E65A0" w:rsidRDefault="009E65A0" w:rsidP="00C33FAD">
      <w:pPr>
        <w:spacing w:before="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Tăng cường sự lãnh đạo, chỉ đạo của cả hệ thống chính trị để quản lý chặt chẽ tài nguyên và bảo vệ môi trườ</w:t>
      </w:r>
      <w:r w:rsidR="00E55BA1">
        <w:rPr>
          <w:rFonts w:ascii="Times New Roman" w:hAnsi="Times New Roman" w:cs="Times New Roman"/>
          <w:color w:val="000000" w:themeColor="text1"/>
          <w:sz w:val="28"/>
          <w:szCs w:val="28"/>
        </w:rPr>
        <w:t>ng, đặc biệt phát huy vai trò của Mặt trận Tổ quốc và các đoàn thể quần chúng trong việc thực hiện bồi thường, GPMB, triển khai các dự án. Chỉ đạo chính quyền địa phương tăng cường công tác thanh tra, giải quyết kịp thời các đơn thư khiếu nại tố cáo của công dân, đặc biệt tăng cường kiểm tra xử lý nghiêm tình trạng khai thác</w:t>
      </w:r>
      <w:r>
        <w:rPr>
          <w:rFonts w:ascii="Times New Roman" w:hAnsi="Times New Roman" w:cs="Times New Roman"/>
          <w:color w:val="000000" w:themeColor="text1"/>
          <w:sz w:val="28"/>
          <w:szCs w:val="28"/>
        </w:rPr>
        <w:t xml:space="preserve"> </w:t>
      </w:r>
      <w:r w:rsidR="00E55BA1">
        <w:rPr>
          <w:rFonts w:ascii="Times New Roman" w:hAnsi="Times New Roman" w:cs="Times New Roman"/>
          <w:color w:val="000000" w:themeColor="text1"/>
          <w:sz w:val="28"/>
          <w:szCs w:val="28"/>
        </w:rPr>
        <w:t>khoáng</w:t>
      </w:r>
      <w:r>
        <w:rPr>
          <w:rFonts w:ascii="Times New Roman" w:hAnsi="Times New Roman" w:cs="Times New Roman"/>
          <w:color w:val="000000" w:themeColor="text1"/>
          <w:sz w:val="28"/>
          <w:szCs w:val="28"/>
        </w:rPr>
        <w:t xml:space="preserve"> sản trái phép, giao đất trái thẩm quyền (nếu để tái phạm phải cách chức, buộc thôi việc, bồi thường), gắn việc xử lý sai phạm với công tác phòng chống tham nhũng trong quản lý tài nguyên và BVMT. </w:t>
      </w:r>
    </w:p>
    <w:p w:rsidR="002A214C" w:rsidRDefault="00095ADE" w:rsidP="00C33FAD">
      <w:pPr>
        <w:spacing w:before="120"/>
        <w:rPr>
          <w:rFonts w:ascii="Times New Roman" w:hAnsi="Times New Roman" w:cs="Times New Roman"/>
          <w:color w:val="000000" w:themeColor="text1"/>
          <w:sz w:val="28"/>
          <w:szCs w:val="28"/>
          <w:lang w:val="hu-HU"/>
        </w:rPr>
      </w:pPr>
      <w:r>
        <w:rPr>
          <w:rFonts w:ascii="Times New Roman" w:hAnsi="Times New Roman" w:cs="Times New Roman"/>
          <w:color w:val="000000" w:themeColor="text1"/>
          <w:sz w:val="28"/>
          <w:szCs w:val="28"/>
          <w:lang w:val="hu-HU"/>
        </w:rPr>
        <w:tab/>
        <w:t>Trên đây là báo cáo của Sở Tài nguyên và Môi trường, kính đề nghị Sở Kế hoạch và Đầu tư xem xét tổng hợp./.</w:t>
      </w:r>
    </w:p>
    <w:p w:rsidR="002A214C" w:rsidRDefault="002A214C">
      <w:pPr>
        <w:spacing w:before="120"/>
        <w:rPr>
          <w:rFonts w:ascii="Times New Roman" w:hAnsi="Times New Roman" w:cs="Times New Roman"/>
          <w:color w:val="000000" w:themeColor="text1"/>
          <w:sz w:val="8"/>
          <w:szCs w:val="28"/>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2A214C">
        <w:tc>
          <w:tcPr>
            <w:tcW w:w="4788" w:type="dxa"/>
          </w:tcPr>
          <w:p w:rsidR="002A214C" w:rsidRDefault="00095ADE">
            <w:pPr>
              <w:rPr>
                <w:rFonts w:ascii="Times New Roman" w:hAnsi="Times New Roman"/>
                <w:b/>
                <w:i/>
                <w:color w:val="000000" w:themeColor="text1"/>
                <w:sz w:val="24"/>
                <w:szCs w:val="24"/>
              </w:rPr>
            </w:pPr>
            <w:r>
              <w:rPr>
                <w:rFonts w:ascii="Times New Roman" w:hAnsi="Times New Roman"/>
                <w:b/>
                <w:i/>
                <w:color w:val="000000" w:themeColor="text1"/>
                <w:sz w:val="24"/>
                <w:szCs w:val="24"/>
              </w:rPr>
              <w:t>Nơi nhận:</w:t>
            </w:r>
          </w:p>
          <w:p w:rsidR="002A214C" w:rsidRDefault="00095ADE">
            <w:pPr>
              <w:rPr>
                <w:rFonts w:ascii="Times New Roman" w:hAnsi="Times New Roman"/>
                <w:color w:val="000000" w:themeColor="text1"/>
              </w:rPr>
            </w:pPr>
            <w:r>
              <w:rPr>
                <w:rFonts w:ascii="Times New Roman" w:hAnsi="Times New Roman"/>
                <w:color w:val="000000" w:themeColor="text1"/>
              </w:rPr>
              <w:t xml:space="preserve">- </w:t>
            </w:r>
            <w:r w:rsidR="00AC421C">
              <w:rPr>
                <w:rFonts w:ascii="Times New Roman" w:hAnsi="Times New Roman"/>
                <w:color w:val="000000" w:themeColor="text1"/>
              </w:rPr>
              <w:t>HĐND tỉnh</w:t>
            </w:r>
            <w:r>
              <w:rPr>
                <w:rFonts w:ascii="Times New Roman" w:hAnsi="Times New Roman"/>
                <w:color w:val="000000" w:themeColor="text1"/>
              </w:rPr>
              <w:t>;</w:t>
            </w:r>
          </w:p>
          <w:p w:rsidR="002A214C" w:rsidRDefault="00095ADE">
            <w:pPr>
              <w:rPr>
                <w:rFonts w:ascii="Times New Roman" w:hAnsi="Times New Roman"/>
                <w:color w:val="000000" w:themeColor="text1"/>
              </w:rPr>
            </w:pPr>
            <w:r>
              <w:rPr>
                <w:rFonts w:ascii="Times New Roman" w:hAnsi="Times New Roman"/>
                <w:color w:val="000000" w:themeColor="text1"/>
              </w:rPr>
              <w:t>- UBND tỉnh (để b/c);</w:t>
            </w:r>
          </w:p>
          <w:p w:rsidR="002A214C" w:rsidRDefault="00095ADE">
            <w:pPr>
              <w:rPr>
                <w:rFonts w:ascii="Times New Roman" w:hAnsi="Times New Roman"/>
                <w:color w:val="000000" w:themeColor="text1"/>
              </w:rPr>
            </w:pPr>
            <w:r>
              <w:rPr>
                <w:rFonts w:ascii="Times New Roman" w:hAnsi="Times New Roman"/>
                <w:color w:val="000000" w:themeColor="text1"/>
              </w:rPr>
              <w:t>- GĐ, các PGĐ;</w:t>
            </w:r>
          </w:p>
          <w:p w:rsidR="002A214C" w:rsidRDefault="00095ADE">
            <w:pPr>
              <w:rPr>
                <w:rFonts w:ascii="Times New Roman" w:hAnsi="Times New Roman"/>
                <w:b/>
                <w:color w:val="000000" w:themeColor="text1"/>
                <w:sz w:val="24"/>
                <w:szCs w:val="24"/>
              </w:rPr>
            </w:pPr>
            <w:r>
              <w:rPr>
                <w:rFonts w:ascii="Times New Roman" w:hAnsi="Times New Roman"/>
                <w:color w:val="000000" w:themeColor="text1"/>
              </w:rPr>
              <w:t>- Lưu: VT.</w:t>
            </w:r>
          </w:p>
        </w:tc>
        <w:tc>
          <w:tcPr>
            <w:tcW w:w="4788" w:type="dxa"/>
          </w:tcPr>
          <w:p w:rsidR="002A214C" w:rsidRDefault="00095ADE">
            <w:pPr>
              <w:jc w:val="center"/>
              <w:rPr>
                <w:rFonts w:ascii="Times New Roman" w:hAnsi="Times New Roman"/>
                <w:b/>
                <w:color w:val="000000" w:themeColor="text1"/>
                <w:sz w:val="28"/>
                <w:szCs w:val="28"/>
              </w:rPr>
            </w:pPr>
            <w:r>
              <w:rPr>
                <w:rFonts w:ascii="Times New Roman" w:hAnsi="Times New Roman"/>
                <w:b/>
                <w:color w:val="000000" w:themeColor="text1"/>
                <w:sz w:val="28"/>
                <w:szCs w:val="28"/>
              </w:rPr>
              <w:t>GIÁM ĐỐC</w:t>
            </w:r>
          </w:p>
          <w:p w:rsidR="002A214C" w:rsidRDefault="002A214C">
            <w:pPr>
              <w:jc w:val="center"/>
              <w:rPr>
                <w:rFonts w:ascii="Times New Roman" w:hAnsi="Times New Roman"/>
                <w:b/>
                <w:color w:val="000000" w:themeColor="text1"/>
                <w:sz w:val="28"/>
                <w:szCs w:val="28"/>
              </w:rPr>
            </w:pPr>
          </w:p>
          <w:p w:rsidR="002A214C" w:rsidRDefault="002A214C">
            <w:pPr>
              <w:jc w:val="center"/>
              <w:rPr>
                <w:rFonts w:ascii="Times New Roman" w:hAnsi="Times New Roman"/>
                <w:b/>
                <w:color w:val="000000" w:themeColor="text1"/>
                <w:sz w:val="28"/>
                <w:szCs w:val="28"/>
              </w:rPr>
            </w:pPr>
          </w:p>
          <w:p w:rsidR="002A214C" w:rsidRDefault="002A214C">
            <w:pPr>
              <w:jc w:val="center"/>
              <w:rPr>
                <w:rFonts w:ascii="Times New Roman" w:hAnsi="Times New Roman"/>
                <w:b/>
                <w:color w:val="000000" w:themeColor="text1"/>
                <w:sz w:val="28"/>
                <w:szCs w:val="28"/>
              </w:rPr>
            </w:pPr>
          </w:p>
          <w:p w:rsidR="002A214C" w:rsidRDefault="002A214C">
            <w:pPr>
              <w:jc w:val="center"/>
              <w:rPr>
                <w:rFonts w:ascii="Times New Roman" w:hAnsi="Times New Roman"/>
                <w:b/>
                <w:color w:val="000000" w:themeColor="text1"/>
                <w:sz w:val="48"/>
                <w:szCs w:val="28"/>
              </w:rPr>
            </w:pPr>
          </w:p>
          <w:p w:rsidR="002A214C" w:rsidRDefault="00095ADE">
            <w:pPr>
              <w:jc w:val="center"/>
              <w:rPr>
                <w:rFonts w:ascii="Times New Roman" w:hAnsi="Times New Roman"/>
                <w:color w:val="000000" w:themeColor="text1"/>
                <w:sz w:val="28"/>
                <w:szCs w:val="28"/>
              </w:rPr>
            </w:pPr>
            <w:r>
              <w:rPr>
                <w:rFonts w:ascii="Times New Roman" w:hAnsi="Times New Roman"/>
                <w:b/>
                <w:color w:val="000000" w:themeColor="text1"/>
                <w:sz w:val="28"/>
                <w:szCs w:val="28"/>
              </w:rPr>
              <w:t>Võ Tá Đinh</w:t>
            </w:r>
          </w:p>
        </w:tc>
      </w:tr>
    </w:tbl>
    <w:p w:rsidR="002A214C" w:rsidRDefault="00095ADE">
      <w:pPr>
        <w:rPr>
          <w:color w:val="000000" w:themeColor="text1"/>
        </w:rPr>
      </w:pPr>
      <w:r>
        <w:rPr>
          <w:rFonts w:ascii="Times New Roman" w:hAnsi="Times New Roman" w:cs="Times New Roman"/>
          <w:color w:val="000000" w:themeColor="text1"/>
          <w:sz w:val="28"/>
          <w:szCs w:val="28"/>
        </w:rPr>
        <w:t xml:space="preserve"> </w:t>
      </w:r>
    </w:p>
    <w:p w:rsidR="002A214C" w:rsidRDefault="002A214C">
      <w:pPr>
        <w:rPr>
          <w:color w:val="000000" w:themeColor="text1"/>
        </w:rPr>
      </w:pPr>
    </w:p>
    <w:p w:rsidR="002A214C" w:rsidRDefault="002A214C">
      <w:pPr>
        <w:rPr>
          <w:color w:val="000000" w:themeColor="text1"/>
        </w:rPr>
      </w:pPr>
    </w:p>
    <w:p w:rsidR="002A214C" w:rsidRDefault="002A214C">
      <w:pPr>
        <w:rPr>
          <w:color w:val="000000" w:themeColor="text1"/>
        </w:rPr>
      </w:pPr>
    </w:p>
    <w:p w:rsidR="002A214C" w:rsidRDefault="002A214C">
      <w:pPr>
        <w:rPr>
          <w:color w:val="000000" w:themeColor="text1"/>
        </w:rPr>
      </w:pPr>
    </w:p>
    <w:p w:rsidR="002A214C" w:rsidRDefault="002A214C">
      <w:pPr>
        <w:rPr>
          <w:color w:val="000000" w:themeColor="text1"/>
        </w:rPr>
      </w:pPr>
    </w:p>
    <w:p w:rsidR="002A214C" w:rsidRDefault="002A214C">
      <w:pPr>
        <w:rPr>
          <w:color w:val="000000" w:themeColor="text1"/>
        </w:rPr>
      </w:pPr>
    </w:p>
    <w:p w:rsidR="002A214C" w:rsidRDefault="002A214C">
      <w:pPr>
        <w:rPr>
          <w:color w:val="000000" w:themeColor="text1"/>
        </w:rPr>
      </w:pPr>
    </w:p>
    <w:p w:rsidR="002A214C" w:rsidRDefault="002A214C"/>
    <w:p w:rsidR="009E65A0" w:rsidRDefault="009E65A0"/>
    <w:p w:rsidR="009E65A0" w:rsidRDefault="009E65A0"/>
    <w:p w:rsidR="009E65A0" w:rsidRDefault="009E65A0"/>
    <w:p w:rsidR="009E65A0" w:rsidRDefault="009E65A0"/>
    <w:p w:rsidR="009E65A0" w:rsidRDefault="009E65A0"/>
    <w:p w:rsidR="009E65A0" w:rsidRDefault="009E65A0"/>
    <w:p w:rsidR="009E65A0" w:rsidRDefault="009E65A0"/>
    <w:p w:rsidR="009E65A0" w:rsidRDefault="009E65A0"/>
    <w:p w:rsidR="009E65A0" w:rsidRDefault="009E65A0"/>
    <w:p w:rsidR="009E65A0" w:rsidRDefault="009E65A0"/>
    <w:p w:rsidR="00C33FAD" w:rsidRDefault="00C33FAD"/>
    <w:p w:rsidR="00C33FAD" w:rsidRDefault="00C33FAD"/>
    <w:p w:rsidR="00C33FAD" w:rsidRDefault="00C33FAD"/>
    <w:p w:rsidR="00C33FAD" w:rsidRDefault="00C33FAD"/>
    <w:p w:rsidR="00C33FAD" w:rsidRDefault="00C33FAD"/>
    <w:p w:rsidR="00C33FAD" w:rsidRDefault="00C33FAD"/>
    <w:p w:rsidR="00C33FAD" w:rsidRDefault="00C33FAD"/>
    <w:p w:rsidR="00C33FAD" w:rsidRDefault="00C33FAD"/>
    <w:p w:rsidR="009E65A0" w:rsidRDefault="009E65A0"/>
    <w:p w:rsidR="009E65A0" w:rsidRDefault="009E65A0"/>
    <w:p w:rsidR="009E65A0" w:rsidRDefault="009E65A0"/>
    <w:p w:rsidR="00743492" w:rsidRDefault="00743492"/>
    <w:p w:rsidR="009E65A0" w:rsidRDefault="009E65A0"/>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9E65A0" w:rsidTr="00236387">
        <w:tc>
          <w:tcPr>
            <w:tcW w:w="4361" w:type="dxa"/>
          </w:tcPr>
          <w:p w:rsidR="009E65A0" w:rsidRDefault="009E65A0" w:rsidP="00236387">
            <w:pPr>
              <w:jc w:val="center"/>
              <w:rPr>
                <w:rFonts w:ascii="Times New Roman" w:hAnsi="Times New Roman"/>
                <w:sz w:val="24"/>
                <w:szCs w:val="24"/>
              </w:rPr>
            </w:pPr>
            <w:r>
              <w:rPr>
                <w:rFonts w:ascii="Times New Roman" w:hAnsi="Times New Roman"/>
                <w:sz w:val="24"/>
                <w:szCs w:val="24"/>
              </w:rPr>
              <w:lastRenderedPageBreak/>
              <w:t>UBND TỈNH HÀ TĨNH</w:t>
            </w:r>
          </w:p>
          <w:p w:rsidR="009E65A0" w:rsidRDefault="009E65A0" w:rsidP="00236387">
            <w:pPr>
              <w:jc w:val="center"/>
              <w:rPr>
                <w:rFonts w:ascii="Times New Roman" w:hAnsi="Times New Roman"/>
                <w:b/>
                <w:sz w:val="24"/>
                <w:szCs w:val="24"/>
              </w:rPr>
            </w:pPr>
            <w:r>
              <w:rPr>
                <w:rFonts w:ascii="Times New Roman" w:hAnsi="Times New Roman"/>
                <w:b/>
                <w:sz w:val="24"/>
                <w:szCs w:val="24"/>
              </w:rPr>
              <w:t>SỞ TÀI NGUYÊN VÀ MÔI TRƯỜNG</w:t>
            </w:r>
          </w:p>
          <w:p w:rsidR="009E65A0" w:rsidRDefault="009E65A0" w:rsidP="00236387">
            <w:pPr>
              <w:spacing w:before="120"/>
              <w:jc w:val="center"/>
              <w:rPr>
                <w:rFonts w:ascii="Times New Roman" w:hAnsi="Times New Roman"/>
                <w:sz w:val="26"/>
                <w:szCs w:val="26"/>
              </w:rPr>
            </w:pPr>
          </w:p>
        </w:tc>
        <w:tc>
          <w:tcPr>
            <w:tcW w:w="5386" w:type="dxa"/>
          </w:tcPr>
          <w:p w:rsidR="009E65A0" w:rsidRDefault="002E070E" w:rsidP="00236387">
            <w:pPr>
              <w:jc w:val="center"/>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72.3pt;margin-top:29.25pt;width:117pt;height:0;z-index:251664384;mso-position-horizontal-relative:text;mso-position-vertical-relative:text" o:connectortype="straight"/>
              </w:pict>
            </w:r>
            <w:r w:rsidR="009E65A0">
              <w:rPr>
                <w:rFonts w:ascii="Times New Roman" w:hAnsi="Times New Roman"/>
                <w:b/>
                <w:sz w:val="24"/>
                <w:szCs w:val="24"/>
              </w:rPr>
              <w:t>CỘNG HÒA XÃ HỘI CHỦ NGHĨA VIỆT NAM</w:t>
            </w:r>
          </w:p>
          <w:p w:rsidR="009E65A0" w:rsidRDefault="009E65A0" w:rsidP="00236387">
            <w:pPr>
              <w:jc w:val="center"/>
              <w:rPr>
                <w:rFonts w:ascii="Times New Roman" w:hAnsi="Times New Roman"/>
                <w:b/>
                <w:sz w:val="26"/>
                <w:szCs w:val="26"/>
              </w:rPr>
            </w:pPr>
            <w:r>
              <w:rPr>
                <w:rFonts w:ascii="Times New Roman" w:hAnsi="Times New Roman"/>
                <w:b/>
                <w:sz w:val="26"/>
                <w:szCs w:val="26"/>
              </w:rPr>
              <w:t>Độc lập - Tự do - Hạnh phúc</w:t>
            </w:r>
          </w:p>
          <w:p w:rsidR="009E65A0" w:rsidRDefault="002E070E" w:rsidP="00236387">
            <w:pPr>
              <w:spacing w:before="120"/>
              <w:jc w:val="right"/>
              <w:rPr>
                <w:rFonts w:ascii="Times New Roman" w:hAnsi="Times New Roman"/>
                <w:i/>
                <w:sz w:val="26"/>
                <w:szCs w:val="26"/>
              </w:rPr>
            </w:pPr>
            <w:r>
              <w:rPr>
                <w:rFonts w:ascii="Times New Roman" w:hAnsi="Times New Roman"/>
                <w:b/>
                <w:noProof/>
                <w:sz w:val="24"/>
                <w:szCs w:val="24"/>
              </w:rPr>
              <w:pict>
                <v:shape id="_x0000_s1030" type="#_x0000_t32" style="position:absolute;left:0;text-align:left;margin-left:53.45pt;margin-top:.5pt;width:154.5pt;height:0;z-index:251665408" o:connectortype="straight"/>
              </w:pict>
            </w:r>
            <w:r w:rsidR="009E65A0">
              <w:rPr>
                <w:rFonts w:ascii="Times New Roman" w:hAnsi="Times New Roman"/>
                <w:i/>
                <w:sz w:val="26"/>
                <w:szCs w:val="26"/>
              </w:rPr>
              <w:t xml:space="preserve"> </w:t>
            </w:r>
          </w:p>
        </w:tc>
      </w:tr>
    </w:tbl>
    <w:p w:rsidR="009E65A0" w:rsidRPr="00236387" w:rsidRDefault="009E65A0" w:rsidP="009E65A0">
      <w:pPr>
        <w:jc w:val="center"/>
        <w:rPr>
          <w:rFonts w:ascii="Times New Roman" w:hAnsi="Times New Roman"/>
          <w:b/>
          <w:sz w:val="28"/>
          <w:szCs w:val="28"/>
        </w:rPr>
      </w:pPr>
      <w:r w:rsidRPr="00236387">
        <w:rPr>
          <w:rFonts w:ascii="Times New Roman" w:hAnsi="Times New Roman"/>
          <w:b/>
          <w:sz w:val="28"/>
          <w:szCs w:val="28"/>
        </w:rPr>
        <w:t xml:space="preserve"> DANH MỤC </w:t>
      </w:r>
    </w:p>
    <w:p w:rsidR="009E65A0" w:rsidRDefault="009E65A0" w:rsidP="009E65A0">
      <w:pPr>
        <w:jc w:val="center"/>
        <w:rPr>
          <w:rFonts w:ascii="Times New Roman" w:hAnsi="Times New Roman"/>
          <w:b/>
          <w:sz w:val="28"/>
          <w:szCs w:val="28"/>
        </w:rPr>
      </w:pPr>
      <w:r w:rsidRPr="00236387">
        <w:rPr>
          <w:rFonts w:ascii="Times New Roman" w:hAnsi="Times New Roman"/>
          <w:b/>
          <w:sz w:val="28"/>
          <w:szCs w:val="28"/>
        </w:rPr>
        <w:t>Các văn bản Sở Tài nguyên và Môi trường tham mưu UBND tỉnh ban hành</w:t>
      </w:r>
    </w:p>
    <w:p w:rsidR="009E65A0" w:rsidRDefault="009E65A0" w:rsidP="009E65A0">
      <w:pPr>
        <w:jc w:val="center"/>
        <w:rPr>
          <w:rFonts w:ascii="Times New Roman" w:hAnsi="Times New Roman"/>
          <w:b/>
          <w:sz w:val="28"/>
          <w:szCs w:val="28"/>
        </w:rPr>
      </w:pPr>
    </w:p>
    <w:tbl>
      <w:tblPr>
        <w:tblStyle w:val="TableGrid"/>
        <w:tblW w:w="9352" w:type="dxa"/>
        <w:tblLook w:val="04A0" w:firstRow="1" w:lastRow="0" w:firstColumn="1" w:lastColumn="0" w:noHBand="0" w:noVBand="1"/>
      </w:tblPr>
      <w:tblGrid>
        <w:gridCol w:w="590"/>
        <w:gridCol w:w="2353"/>
        <w:gridCol w:w="1873"/>
        <w:gridCol w:w="4536"/>
      </w:tblGrid>
      <w:tr w:rsidR="009E65A0" w:rsidTr="00236387">
        <w:tc>
          <w:tcPr>
            <w:tcW w:w="590" w:type="dxa"/>
          </w:tcPr>
          <w:p w:rsidR="009E65A0" w:rsidRPr="00236387" w:rsidRDefault="009E65A0" w:rsidP="00236387">
            <w:pPr>
              <w:spacing w:before="120" w:after="120"/>
              <w:jc w:val="center"/>
              <w:rPr>
                <w:rFonts w:ascii="Times New Roman" w:hAnsi="Times New Roman"/>
                <w:b/>
                <w:sz w:val="24"/>
                <w:szCs w:val="24"/>
              </w:rPr>
            </w:pPr>
            <w:r w:rsidRPr="00236387">
              <w:rPr>
                <w:rFonts w:ascii="Times New Roman" w:hAnsi="Times New Roman"/>
                <w:b/>
                <w:sz w:val="24"/>
                <w:szCs w:val="24"/>
              </w:rPr>
              <w:t>TT</w:t>
            </w:r>
          </w:p>
        </w:tc>
        <w:tc>
          <w:tcPr>
            <w:tcW w:w="2353" w:type="dxa"/>
          </w:tcPr>
          <w:p w:rsidR="009E65A0" w:rsidRPr="00236387" w:rsidRDefault="009E65A0" w:rsidP="00236387">
            <w:pPr>
              <w:spacing w:before="120" w:after="120"/>
              <w:jc w:val="center"/>
              <w:rPr>
                <w:rFonts w:ascii="Times New Roman" w:hAnsi="Times New Roman"/>
                <w:b/>
                <w:sz w:val="24"/>
                <w:szCs w:val="24"/>
              </w:rPr>
            </w:pPr>
            <w:r w:rsidRPr="00236387">
              <w:rPr>
                <w:rFonts w:ascii="Times New Roman" w:hAnsi="Times New Roman"/>
                <w:b/>
                <w:sz w:val="24"/>
                <w:szCs w:val="24"/>
              </w:rPr>
              <w:t>Số, ký hiệu</w:t>
            </w:r>
          </w:p>
        </w:tc>
        <w:tc>
          <w:tcPr>
            <w:tcW w:w="1873" w:type="dxa"/>
          </w:tcPr>
          <w:p w:rsidR="009E65A0" w:rsidRPr="00236387" w:rsidRDefault="009E65A0" w:rsidP="00236387">
            <w:pPr>
              <w:spacing w:before="120" w:after="120"/>
              <w:jc w:val="center"/>
              <w:rPr>
                <w:rFonts w:ascii="Times New Roman" w:hAnsi="Times New Roman"/>
                <w:b/>
                <w:sz w:val="24"/>
                <w:szCs w:val="24"/>
              </w:rPr>
            </w:pPr>
            <w:r w:rsidRPr="00236387">
              <w:rPr>
                <w:rFonts w:ascii="Times New Roman" w:hAnsi="Times New Roman"/>
                <w:b/>
                <w:sz w:val="24"/>
                <w:szCs w:val="24"/>
              </w:rPr>
              <w:t>Ngày, tháng</w:t>
            </w:r>
          </w:p>
        </w:tc>
        <w:tc>
          <w:tcPr>
            <w:tcW w:w="4536" w:type="dxa"/>
          </w:tcPr>
          <w:p w:rsidR="009E65A0" w:rsidRPr="00236387" w:rsidRDefault="009E65A0" w:rsidP="00236387">
            <w:pPr>
              <w:spacing w:before="120" w:after="120"/>
              <w:jc w:val="center"/>
              <w:rPr>
                <w:rFonts w:ascii="Times New Roman" w:hAnsi="Times New Roman"/>
                <w:b/>
                <w:sz w:val="24"/>
                <w:szCs w:val="24"/>
              </w:rPr>
            </w:pPr>
            <w:r w:rsidRPr="00236387">
              <w:rPr>
                <w:rFonts w:ascii="Times New Roman" w:hAnsi="Times New Roman"/>
                <w:b/>
                <w:sz w:val="24"/>
                <w:szCs w:val="24"/>
              </w:rPr>
              <w:t>Trích yếu</w:t>
            </w:r>
          </w:p>
        </w:tc>
      </w:tr>
      <w:tr w:rsidR="009E65A0" w:rsidTr="00236387">
        <w:tc>
          <w:tcPr>
            <w:tcW w:w="590" w:type="dxa"/>
          </w:tcPr>
          <w:p w:rsidR="009E65A0" w:rsidRPr="00236387"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Pr="00236387" w:rsidRDefault="009E65A0" w:rsidP="00236387">
            <w:pPr>
              <w:spacing w:before="120" w:after="120"/>
              <w:jc w:val="center"/>
              <w:rPr>
                <w:rFonts w:ascii="Times New Roman" w:hAnsi="Times New Roman"/>
                <w:sz w:val="24"/>
                <w:szCs w:val="24"/>
              </w:rPr>
            </w:pPr>
            <w:r w:rsidRPr="00236387">
              <w:rPr>
                <w:rFonts w:ascii="Times New Roman" w:hAnsi="Times New Roman" w:cs="Times New Roman"/>
                <w:color w:val="000000" w:themeColor="text1"/>
                <w:sz w:val="24"/>
                <w:szCs w:val="24"/>
                <w:lang w:val="da-DK"/>
              </w:rPr>
              <w:t>04/2017/QĐ-UBND</w:t>
            </w:r>
          </w:p>
        </w:tc>
        <w:tc>
          <w:tcPr>
            <w:tcW w:w="1873" w:type="dxa"/>
          </w:tcPr>
          <w:p w:rsidR="009E65A0" w:rsidRPr="00236387" w:rsidRDefault="009E65A0" w:rsidP="00236387">
            <w:pPr>
              <w:spacing w:before="120" w:after="120"/>
              <w:jc w:val="center"/>
              <w:rPr>
                <w:rFonts w:ascii="Times New Roman" w:hAnsi="Times New Roman"/>
                <w:sz w:val="24"/>
                <w:szCs w:val="24"/>
              </w:rPr>
            </w:pPr>
            <w:r w:rsidRPr="00236387">
              <w:rPr>
                <w:rFonts w:ascii="Times New Roman" w:hAnsi="Times New Roman" w:cs="Times New Roman"/>
                <w:color w:val="000000" w:themeColor="text1"/>
                <w:sz w:val="24"/>
                <w:szCs w:val="24"/>
                <w:lang w:val="da-DK"/>
              </w:rPr>
              <w:t>20/01/2017</w:t>
            </w:r>
          </w:p>
        </w:tc>
        <w:tc>
          <w:tcPr>
            <w:tcW w:w="4536" w:type="dxa"/>
          </w:tcPr>
          <w:p w:rsidR="009E65A0" w:rsidRPr="00236387" w:rsidRDefault="009E65A0" w:rsidP="00236387">
            <w:pPr>
              <w:jc w:val="both"/>
              <w:rPr>
                <w:rFonts w:ascii="Times New Roman" w:hAnsi="Times New Roman"/>
                <w:sz w:val="24"/>
                <w:szCs w:val="24"/>
              </w:rPr>
            </w:pPr>
            <w:r w:rsidRPr="00236387">
              <w:rPr>
                <w:rFonts w:ascii="Times New Roman" w:hAnsi="Times New Roman" w:cs="Times New Roman"/>
                <w:color w:val="000000" w:themeColor="text1"/>
                <w:sz w:val="24"/>
                <w:szCs w:val="24"/>
                <w:lang w:val="da-DK"/>
              </w:rPr>
              <w:t>V/v ủy quyền xác định giá đất cụ thể</w:t>
            </w:r>
          </w:p>
        </w:tc>
      </w:tr>
      <w:tr w:rsidR="009E65A0" w:rsidTr="00236387">
        <w:tc>
          <w:tcPr>
            <w:tcW w:w="590" w:type="dxa"/>
          </w:tcPr>
          <w:p w:rsidR="009E65A0" w:rsidRPr="00236387"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Default="009E65A0" w:rsidP="00236387">
            <w:pPr>
              <w:jc w:val="center"/>
              <w:rPr>
                <w:rFonts w:ascii="Times New Roman" w:hAnsi="Times New Roman" w:cs="Times New Roman"/>
                <w:color w:val="000000" w:themeColor="text1"/>
                <w:sz w:val="24"/>
                <w:szCs w:val="24"/>
                <w:lang w:val="nl-NL"/>
              </w:rPr>
            </w:pPr>
          </w:p>
          <w:p w:rsidR="009E65A0" w:rsidRPr="00236387" w:rsidRDefault="009E65A0" w:rsidP="00236387">
            <w:pPr>
              <w:jc w:val="center"/>
              <w:rPr>
                <w:rFonts w:ascii="Times New Roman" w:hAnsi="Times New Roman"/>
                <w:sz w:val="24"/>
                <w:szCs w:val="24"/>
              </w:rPr>
            </w:pPr>
            <w:r w:rsidRPr="00236387">
              <w:rPr>
                <w:rFonts w:ascii="Times New Roman" w:hAnsi="Times New Roman" w:cs="Times New Roman"/>
                <w:color w:val="000000" w:themeColor="text1"/>
                <w:sz w:val="24"/>
                <w:szCs w:val="24"/>
                <w:lang w:val="nl-NL"/>
              </w:rPr>
              <w:t>27/2017/QĐ-UBND</w:t>
            </w:r>
          </w:p>
        </w:tc>
        <w:tc>
          <w:tcPr>
            <w:tcW w:w="1873" w:type="dxa"/>
          </w:tcPr>
          <w:p w:rsidR="009E65A0" w:rsidRDefault="009E65A0" w:rsidP="00236387">
            <w:pPr>
              <w:jc w:val="center"/>
              <w:rPr>
                <w:rFonts w:ascii="Times New Roman" w:hAnsi="Times New Roman" w:cs="Times New Roman"/>
                <w:color w:val="000000" w:themeColor="text1"/>
                <w:sz w:val="24"/>
                <w:szCs w:val="24"/>
                <w:lang w:val="nl-NL"/>
              </w:rPr>
            </w:pPr>
          </w:p>
          <w:p w:rsidR="009E65A0" w:rsidRPr="00236387" w:rsidRDefault="009E65A0" w:rsidP="00236387">
            <w:pPr>
              <w:jc w:val="center"/>
              <w:rPr>
                <w:rFonts w:ascii="Times New Roman" w:hAnsi="Times New Roman"/>
                <w:sz w:val="24"/>
                <w:szCs w:val="24"/>
              </w:rPr>
            </w:pPr>
            <w:r w:rsidRPr="00236387">
              <w:rPr>
                <w:rFonts w:ascii="Times New Roman" w:hAnsi="Times New Roman" w:cs="Times New Roman"/>
                <w:color w:val="000000" w:themeColor="text1"/>
                <w:sz w:val="24"/>
                <w:szCs w:val="24"/>
                <w:lang w:val="nl-NL"/>
              </w:rPr>
              <w:t>26/5/2017</w:t>
            </w:r>
          </w:p>
        </w:tc>
        <w:tc>
          <w:tcPr>
            <w:tcW w:w="4536" w:type="dxa"/>
          </w:tcPr>
          <w:p w:rsidR="009E65A0" w:rsidRPr="00236387" w:rsidRDefault="009E65A0" w:rsidP="00236387">
            <w:pPr>
              <w:jc w:val="both"/>
              <w:rPr>
                <w:rFonts w:ascii="Times New Roman" w:hAnsi="Times New Roman"/>
                <w:sz w:val="24"/>
                <w:szCs w:val="24"/>
              </w:rPr>
            </w:pPr>
            <w:r w:rsidRPr="00236387">
              <w:rPr>
                <w:rFonts w:ascii="Times New Roman" w:hAnsi="Times New Roman" w:cs="Times New Roman"/>
                <w:color w:val="000000" w:themeColor="text1"/>
                <w:sz w:val="24"/>
                <w:szCs w:val="24"/>
                <w:lang w:val="nl-NL"/>
              </w:rPr>
              <w:t>V/v ban hành Quy chế phối hợp trong công tác quản lý hoạt động khai thác vận chuyển, tập kết kinh doanh cát sỏi lòng sông trên địa bàn tỉnh Hà Tĩnh</w:t>
            </w:r>
          </w:p>
        </w:tc>
      </w:tr>
      <w:tr w:rsidR="009E65A0" w:rsidTr="00236387">
        <w:tc>
          <w:tcPr>
            <w:tcW w:w="590" w:type="dxa"/>
          </w:tcPr>
          <w:p w:rsidR="009E65A0" w:rsidRPr="00236387"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Default="009E65A0" w:rsidP="00236387">
            <w:pPr>
              <w:jc w:val="center"/>
              <w:rPr>
                <w:rFonts w:ascii="Times New Roman" w:hAnsi="Times New Roman" w:cs="Times New Roman"/>
                <w:color w:val="000000" w:themeColor="text1"/>
                <w:sz w:val="24"/>
                <w:szCs w:val="24"/>
              </w:rPr>
            </w:pPr>
          </w:p>
          <w:p w:rsidR="009E65A0" w:rsidRPr="00236387" w:rsidRDefault="009E65A0" w:rsidP="00236387">
            <w:pPr>
              <w:jc w:val="center"/>
              <w:rPr>
                <w:rFonts w:ascii="Times New Roman" w:hAnsi="Times New Roman"/>
                <w:sz w:val="24"/>
                <w:szCs w:val="24"/>
              </w:rPr>
            </w:pPr>
            <w:r w:rsidRPr="00236387">
              <w:rPr>
                <w:rFonts w:ascii="Times New Roman" w:hAnsi="Times New Roman" w:cs="Times New Roman"/>
                <w:color w:val="000000" w:themeColor="text1"/>
                <w:sz w:val="24"/>
                <w:szCs w:val="24"/>
              </w:rPr>
              <w:t>33/2017/QĐ-UBND</w:t>
            </w:r>
          </w:p>
        </w:tc>
        <w:tc>
          <w:tcPr>
            <w:tcW w:w="1873" w:type="dxa"/>
          </w:tcPr>
          <w:p w:rsidR="009E65A0" w:rsidRDefault="009E65A0" w:rsidP="00236387">
            <w:pPr>
              <w:jc w:val="center"/>
              <w:rPr>
                <w:rFonts w:ascii="Times New Roman" w:hAnsi="Times New Roman" w:cs="Times New Roman"/>
                <w:color w:val="000000" w:themeColor="text1"/>
                <w:sz w:val="24"/>
                <w:szCs w:val="24"/>
              </w:rPr>
            </w:pPr>
          </w:p>
          <w:p w:rsidR="009E65A0" w:rsidRPr="00236387" w:rsidRDefault="009E65A0" w:rsidP="00236387">
            <w:pPr>
              <w:jc w:val="center"/>
              <w:rPr>
                <w:rFonts w:ascii="Times New Roman" w:hAnsi="Times New Roman"/>
                <w:sz w:val="24"/>
                <w:szCs w:val="24"/>
              </w:rPr>
            </w:pPr>
            <w:r w:rsidRPr="00236387">
              <w:rPr>
                <w:rFonts w:ascii="Times New Roman" w:hAnsi="Times New Roman" w:cs="Times New Roman"/>
                <w:color w:val="000000" w:themeColor="text1"/>
                <w:sz w:val="24"/>
                <w:szCs w:val="24"/>
              </w:rPr>
              <w:t>30/6/2017</w:t>
            </w:r>
          </w:p>
        </w:tc>
        <w:tc>
          <w:tcPr>
            <w:tcW w:w="4536" w:type="dxa"/>
          </w:tcPr>
          <w:p w:rsidR="009E65A0" w:rsidRPr="00236387" w:rsidRDefault="009E65A0" w:rsidP="00236387">
            <w:pPr>
              <w:jc w:val="both"/>
              <w:rPr>
                <w:rFonts w:ascii="Times New Roman" w:hAnsi="Times New Roman"/>
                <w:sz w:val="24"/>
                <w:szCs w:val="24"/>
              </w:rPr>
            </w:pPr>
            <w:r>
              <w:rPr>
                <w:rFonts w:ascii="Times New Roman" w:hAnsi="Times New Roman" w:cs="Times New Roman"/>
                <w:color w:val="000000" w:themeColor="text1"/>
                <w:sz w:val="24"/>
                <w:szCs w:val="24"/>
              </w:rPr>
              <w:t>V/v</w:t>
            </w:r>
            <w:r w:rsidRPr="00236387">
              <w:rPr>
                <w:rFonts w:ascii="Times New Roman" w:hAnsi="Times New Roman" w:cs="Times New Roman"/>
                <w:color w:val="000000" w:themeColor="text1"/>
                <w:sz w:val="24"/>
                <w:szCs w:val="24"/>
              </w:rPr>
              <w:t xml:space="preserve"> </w:t>
            </w:r>
            <w:r w:rsidRPr="00236387">
              <w:rPr>
                <w:rFonts w:ascii="Times New Roman" w:hAnsi="Times New Roman" w:cs="Times New Roman"/>
                <w:color w:val="000000" w:themeColor="text1"/>
                <w:sz w:val="24"/>
                <w:szCs w:val="24"/>
                <w:lang w:val="vi-VN"/>
              </w:rPr>
              <w:t xml:space="preserve">ban hành </w:t>
            </w:r>
            <w:r w:rsidRPr="00236387">
              <w:rPr>
                <w:rFonts w:ascii="Times New Roman" w:hAnsi="Times New Roman" w:cs="Times New Roman"/>
                <w:color w:val="000000" w:themeColor="text1"/>
                <w:sz w:val="24"/>
                <w:szCs w:val="24"/>
              </w:rPr>
              <w:t>giá dịch vụ thu gom, vận chuyển chất thải rắn sinh hoạt trên địa bàn toàn tỉnh</w:t>
            </w:r>
          </w:p>
        </w:tc>
      </w:tr>
      <w:tr w:rsidR="009E65A0" w:rsidTr="00236387">
        <w:tc>
          <w:tcPr>
            <w:tcW w:w="590" w:type="dxa"/>
          </w:tcPr>
          <w:p w:rsidR="009E65A0" w:rsidRPr="00236387"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Pr="00236387" w:rsidRDefault="009E65A0" w:rsidP="00236387">
            <w:pPr>
              <w:spacing w:before="120"/>
              <w:jc w:val="center"/>
              <w:rPr>
                <w:rFonts w:ascii="Times New Roman" w:hAnsi="Times New Roman"/>
                <w:sz w:val="24"/>
                <w:szCs w:val="24"/>
              </w:rPr>
            </w:pPr>
            <w:r w:rsidRPr="00236387">
              <w:rPr>
                <w:rFonts w:ascii="Times New Roman" w:hAnsi="Times New Roman" w:cs="Times New Roman"/>
                <w:bCs/>
                <w:color w:val="000000" w:themeColor="text1"/>
                <w:sz w:val="24"/>
                <w:szCs w:val="24"/>
              </w:rPr>
              <w:t>36/2017/QĐ-UBND</w:t>
            </w:r>
          </w:p>
        </w:tc>
        <w:tc>
          <w:tcPr>
            <w:tcW w:w="1873" w:type="dxa"/>
          </w:tcPr>
          <w:p w:rsidR="009E65A0" w:rsidRPr="00236387" w:rsidRDefault="009E65A0" w:rsidP="00236387">
            <w:pPr>
              <w:spacing w:before="120"/>
              <w:jc w:val="center"/>
              <w:rPr>
                <w:rFonts w:ascii="Times New Roman" w:hAnsi="Times New Roman"/>
                <w:sz w:val="24"/>
                <w:szCs w:val="24"/>
              </w:rPr>
            </w:pPr>
            <w:r w:rsidRPr="00236387">
              <w:rPr>
                <w:rFonts w:ascii="Times New Roman" w:hAnsi="Times New Roman" w:cs="Times New Roman"/>
                <w:bCs/>
                <w:color w:val="000000" w:themeColor="text1"/>
                <w:sz w:val="24"/>
                <w:szCs w:val="24"/>
              </w:rPr>
              <w:t>04/7/2017</w:t>
            </w:r>
          </w:p>
        </w:tc>
        <w:tc>
          <w:tcPr>
            <w:tcW w:w="4536" w:type="dxa"/>
          </w:tcPr>
          <w:p w:rsidR="009E65A0" w:rsidRPr="00236387" w:rsidRDefault="009E65A0" w:rsidP="00236387">
            <w:pPr>
              <w:jc w:val="both"/>
              <w:rPr>
                <w:rFonts w:ascii="Times New Roman" w:hAnsi="Times New Roman"/>
                <w:sz w:val="24"/>
                <w:szCs w:val="24"/>
              </w:rPr>
            </w:pPr>
            <w:r>
              <w:rPr>
                <w:rFonts w:ascii="Times New Roman" w:hAnsi="Times New Roman" w:cs="Times New Roman"/>
                <w:color w:val="000000" w:themeColor="text1"/>
                <w:sz w:val="24"/>
                <w:szCs w:val="24"/>
              </w:rPr>
              <w:t xml:space="preserve">V/v ban hành </w:t>
            </w:r>
            <w:r w:rsidRPr="00236387">
              <w:rPr>
                <w:rFonts w:ascii="Times New Roman" w:hAnsi="Times New Roman" w:cs="Times New Roman"/>
                <w:color w:val="000000" w:themeColor="text1"/>
                <w:sz w:val="24"/>
                <w:szCs w:val="24"/>
              </w:rPr>
              <w:t>quy định quản lý hoạt động khí tượng thủy văn trên địa bàn tỉnh</w:t>
            </w:r>
          </w:p>
        </w:tc>
      </w:tr>
      <w:tr w:rsidR="009E65A0" w:rsidTr="00236387">
        <w:tc>
          <w:tcPr>
            <w:tcW w:w="590" w:type="dxa"/>
          </w:tcPr>
          <w:p w:rsidR="009E65A0" w:rsidRPr="00236387"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Default="009E65A0" w:rsidP="00236387">
            <w:pPr>
              <w:jc w:val="center"/>
              <w:rPr>
                <w:rFonts w:ascii="Times New Roman" w:hAnsi="Times New Roman" w:cs="Times New Roman"/>
                <w:color w:val="000000" w:themeColor="text1"/>
                <w:sz w:val="24"/>
                <w:szCs w:val="24"/>
                <w:lang w:val="da-DK"/>
              </w:rPr>
            </w:pPr>
          </w:p>
          <w:p w:rsidR="009E65A0" w:rsidRPr="00236387" w:rsidRDefault="009E65A0" w:rsidP="00236387">
            <w:pPr>
              <w:jc w:val="center"/>
              <w:rPr>
                <w:rFonts w:ascii="Times New Roman" w:hAnsi="Times New Roman"/>
                <w:sz w:val="24"/>
                <w:szCs w:val="24"/>
              </w:rPr>
            </w:pPr>
            <w:r w:rsidRPr="00236387">
              <w:rPr>
                <w:rFonts w:ascii="Times New Roman" w:hAnsi="Times New Roman" w:cs="Times New Roman"/>
                <w:color w:val="000000" w:themeColor="text1"/>
                <w:sz w:val="24"/>
                <w:szCs w:val="24"/>
                <w:lang w:val="da-DK"/>
              </w:rPr>
              <w:t>12/2017/QĐ-UBND</w:t>
            </w:r>
          </w:p>
        </w:tc>
        <w:tc>
          <w:tcPr>
            <w:tcW w:w="1873" w:type="dxa"/>
          </w:tcPr>
          <w:p w:rsidR="009E65A0" w:rsidRDefault="009E65A0" w:rsidP="00236387">
            <w:pPr>
              <w:jc w:val="center"/>
              <w:rPr>
                <w:rFonts w:ascii="Times New Roman" w:hAnsi="Times New Roman"/>
                <w:sz w:val="24"/>
                <w:szCs w:val="24"/>
              </w:rPr>
            </w:pPr>
          </w:p>
          <w:p w:rsidR="009E65A0" w:rsidRPr="00236387" w:rsidRDefault="009E65A0" w:rsidP="00236387">
            <w:pPr>
              <w:jc w:val="center"/>
              <w:rPr>
                <w:rFonts w:ascii="Times New Roman" w:hAnsi="Times New Roman"/>
                <w:sz w:val="24"/>
                <w:szCs w:val="24"/>
              </w:rPr>
            </w:pPr>
            <w:r w:rsidRPr="00236387">
              <w:rPr>
                <w:rFonts w:ascii="Times New Roman" w:hAnsi="Times New Roman"/>
                <w:sz w:val="24"/>
                <w:szCs w:val="24"/>
              </w:rPr>
              <w:t>10/4/2017</w:t>
            </w:r>
          </w:p>
        </w:tc>
        <w:tc>
          <w:tcPr>
            <w:tcW w:w="4536" w:type="dxa"/>
          </w:tcPr>
          <w:p w:rsidR="009E65A0" w:rsidRPr="00236387" w:rsidRDefault="009E65A0" w:rsidP="00236387">
            <w:pPr>
              <w:jc w:val="both"/>
              <w:rPr>
                <w:rFonts w:ascii="Times New Roman" w:hAnsi="Times New Roman"/>
                <w:sz w:val="24"/>
                <w:szCs w:val="24"/>
              </w:rPr>
            </w:pPr>
            <w:r>
              <w:rPr>
                <w:rFonts w:ascii="Times New Roman" w:hAnsi="Times New Roman" w:cs="Times New Roman"/>
                <w:color w:val="000000" w:themeColor="text1"/>
                <w:sz w:val="24"/>
                <w:szCs w:val="24"/>
                <w:lang w:val="da-DK"/>
              </w:rPr>
              <w:t xml:space="preserve">V/v ban hành </w:t>
            </w:r>
            <w:r w:rsidRPr="00236387">
              <w:rPr>
                <w:rFonts w:ascii="Times New Roman" w:hAnsi="Times New Roman" w:cs="Times New Roman"/>
                <w:color w:val="000000" w:themeColor="text1"/>
                <w:sz w:val="24"/>
                <w:szCs w:val="24"/>
                <w:lang w:val="da-DK"/>
              </w:rPr>
              <w:t>quy định về hoạt động đo đạc bản đồ và viễn thám trên địa bàn tỉnh Hà Tĩnh</w:t>
            </w:r>
          </w:p>
        </w:tc>
      </w:tr>
      <w:tr w:rsidR="009E65A0" w:rsidTr="00236387">
        <w:tc>
          <w:tcPr>
            <w:tcW w:w="590" w:type="dxa"/>
          </w:tcPr>
          <w:p w:rsidR="009E65A0" w:rsidRPr="00236387"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Default="009E65A0" w:rsidP="00236387">
            <w:pPr>
              <w:jc w:val="center"/>
              <w:rPr>
                <w:rFonts w:ascii="Times New Roman" w:hAnsi="Times New Roman" w:cs="Times New Roman"/>
                <w:color w:val="000000" w:themeColor="text1"/>
                <w:sz w:val="24"/>
                <w:szCs w:val="24"/>
                <w:lang w:val="da-DK"/>
              </w:rPr>
            </w:pPr>
          </w:p>
          <w:p w:rsidR="009E65A0" w:rsidRPr="00236387" w:rsidRDefault="009E65A0" w:rsidP="00236387">
            <w:pPr>
              <w:jc w:val="center"/>
              <w:rPr>
                <w:rFonts w:ascii="Times New Roman" w:hAnsi="Times New Roman"/>
                <w:sz w:val="24"/>
                <w:szCs w:val="24"/>
              </w:rPr>
            </w:pPr>
            <w:r w:rsidRPr="00236387">
              <w:rPr>
                <w:rFonts w:ascii="Times New Roman" w:hAnsi="Times New Roman" w:cs="Times New Roman"/>
                <w:color w:val="000000" w:themeColor="text1"/>
                <w:sz w:val="24"/>
                <w:szCs w:val="24"/>
                <w:lang w:val="da-DK"/>
              </w:rPr>
              <w:t>13/2017/QĐ-UBND</w:t>
            </w:r>
          </w:p>
        </w:tc>
        <w:tc>
          <w:tcPr>
            <w:tcW w:w="1873" w:type="dxa"/>
          </w:tcPr>
          <w:p w:rsidR="009E65A0" w:rsidRDefault="009E65A0" w:rsidP="00236387">
            <w:pPr>
              <w:jc w:val="center"/>
              <w:rPr>
                <w:rFonts w:ascii="Times New Roman" w:hAnsi="Times New Roman"/>
                <w:sz w:val="24"/>
                <w:szCs w:val="24"/>
              </w:rPr>
            </w:pPr>
          </w:p>
          <w:p w:rsidR="009E65A0" w:rsidRPr="00236387" w:rsidRDefault="009E65A0" w:rsidP="00236387">
            <w:pPr>
              <w:jc w:val="center"/>
              <w:rPr>
                <w:rFonts w:ascii="Times New Roman" w:hAnsi="Times New Roman"/>
                <w:sz w:val="24"/>
                <w:szCs w:val="24"/>
              </w:rPr>
            </w:pPr>
            <w:r w:rsidRPr="00236387">
              <w:rPr>
                <w:rFonts w:ascii="Times New Roman" w:hAnsi="Times New Roman"/>
                <w:sz w:val="24"/>
                <w:szCs w:val="24"/>
              </w:rPr>
              <w:t>10/4/2017</w:t>
            </w:r>
          </w:p>
        </w:tc>
        <w:tc>
          <w:tcPr>
            <w:tcW w:w="4536" w:type="dxa"/>
          </w:tcPr>
          <w:p w:rsidR="009E65A0" w:rsidRPr="00236387" w:rsidRDefault="009E65A0" w:rsidP="00236387">
            <w:pPr>
              <w:jc w:val="both"/>
              <w:rPr>
                <w:rFonts w:ascii="Times New Roman" w:hAnsi="Times New Roman"/>
                <w:sz w:val="24"/>
                <w:szCs w:val="24"/>
              </w:rPr>
            </w:pPr>
            <w:r>
              <w:rPr>
                <w:rFonts w:ascii="Times New Roman" w:hAnsi="Times New Roman" w:cs="Times New Roman"/>
                <w:color w:val="000000" w:themeColor="text1"/>
                <w:sz w:val="24"/>
                <w:szCs w:val="24"/>
                <w:lang w:val="da-DK"/>
              </w:rPr>
              <w:t xml:space="preserve">V/v </w:t>
            </w:r>
            <w:r w:rsidRPr="00236387">
              <w:rPr>
                <w:rFonts w:ascii="Times New Roman" w:hAnsi="Times New Roman" w:cs="Times New Roman"/>
                <w:color w:val="000000" w:themeColor="text1"/>
                <w:sz w:val="24"/>
                <w:szCs w:val="24"/>
                <w:lang w:val="da-DK"/>
              </w:rPr>
              <w:t>ban hành giá 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p>
        </w:tc>
      </w:tr>
      <w:tr w:rsidR="009E65A0" w:rsidTr="00236387">
        <w:tc>
          <w:tcPr>
            <w:tcW w:w="590" w:type="dxa"/>
          </w:tcPr>
          <w:p w:rsidR="009E65A0"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Default="009E65A0" w:rsidP="00236387">
            <w:pPr>
              <w:jc w:val="center"/>
              <w:rPr>
                <w:rFonts w:ascii="Times New Roman" w:hAnsi="Times New Roman" w:cs="Times New Roman"/>
                <w:color w:val="000000" w:themeColor="text1"/>
                <w:sz w:val="24"/>
                <w:szCs w:val="24"/>
              </w:rPr>
            </w:pPr>
          </w:p>
          <w:p w:rsidR="009E65A0" w:rsidRPr="00236387" w:rsidRDefault="009E65A0" w:rsidP="00236387">
            <w:pPr>
              <w:jc w:val="center"/>
              <w:rPr>
                <w:rFonts w:ascii="Times New Roman" w:hAnsi="Times New Roman" w:cs="Times New Roman"/>
                <w:color w:val="000000" w:themeColor="text1"/>
                <w:sz w:val="24"/>
                <w:szCs w:val="24"/>
                <w:lang w:val="da-DK"/>
              </w:rPr>
            </w:pPr>
            <w:r w:rsidRPr="00236387">
              <w:rPr>
                <w:rFonts w:ascii="Times New Roman" w:hAnsi="Times New Roman" w:cs="Times New Roman"/>
                <w:color w:val="000000" w:themeColor="text1"/>
                <w:sz w:val="24"/>
                <w:szCs w:val="24"/>
              </w:rPr>
              <w:t>1920/QĐ-UBND</w:t>
            </w:r>
          </w:p>
        </w:tc>
        <w:tc>
          <w:tcPr>
            <w:tcW w:w="1873" w:type="dxa"/>
          </w:tcPr>
          <w:p w:rsidR="009E65A0" w:rsidRDefault="009E65A0" w:rsidP="00236387">
            <w:pPr>
              <w:jc w:val="center"/>
              <w:rPr>
                <w:rFonts w:ascii="Times New Roman" w:hAnsi="Times New Roman"/>
                <w:sz w:val="24"/>
                <w:szCs w:val="24"/>
              </w:rPr>
            </w:pPr>
          </w:p>
          <w:p w:rsidR="009E65A0" w:rsidRPr="00236387" w:rsidRDefault="009E65A0" w:rsidP="00236387">
            <w:pPr>
              <w:jc w:val="center"/>
              <w:rPr>
                <w:rFonts w:ascii="Times New Roman" w:hAnsi="Times New Roman"/>
                <w:sz w:val="24"/>
                <w:szCs w:val="24"/>
              </w:rPr>
            </w:pPr>
            <w:r w:rsidRPr="00236387">
              <w:rPr>
                <w:rFonts w:ascii="Times New Roman" w:hAnsi="Times New Roman"/>
                <w:sz w:val="24"/>
                <w:szCs w:val="24"/>
              </w:rPr>
              <w:t>7/7/2017</w:t>
            </w:r>
          </w:p>
        </w:tc>
        <w:tc>
          <w:tcPr>
            <w:tcW w:w="4536" w:type="dxa"/>
          </w:tcPr>
          <w:p w:rsidR="009E65A0" w:rsidRPr="00236387" w:rsidRDefault="009E65A0" w:rsidP="00236387">
            <w:pPr>
              <w:jc w:val="both"/>
              <w:rPr>
                <w:sz w:val="24"/>
                <w:szCs w:val="24"/>
              </w:rPr>
            </w:pPr>
            <w:r>
              <w:rPr>
                <w:rFonts w:ascii="Times New Roman" w:hAnsi="Times New Roman" w:cs="Times New Roman"/>
                <w:color w:val="000000" w:themeColor="text1"/>
                <w:sz w:val="24"/>
                <w:szCs w:val="24"/>
              </w:rPr>
              <w:t xml:space="preserve">V/v </w:t>
            </w:r>
            <w:r w:rsidRPr="00236387">
              <w:rPr>
                <w:rFonts w:ascii="Times New Roman" w:hAnsi="Times New Roman" w:cs="Times New Roman"/>
                <w:color w:val="000000" w:themeColor="text1"/>
                <w:sz w:val="24"/>
                <w:szCs w:val="24"/>
              </w:rPr>
              <w:t xml:space="preserve">công bố thủ tục hành chính lĩnh vực tài nguyên và môi trường thuộc thẩm quyền giải quyết của Uỷ ban nhân dân tỉnh. </w:t>
            </w:r>
          </w:p>
        </w:tc>
      </w:tr>
      <w:tr w:rsidR="009E65A0" w:rsidTr="00236387">
        <w:tc>
          <w:tcPr>
            <w:tcW w:w="590" w:type="dxa"/>
          </w:tcPr>
          <w:p w:rsidR="009E65A0"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Pr="00236387" w:rsidRDefault="009E65A0" w:rsidP="00236387">
            <w:pPr>
              <w:spacing w:before="120"/>
              <w:jc w:val="center"/>
              <w:rPr>
                <w:rFonts w:ascii="Times New Roman" w:hAnsi="Times New Roman"/>
                <w:sz w:val="24"/>
                <w:szCs w:val="24"/>
              </w:rPr>
            </w:pPr>
            <w:r w:rsidRPr="00236387">
              <w:rPr>
                <w:rFonts w:ascii="Times New Roman" w:hAnsi="Times New Roman" w:cs="Times New Roman"/>
                <w:color w:val="000000" w:themeColor="text1"/>
                <w:sz w:val="24"/>
                <w:szCs w:val="24"/>
              </w:rPr>
              <w:t>04/CT-UBND</w:t>
            </w:r>
          </w:p>
        </w:tc>
        <w:tc>
          <w:tcPr>
            <w:tcW w:w="1873" w:type="dxa"/>
          </w:tcPr>
          <w:p w:rsidR="009E65A0" w:rsidRPr="00236387" w:rsidRDefault="009E65A0" w:rsidP="00236387">
            <w:pPr>
              <w:spacing w:before="120"/>
              <w:jc w:val="center"/>
              <w:rPr>
                <w:rFonts w:ascii="Times New Roman" w:hAnsi="Times New Roman"/>
                <w:sz w:val="24"/>
                <w:szCs w:val="24"/>
              </w:rPr>
            </w:pPr>
            <w:r w:rsidRPr="00236387">
              <w:rPr>
                <w:rFonts w:ascii="Times New Roman" w:hAnsi="Times New Roman"/>
                <w:sz w:val="24"/>
                <w:szCs w:val="24"/>
              </w:rPr>
              <w:t>03/3/2017</w:t>
            </w:r>
          </w:p>
        </w:tc>
        <w:tc>
          <w:tcPr>
            <w:tcW w:w="4536" w:type="dxa"/>
          </w:tcPr>
          <w:p w:rsidR="009E65A0" w:rsidRPr="00236387" w:rsidRDefault="009E65A0" w:rsidP="00236387">
            <w:pPr>
              <w:jc w:val="both"/>
              <w:rPr>
                <w:rFonts w:ascii="Times New Roman" w:hAnsi="Times New Roman"/>
                <w:b/>
                <w:sz w:val="24"/>
                <w:szCs w:val="24"/>
              </w:rPr>
            </w:pPr>
            <w:r>
              <w:rPr>
                <w:rFonts w:ascii="Times New Roman" w:hAnsi="Times New Roman" w:cs="Times New Roman"/>
                <w:color w:val="000000" w:themeColor="text1"/>
                <w:sz w:val="24"/>
                <w:szCs w:val="24"/>
              </w:rPr>
              <w:t xml:space="preserve">V/v </w:t>
            </w:r>
            <w:r w:rsidRPr="00236387">
              <w:rPr>
                <w:rFonts w:ascii="Times New Roman" w:hAnsi="Times New Roman" w:cs="Times New Roman"/>
                <w:color w:val="000000" w:themeColor="text1"/>
                <w:sz w:val="24"/>
                <w:szCs w:val="24"/>
              </w:rPr>
              <w:t>đẩy nhanh tiến độ cấp đổi GCNQSD đất và hoàn thiện hồ sơ địa chính</w:t>
            </w:r>
          </w:p>
        </w:tc>
      </w:tr>
      <w:tr w:rsidR="009E65A0" w:rsidTr="00236387">
        <w:tc>
          <w:tcPr>
            <w:tcW w:w="590" w:type="dxa"/>
          </w:tcPr>
          <w:p w:rsidR="009E65A0"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Pr="00236387" w:rsidRDefault="009E65A0" w:rsidP="00236387">
            <w:pPr>
              <w:spacing w:before="120"/>
              <w:jc w:val="center"/>
              <w:rPr>
                <w:rFonts w:ascii="Times New Roman" w:hAnsi="Times New Roman"/>
                <w:sz w:val="24"/>
                <w:szCs w:val="24"/>
              </w:rPr>
            </w:pPr>
            <w:r w:rsidRPr="00236387">
              <w:rPr>
                <w:rFonts w:ascii="Times New Roman" w:hAnsi="Times New Roman" w:cs="Times New Roman"/>
                <w:color w:val="000000" w:themeColor="text1"/>
                <w:sz w:val="24"/>
                <w:szCs w:val="24"/>
              </w:rPr>
              <w:t>05/CT-UBND</w:t>
            </w:r>
          </w:p>
        </w:tc>
        <w:tc>
          <w:tcPr>
            <w:tcW w:w="1873" w:type="dxa"/>
          </w:tcPr>
          <w:p w:rsidR="009E65A0" w:rsidRPr="00236387" w:rsidRDefault="009E65A0" w:rsidP="00236387">
            <w:pPr>
              <w:spacing w:before="120"/>
              <w:jc w:val="center"/>
              <w:rPr>
                <w:rFonts w:ascii="Times New Roman" w:hAnsi="Times New Roman"/>
                <w:sz w:val="24"/>
                <w:szCs w:val="24"/>
              </w:rPr>
            </w:pPr>
            <w:r w:rsidRPr="00236387">
              <w:rPr>
                <w:rFonts w:ascii="Times New Roman" w:hAnsi="Times New Roman"/>
                <w:sz w:val="24"/>
                <w:szCs w:val="24"/>
              </w:rPr>
              <w:t>15/3/2017</w:t>
            </w:r>
          </w:p>
        </w:tc>
        <w:tc>
          <w:tcPr>
            <w:tcW w:w="4536" w:type="dxa"/>
          </w:tcPr>
          <w:p w:rsidR="009E65A0" w:rsidRPr="00236387" w:rsidRDefault="009E65A0" w:rsidP="00236387">
            <w:pPr>
              <w:jc w:val="both"/>
              <w:rPr>
                <w:rFonts w:ascii="Times New Roman" w:hAnsi="Times New Roman"/>
                <w:sz w:val="24"/>
                <w:szCs w:val="24"/>
              </w:rPr>
            </w:pPr>
            <w:r>
              <w:rPr>
                <w:rFonts w:ascii="Times New Roman" w:hAnsi="Times New Roman" w:cs="Times New Roman"/>
                <w:color w:val="000000" w:themeColor="text1"/>
                <w:sz w:val="24"/>
                <w:szCs w:val="24"/>
              </w:rPr>
              <w:t>V/v</w:t>
            </w:r>
            <w:r w:rsidRPr="00236387">
              <w:rPr>
                <w:rFonts w:ascii="Times New Roman" w:hAnsi="Times New Roman" w:cs="Times New Roman"/>
                <w:color w:val="000000" w:themeColor="text1"/>
                <w:sz w:val="24"/>
                <w:szCs w:val="24"/>
              </w:rPr>
              <w:t xml:space="preserve"> tăng cường công tác VSMT, thu gom, xử lý rác thải trên địa bàn toàn tỉnh</w:t>
            </w:r>
          </w:p>
        </w:tc>
      </w:tr>
      <w:tr w:rsidR="009E65A0" w:rsidTr="00236387">
        <w:tc>
          <w:tcPr>
            <w:tcW w:w="590" w:type="dxa"/>
          </w:tcPr>
          <w:p w:rsidR="009E65A0" w:rsidRDefault="009E65A0" w:rsidP="00236387">
            <w:pPr>
              <w:pStyle w:val="ListParagraph"/>
              <w:numPr>
                <w:ilvl w:val="0"/>
                <w:numId w:val="1"/>
              </w:numPr>
              <w:jc w:val="center"/>
              <w:rPr>
                <w:rFonts w:ascii="Times New Roman" w:hAnsi="Times New Roman"/>
                <w:sz w:val="28"/>
                <w:szCs w:val="28"/>
              </w:rPr>
            </w:pPr>
          </w:p>
        </w:tc>
        <w:tc>
          <w:tcPr>
            <w:tcW w:w="2353" w:type="dxa"/>
          </w:tcPr>
          <w:p w:rsidR="009E65A0" w:rsidRPr="00236387" w:rsidRDefault="009E65A0" w:rsidP="00236387">
            <w:pPr>
              <w:spacing w:before="240"/>
              <w:jc w:val="center"/>
              <w:rPr>
                <w:rFonts w:ascii="Times New Roman" w:hAnsi="Times New Roman"/>
                <w:sz w:val="24"/>
                <w:szCs w:val="24"/>
              </w:rPr>
            </w:pPr>
            <w:r w:rsidRPr="00236387">
              <w:rPr>
                <w:rFonts w:ascii="Times New Roman" w:hAnsi="Times New Roman" w:cs="Times New Roman"/>
                <w:color w:val="000000" w:themeColor="text1"/>
                <w:sz w:val="24"/>
                <w:szCs w:val="24"/>
                <w:lang w:val="nl-NL"/>
              </w:rPr>
              <w:t>10/CT-UBND</w:t>
            </w:r>
          </w:p>
        </w:tc>
        <w:tc>
          <w:tcPr>
            <w:tcW w:w="1873" w:type="dxa"/>
          </w:tcPr>
          <w:p w:rsidR="009E65A0" w:rsidRPr="00236387" w:rsidRDefault="009E65A0" w:rsidP="00236387">
            <w:pPr>
              <w:spacing w:before="240"/>
              <w:jc w:val="center"/>
              <w:rPr>
                <w:rFonts w:ascii="Times New Roman" w:hAnsi="Times New Roman"/>
                <w:sz w:val="24"/>
                <w:szCs w:val="24"/>
              </w:rPr>
            </w:pPr>
            <w:r w:rsidRPr="00236387">
              <w:rPr>
                <w:rFonts w:ascii="Times New Roman" w:hAnsi="Times New Roman" w:cs="Times New Roman"/>
                <w:color w:val="000000" w:themeColor="text1"/>
                <w:sz w:val="24"/>
                <w:szCs w:val="24"/>
                <w:lang w:val="nl-NL"/>
              </w:rPr>
              <w:t>26/5/2017</w:t>
            </w:r>
          </w:p>
        </w:tc>
        <w:tc>
          <w:tcPr>
            <w:tcW w:w="4536" w:type="dxa"/>
          </w:tcPr>
          <w:p w:rsidR="009E65A0" w:rsidRPr="00236387" w:rsidRDefault="009E65A0" w:rsidP="00236387">
            <w:pPr>
              <w:jc w:val="both"/>
              <w:rPr>
                <w:rFonts w:ascii="Times New Roman" w:hAnsi="Times New Roman"/>
                <w:sz w:val="24"/>
                <w:szCs w:val="24"/>
              </w:rPr>
            </w:pPr>
            <w:r>
              <w:rPr>
                <w:rFonts w:ascii="Times New Roman" w:hAnsi="Times New Roman" w:cs="Times New Roman"/>
                <w:color w:val="000000" w:themeColor="text1"/>
                <w:sz w:val="24"/>
                <w:szCs w:val="24"/>
                <w:lang w:val="nl-NL"/>
              </w:rPr>
              <w:t>V/v</w:t>
            </w:r>
            <w:r w:rsidRPr="00236387">
              <w:rPr>
                <w:rFonts w:ascii="Times New Roman" w:hAnsi="Times New Roman" w:cs="Times New Roman"/>
                <w:color w:val="000000" w:themeColor="text1"/>
                <w:sz w:val="24"/>
                <w:szCs w:val="24"/>
                <w:lang w:val="nl-NL"/>
              </w:rPr>
              <w:t xml:space="preserve"> tăng cường công tác quản lý nhà nước đối với hoạt động khai thác, vận chuyển, tập kết kinh doanh cát sỏi lòng sông trên địa bàn tỉnh</w:t>
            </w:r>
          </w:p>
        </w:tc>
      </w:tr>
    </w:tbl>
    <w:p w:rsidR="009E65A0" w:rsidRDefault="009E65A0"/>
    <w:sectPr w:rsidR="009E65A0">
      <w:footerReference w:type="even" r:id="rId9"/>
      <w:footerReference w:type="default" r:id="rId10"/>
      <w:pgSz w:w="11907" w:h="16839"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0E" w:rsidRDefault="002E070E">
      <w:r>
        <w:separator/>
      </w:r>
    </w:p>
  </w:endnote>
  <w:endnote w:type="continuationSeparator" w:id="0">
    <w:p w:rsidR="002E070E" w:rsidRDefault="002E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4C" w:rsidRDefault="00095A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A214C" w:rsidRDefault="002A21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4C" w:rsidRDefault="00095A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0118">
      <w:rPr>
        <w:rStyle w:val="PageNumber"/>
        <w:noProof/>
      </w:rPr>
      <w:t>1</w:t>
    </w:r>
    <w:r>
      <w:rPr>
        <w:rStyle w:val="PageNumber"/>
      </w:rPr>
      <w:fldChar w:fldCharType="end"/>
    </w:r>
  </w:p>
  <w:p w:rsidR="002A214C" w:rsidRDefault="002A21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0E" w:rsidRDefault="002E070E">
      <w:r>
        <w:separator/>
      </w:r>
    </w:p>
  </w:footnote>
  <w:footnote w:type="continuationSeparator" w:id="0">
    <w:p w:rsidR="002E070E" w:rsidRDefault="002E070E">
      <w:r>
        <w:continuationSeparator/>
      </w:r>
    </w:p>
  </w:footnote>
  <w:footnote w:id="1">
    <w:p w:rsidR="002A214C" w:rsidRDefault="00095AD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 xml:space="preserve">Gồm: 451 văn bản từ Trung ương, 4376 văn bản của Tỉnh ủy, HĐND và UBND tỉnh, 6597 văn bản của các sở, ban, ngành và các huyện, thành phố, thị xã. </w:t>
      </w:r>
    </w:p>
  </w:footnote>
  <w:footnote w:id="2">
    <w:p w:rsidR="002A214C" w:rsidRDefault="00095ADE">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Gồm: 468 </w:t>
      </w:r>
      <w:r>
        <w:rPr>
          <w:rFonts w:ascii="Times New Roman" w:hAnsi="Times New Roman" w:cs="Times New Roman"/>
          <w:noProof/>
          <w:color w:val="000000" w:themeColor="text1"/>
          <w:sz w:val="20"/>
          <w:szCs w:val="20"/>
        </w:rPr>
        <w:t xml:space="preserve">quyết định, 732 thông báo, 3521 văn bản hành chính thông thường và 26 văn bản mật. </w:t>
      </w:r>
    </w:p>
  </w:footnote>
  <w:footnote w:id="3">
    <w:p w:rsidR="004F5F09" w:rsidRDefault="004F5F09" w:rsidP="004F5F09">
      <w:pPr>
        <w:tabs>
          <w:tab w:val="left" w:pos="737"/>
        </w:tabs>
        <w:spacing w:before="60"/>
        <w:rPr>
          <w:rFonts w:ascii="Times New Roman" w:hAnsi="Times New Roman" w:cs="Times New Roman"/>
          <w:color w:val="000000" w:themeColor="text1"/>
          <w:sz w:val="28"/>
          <w:szCs w:val="28"/>
        </w:rPr>
      </w:pPr>
      <w:r w:rsidRPr="004F5F09">
        <w:rPr>
          <w:rStyle w:val="FootnoteReference"/>
          <w:rFonts w:ascii="Times New Roman" w:hAnsi="Times New Roman" w:cs="Times New Roman"/>
          <w:sz w:val="20"/>
          <w:szCs w:val="20"/>
        </w:rPr>
        <w:footnoteRef/>
      </w:r>
      <w:r w:rsidRPr="004F5F09">
        <w:rPr>
          <w:rFonts w:ascii="Times New Roman" w:hAnsi="Times New Roman" w:cs="Times New Roman"/>
          <w:sz w:val="20"/>
          <w:szCs w:val="20"/>
        </w:rPr>
        <w:t xml:space="preserve"> </w:t>
      </w:r>
      <w:r>
        <w:rPr>
          <w:rFonts w:ascii="Times New Roman" w:hAnsi="Times New Roman" w:cs="Times New Roman"/>
          <w:sz w:val="20"/>
          <w:szCs w:val="20"/>
        </w:rPr>
        <w:t xml:space="preserve">Như: </w:t>
      </w:r>
      <w:r w:rsidRPr="004F5F09">
        <w:rPr>
          <w:rFonts w:ascii="Times New Roman" w:hAnsi="Times New Roman" w:cs="Times New Roman"/>
          <w:color w:val="000000" w:themeColor="text1"/>
          <w:sz w:val="20"/>
          <w:szCs w:val="20"/>
        </w:rPr>
        <w:t>dự án QL1A đoạn qua thị trấn Thạch Hà; Dự án Cải tạo, nâng cấp hệ thống kênh tưới, tiêu phục vụ sản xuất nông nghiệp và thoát lũ cho vùng Bắc Thạch Hà, huyện Thạch Hà</w:t>
      </w:r>
      <w:r>
        <w:rPr>
          <w:rFonts w:ascii="Times New Roman" w:hAnsi="Times New Roman" w:cs="Times New Roman"/>
          <w:color w:val="000000" w:themeColor="text1"/>
          <w:sz w:val="20"/>
          <w:szCs w:val="20"/>
        </w:rPr>
        <w:t xml:space="preserve">; </w:t>
      </w:r>
      <w:r w:rsidRPr="004F5F09">
        <w:rPr>
          <w:rFonts w:ascii="Times New Roman" w:hAnsi="Times New Roman" w:cs="Times New Roman"/>
          <w:color w:val="000000" w:themeColor="text1"/>
          <w:sz w:val="20"/>
          <w:szCs w:val="20"/>
        </w:rPr>
        <w:t>Dự án Chợ, thị trấn Thạch Hà</w:t>
      </w:r>
      <w:r>
        <w:rPr>
          <w:rFonts w:ascii="Times New Roman" w:hAnsi="Times New Roman" w:cs="Times New Roman"/>
          <w:color w:val="000000" w:themeColor="text1"/>
          <w:sz w:val="20"/>
          <w:szCs w:val="20"/>
        </w:rPr>
        <w:t xml:space="preserve">; </w:t>
      </w:r>
      <w:r w:rsidRPr="004F5F09">
        <w:rPr>
          <w:rFonts w:ascii="Times New Roman" w:hAnsi="Times New Roman" w:cs="Times New Roman"/>
          <w:color w:val="000000" w:themeColor="text1"/>
          <w:sz w:val="20"/>
          <w:szCs w:val="20"/>
        </w:rPr>
        <w:t>vướng mắc các</w:t>
      </w:r>
      <w:r>
        <w:rPr>
          <w:rFonts w:ascii="Times New Roman" w:hAnsi="Times New Roman" w:cs="Times New Roman"/>
          <w:color w:val="000000" w:themeColor="text1"/>
          <w:sz w:val="28"/>
          <w:szCs w:val="28"/>
        </w:rPr>
        <w:t xml:space="preserve"> </w:t>
      </w:r>
      <w:r w:rsidRPr="004F5F09">
        <w:rPr>
          <w:rFonts w:ascii="Times New Roman" w:hAnsi="Times New Roman" w:cs="Times New Roman"/>
          <w:color w:val="000000" w:themeColor="text1"/>
          <w:sz w:val="20"/>
          <w:szCs w:val="20"/>
        </w:rPr>
        <w:t xml:space="preserve">hộ khiếu nại liên quan </w:t>
      </w:r>
      <w:r>
        <w:rPr>
          <w:rFonts w:ascii="Times New Roman" w:hAnsi="Times New Roman" w:cs="Times New Roman"/>
          <w:color w:val="000000" w:themeColor="text1"/>
          <w:sz w:val="20"/>
          <w:szCs w:val="20"/>
        </w:rPr>
        <w:t xml:space="preserve">tại </w:t>
      </w:r>
      <w:r w:rsidRPr="004F5F09">
        <w:rPr>
          <w:rFonts w:ascii="Times New Roman" w:hAnsi="Times New Roman" w:cs="Times New Roman"/>
          <w:color w:val="000000" w:themeColor="text1"/>
          <w:sz w:val="20"/>
          <w:szCs w:val="20"/>
        </w:rPr>
        <w:t xml:space="preserve">xã Hộ Độ; GPMB chợ Sơn tại Hương Khê; hỗ trợ kinh phí cải tạo đồng muối Kỳ Hà; đường điện 500kV Quảng Trạch - Vũng Áng; về hành lang an toàn lưới điện cao 220KV và Dự án KCN Phú Vinh tại KKT Vũng Áng; về chính sách bồi thường, hỗ trợ thực hiện </w:t>
      </w:r>
      <w:r w:rsidRPr="004F5F09">
        <w:rPr>
          <w:rFonts w:ascii="Times New Roman" w:hAnsi="Times New Roman" w:cs="Times New Roman"/>
          <w:color w:val="000000" w:themeColor="text1"/>
          <w:spacing w:val="4"/>
          <w:sz w:val="20"/>
          <w:szCs w:val="20"/>
        </w:rPr>
        <w:t xml:space="preserve">Dự án đầu tư xây dựng công trình Khu khách sạn, biệt thự nghỉ dưỡng Lộc Hà tại xã Thịnh Lộc, huyện Lộc Hà; </w:t>
      </w:r>
      <w:r w:rsidRPr="004F5F09">
        <w:rPr>
          <w:rFonts w:ascii="Times New Roman" w:hAnsi="Times New Roman" w:cs="Times New Roman"/>
          <w:color w:val="000000" w:themeColor="text1"/>
          <w:sz w:val="20"/>
          <w:szCs w:val="20"/>
        </w:rPr>
        <w:t xml:space="preserve">kiến nghị của Doanh nghiệp tư nhân Mận Vũ liên quan Dự án bến xe Kỳ Anh; </w:t>
      </w:r>
      <w:r w:rsidRPr="004F5F09">
        <w:rPr>
          <w:rFonts w:ascii="Times New Roman" w:eastAsia="Calibri" w:hAnsi="Times New Roman" w:cs="Times New Roman"/>
          <w:color w:val="000000" w:themeColor="text1"/>
          <w:sz w:val="20"/>
          <w:szCs w:val="20"/>
        </w:rPr>
        <w:t>kiến nghị của Ban Quản lý Dự án ODA ngành Nông nghiệp và Phát triển nông thôn về Dự án thành phần sữa chữa, nâng cấp hệ thống kênh tưới vùng giữa thủy lợi Sông Rác, huyện Kỳ Anh</w:t>
      </w:r>
      <w:r>
        <w:rPr>
          <w:rFonts w:ascii="Times New Roman" w:eastAsia="Calibri" w:hAnsi="Times New Roman" w:cs="Times New Roman"/>
          <w:color w:val="000000" w:themeColor="text1"/>
          <w:sz w:val="20"/>
          <w:szCs w:val="20"/>
        </w:rPr>
        <w:t xml:space="preserve"> v.v.</w:t>
      </w:r>
    </w:p>
    <w:p w:rsidR="004F5F09" w:rsidRDefault="004F5F09">
      <w:pPr>
        <w:pStyle w:val="FootnoteText"/>
      </w:pPr>
    </w:p>
  </w:footnote>
  <w:footnote w:id="4">
    <w:p w:rsidR="00AE67E0" w:rsidRPr="00AE67E0" w:rsidRDefault="00AE67E0">
      <w:pPr>
        <w:pStyle w:val="FootnoteText"/>
        <w:rPr>
          <w:rFonts w:ascii="Arial" w:hAnsi="Arial" w:cs="Arial"/>
          <w:lang w:val="vi-VN"/>
        </w:rPr>
      </w:pPr>
      <w:r>
        <w:rPr>
          <w:rStyle w:val="FootnoteReference"/>
        </w:rPr>
        <w:footnoteRef/>
      </w:r>
      <w:r>
        <w:t xml:space="preserve"> </w:t>
      </w:r>
      <w:r w:rsidRPr="00AE67E0">
        <w:rPr>
          <w:rFonts w:ascii="Times New Roman" w:hAnsi="Times New Roman" w:cs="Times New Roman"/>
        </w:rPr>
        <w:t>Vũ Quang, H</w:t>
      </w:r>
      <w:r w:rsidRPr="00AE67E0">
        <w:rPr>
          <w:rFonts w:ascii="Times New Roman" w:hAnsi="Times New Roman" w:cs="Times New Roman"/>
          <w:lang w:val="vi-VN"/>
        </w:rPr>
        <w:t>ương Sơn, Thạch  Hà, Cẩm Xuyên, Thị xã Kỳ Anh, thị xã Hồng Lĩnh, Nghi Xuân và Lộc Hà.</w:t>
      </w:r>
    </w:p>
  </w:footnote>
  <w:footnote w:id="5">
    <w:p w:rsidR="00AE67E0" w:rsidRPr="00AE67E0" w:rsidRDefault="00AE67E0">
      <w:pPr>
        <w:pStyle w:val="FootnoteText"/>
        <w:rPr>
          <w:rFonts w:ascii="Times New Roman" w:hAnsi="Times New Roman" w:cs="Times New Roman"/>
        </w:rPr>
      </w:pPr>
      <w:r w:rsidRPr="00AE67E0">
        <w:rPr>
          <w:rStyle w:val="FootnoteReference"/>
          <w:rFonts w:ascii="Times New Roman" w:hAnsi="Times New Roman" w:cs="Times New Roman"/>
        </w:rPr>
        <w:footnoteRef/>
      </w:r>
      <w:r w:rsidRPr="00AE67E0">
        <w:rPr>
          <w:rFonts w:ascii="Times New Roman" w:hAnsi="Times New Roman" w:cs="Times New Roman"/>
        </w:rPr>
        <w:t xml:space="preserve"> </w:t>
      </w:r>
      <w:proofErr w:type="gramStart"/>
      <w:r w:rsidRPr="00AE67E0">
        <w:rPr>
          <w:rFonts w:ascii="Times New Roman" w:hAnsi="Times New Roman" w:cs="Times New Roman"/>
        </w:rPr>
        <w:t>Thạch Hà, Can Lộc, Nghi Xuân, Thị xã Kỳ Anh và Thị xã Hồng Lĩnh</w:t>
      </w:r>
      <w:r>
        <w:rPr>
          <w:rFonts w:ascii="Times New Roman" w:hAnsi="Times New Roman" w:cs="Times New Roman"/>
        </w:rPr>
        <w:t>.</w:t>
      </w:r>
      <w:proofErr w:type="gramEnd"/>
      <w:r>
        <w:rPr>
          <w:rFonts w:ascii="Times New Roman" w:hAnsi="Times New Roman" w:cs="Times New Roman"/>
        </w:rPr>
        <w:t xml:space="preserve"> </w:t>
      </w:r>
    </w:p>
  </w:footnote>
  <w:footnote w:id="6">
    <w:p w:rsidR="00762995" w:rsidRPr="00762995" w:rsidRDefault="00762995">
      <w:pPr>
        <w:pStyle w:val="FootnoteText"/>
      </w:pPr>
      <w:r>
        <w:rPr>
          <w:rStyle w:val="FootnoteReference"/>
        </w:rPr>
        <w:footnoteRef/>
      </w:r>
      <w:r>
        <w:t xml:space="preserve"> </w:t>
      </w:r>
      <w:r w:rsidRPr="00762995">
        <w:rPr>
          <w:rFonts w:ascii="Times New Roman" w:hAnsi="Times New Roman" w:cs="Times New Roman"/>
        </w:rPr>
        <w:t>G</w:t>
      </w:r>
      <w:r w:rsidRPr="00762995">
        <w:rPr>
          <w:rFonts w:ascii="Times New Roman" w:eastAsia="Times New Roman" w:hAnsi="Times New Roman" w:cs="Times New Roman"/>
          <w:color w:val="222222"/>
        </w:rPr>
        <w:t>ồm </w:t>
      </w:r>
      <w:r w:rsidRPr="00762995">
        <w:rPr>
          <w:rFonts w:ascii="Times New Roman" w:eastAsia="Times New Roman" w:hAnsi="Times New Roman" w:cs="Times New Roman"/>
          <w:iCs/>
          <w:color w:val="222222"/>
        </w:rPr>
        <w:t>02 lò ở xã Xuân Thành, xã Cương Gián, huyện Nghi Xuân và 1 lò ở xã Kỳ Tân - huyện Kỳ Anh)</w:t>
      </w:r>
      <w:r w:rsidRPr="00762995">
        <w:rPr>
          <w:rFonts w:ascii="Times New Roman" w:eastAsia="Times New Roman" w:hAnsi="Times New Roman" w:cs="Times New Roman"/>
          <w:color w:val="222222"/>
        </w:rPr>
        <w:t>;</w:t>
      </w:r>
    </w:p>
  </w:footnote>
  <w:footnote w:id="7">
    <w:p w:rsidR="00762995" w:rsidRDefault="00762995">
      <w:pPr>
        <w:pStyle w:val="FootnoteText"/>
      </w:pPr>
      <w:r>
        <w:rPr>
          <w:rStyle w:val="FootnoteReference"/>
        </w:rPr>
        <w:footnoteRef/>
      </w:r>
      <w:r>
        <w:t xml:space="preserve"> </w:t>
      </w:r>
      <w:r w:rsidRPr="00762995">
        <w:rPr>
          <w:rFonts w:ascii="Times New Roman" w:eastAsia="Times New Roman" w:hAnsi="Times New Roman" w:cs="Times New Roman"/>
          <w:iCs/>
          <w:color w:val="222222"/>
        </w:rPr>
        <w:t>ở xã Phù Việt - Thạch Hà, xã Thạch Bằng</w:t>
      </w:r>
      <w:r>
        <w:rPr>
          <w:rFonts w:ascii="Times New Roman" w:eastAsia="Times New Roman" w:hAnsi="Times New Roman" w:cs="Times New Roman"/>
          <w:iCs/>
          <w:color w:val="222222"/>
        </w:rPr>
        <w:t xml:space="preserve">, huyện </w:t>
      </w:r>
      <w:r w:rsidRPr="00762995">
        <w:rPr>
          <w:rFonts w:ascii="Times New Roman" w:eastAsia="Times New Roman" w:hAnsi="Times New Roman" w:cs="Times New Roman"/>
          <w:iCs/>
          <w:color w:val="222222"/>
        </w:rPr>
        <w:t>Lộc Hà và xã Đức Long- Đức Thọ</w:t>
      </w:r>
      <w:r w:rsidRPr="00643BB8">
        <w:rPr>
          <w:rFonts w:ascii="Times New Roman" w:eastAsia="Times New Roman" w:hAnsi="Times New Roman" w:cs="Times New Roman"/>
          <w:color w:val="222222"/>
          <w:sz w:val="28"/>
          <w:szCs w:val="28"/>
        </w:rPr>
        <w:t> </w:t>
      </w:r>
    </w:p>
  </w:footnote>
  <w:footnote w:id="8">
    <w:p w:rsidR="00523C3A" w:rsidRDefault="00523C3A">
      <w:pPr>
        <w:pStyle w:val="FootnoteText"/>
      </w:pPr>
      <w:r>
        <w:rPr>
          <w:rStyle w:val="FootnoteReference"/>
        </w:rPr>
        <w:footnoteRef/>
      </w:r>
      <w:r>
        <w:t xml:space="preserve"> </w:t>
      </w:r>
      <w:r w:rsidRPr="00523C3A">
        <w:rPr>
          <w:rFonts w:ascii="Times New Roman" w:hAnsi="Times New Roman" w:cs="Times New Roman"/>
          <w:color w:val="000000" w:themeColor="text1"/>
          <w:lang w:val="pt-BR"/>
        </w:rPr>
        <w:t>09 cơ sở chăn nuôi, 10 cơ sở giết mổ gia súc, gia cầm,16 cơ sở sản xuất kinh doanh</w:t>
      </w:r>
      <w:r>
        <w:rPr>
          <w:rFonts w:ascii="Times New Roman" w:hAnsi="Times New Roman" w:cs="Times New Roman"/>
          <w:color w:val="000000" w:themeColor="text1"/>
          <w:sz w:val="28"/>
          <w:szCs w:val="28"/>
          <w:lang w:val="pt-B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2A3F"/>
    <w:multiLevelType w:val="hybridMultilevel"/>
    <w:tmpl w:val="187CB05C"/>
    <w:lvl w:ilvl="0" w:tplc="5A60A138">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214C"/>
    <w:rsid w:val="00043A3B"/>
    <w:rsid w:val="00095ADE"/>
    <w:rsid w:val="00116263"/>
    <w:rsid w:val="00122260"/>
    <w:rsid w:val="001C49B6"/>
    <w:rsid w:val="002A214C"/>
    <w:rsid w:val="002E070E"/>
    <w:rsid w:val="002E232D"/>
    <w:rsid w:val="004D793E"/>
    <w:rsid w:val="004F5F09"/>
    <w:rsid w:val="00523C3A"/>
    <w:rsid w:val="0058493A"/>
    <w:rsid w:val="00643BB8"/>
    <w:rsid w:val="00664938"/>
    <w:rsid w:val="006714A4"/>
    <w:rsid w:val="006E0118"/>
    <w:rsid w:val="007424C2"/>
    <w:rsid w:val="00743492"/>
    <w:rsid w:val="00762995"/>
    <w:rsid w:val="00941408"/>
    <w:rsid w:val="00966A85"/>
    <w:rsid w:val="009A2EC5"/>
    <w:rsid w:val="009D15F5"/>
    <w:rsid w:val="009E65A0"/>
    <w:rsid w:val="00A0489B"/>
    <w:rsid w:val="00AC421C"/>
    <w:rsid w:val="00AE67E0"/>
    <w:rsid w:val="00B137BB"/>
    <w:rsid w:val="00BA0D88"/>
    <w:rsid w:val="00C33FAD"/>
    <w:rsid w:val="00CC38E5"/>
    <w:rsid w:val="00D94F7B"/>
    <w:rsid w:val="00DA7328"/>
    <w:rsid w:val="00E55BA1"/>
    <w:rsid w:val="00F2092C"/>
    <w:rsid w:val="00FA3701"/>
    <w:rsid w:val="00F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pPr>
      <w:keepNext/>
      <w:spacing w:line="264" w:lineRule="auto"/>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sz w:val="28"/>
      <w:szCs w:val="28"/>
    </w:rPr>
  </w:style>
  <w:style w:type="paragraph" w:styleId="Footer">
    <w:name w:val="footer"/>
    <w:basedOn w:val="Normal"/>
    <w:link w:val="FooterChar"/>
    <w:pPr>
      <w:tabs>
        <w:tab w:val="center" w:pos="4320"/>
        <w:tab w:val="right" w:pos="8640"/>
      </w:tabs>
      <w:jc w:val="left"/>
    </w:pPr>
    <w:rPr>
      <w:rFonts w:ascii="Times New Roman" w:eastAsia="Times New Roman" w:hAnsi="Times New Roman" w:cs="Times New Roman"/>
      <w:spacing w:val="1"/>
      <w:sz w:val="28"/>
      <w:szCs w:val="28"/>
    </w:rPr>
  </w:style>
  <w:style w:type="character" w:customStyle="1" w:styleId="FooterChar">
    <w:name w:val="Footer Char"/>
    <w:basedOn w:val="DefaultParagraphFont"/>
    <w:link w:val="Footer"/>
    <w:rPr>
      <w:rFonts w:ascii="Times New Roman" w:eastAsia="Times New Roman" w:hAnsi="Times New Roman" w:cs="Times New Roman"/>
      <w:spacing w:val="1"/>
      <w:sz w:val="28"/>
      <w:szCs w:val="28"/>
    </w:rPr>
  </w:style>
  <w:style w:type="character" w:styleId="PageNumber">
    <w:name w:val="page number"/>
    <w:basedOn w:val="DefaultParagraphFont"/>
  </w:style>
  <w:style w:type="table" w:styleId="TableGrid">
    <w:name w:val="Table Grid"/>
    <w:basedOn w:val="TableNormal"/>
    <w:uiPriority w:val="59"/>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paragraph" w:styleId="BodyTextIndent">
    <w:name w:val="Body Text Indent"/>
    <w:basedOn w:val="Normal"/>
    <w:link w:val="BodyTextIndentChar"/>
    <w:pPr>
      <w:spacing w:line="288" w:lineRule="auto"/>
      <w:ind w:firstLine="720"/>
    </w:pPr>
    <w:rPr>
      <w:rFonts w:ascii="Times New Roman" w:eastAsia="Times New Roman" w:hAnsi="Times New Roman" w:cs="Times New Roman"/>
      <w:spacing w:val="1"/>
      <w:sz w:val="28"/>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pacing w:val="1"/>
      <w:sz w:val="28"/>
      <w:szCs w:val="20"/>
    </w:rPr>
  </w:style>
  <w:style w:type="paragraph" w:styleId="FootnoteText">
    <w:name w:val="footnote text"/>
    <w:aliases w:val="single space,footnote text"/>
    <w:basedOn w:val="Normal"/>
    <w:link w:val="FootnoteTextChar"/>
    <w:uiPriority w:val="99"/>
    <w:unhideWhenUsed/>
    <w:rPr>
      <w:sz w:val="20"/>
      <w:szCs w:val="20"/>
    </w:rPr>
  </w:style>
  <w:style w:type="character" w:customStyle="1" w:styleId="FootnoteTextChar">
    <w:name w:val="Footnote Text Char"/>
    <w:aliases w:val="single space Char,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pbody">
    <w:name w:val="pbody"/>
    <w:basedOn w:val="Normal"/>
    <w:pPr>
      <w:spacing w:before="100" w:beforeAutospacing="1" w:after="100" w:afterAutospacing="1"/>
      <w:jc w:val="left"/>
    </w:pPr>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2E232D"/>
    <w:rPr>
      <w:rFonts w:ascii="Tahoma" w:hAnsi="Tahoma" w:cs="Tahoma"/>
      <w:sz w:val="16"/>
      <w:szCs w:val="16"/>
    </w:rPr>
  </w:style>
  <w:style w:type="character" w:customStyle="1" w:styleId="BalloonTextChar">
    <w:name w:val="Balloon Text Char"/>
    <w:basedOn w:val="DefaultParagraphFont"/>
    <w:link w:val="BalloonText"/>
    <w:uiPriority w:val="99"/>
    <w:semiHidden/>
    <w:rsid w:val="002E232D"/>
    <w:rPr>
      <w:rFonts w:ascii="Tahoma" w:hAnsi="Tahoma" w:cs="Tahoma"/>
      <w:sz w:val="16"/>
      <w:szCs w:val="16"/>
    </w:rPr>
  </w:style>
  <w:style w:type="paragraph" w:styleId="ListParagraph">
    <w:name w:val="List Paragraph"/>
    <w:basedOn w:val="Normal"/>
    <w:uiPriority w:val="34"/>
    <w:qFormat/>
    <w:rsid w:val="009E6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04336">
      <w:bodyDiv w:val="1"/>
      <w:marLeft w:val="0"/>
      <w:marRight w:val="0"/>
      <w:marTop w:val="0"/>
      <w:marBottom w:val="0"/>
      <w:divBdr>
        <w:top w:val="none" w:sz="0" w:space="0" w:color="auto"/>
        <w:left w:val="none" w:sz="0" w:space="0" w:color="auto"/>
        <w:bottom w:val="none" w:sz="0" w:space="0" w:color="auto"/>
        <w:right w:val="none" w:sz="0" w:space="0" w:color="auto"/>
      </w:divBdr>
      <w:divsChild>
        <w:div w:id="468982849">
          <w:marLeft w:val="0"/>
          <w:marRight w:val="0"/>
          <w:marTop w:val="30"/>
          <w:marBottom w:val="0"/>
          <w:divBdr>
            <w:top w:val="none" w:sz="0" w:space="0" w:color="auto"/>
            <w:left w:val="none" w:sz="0" w:space="0" w:color="auto"/>
            <w:bottom w:val="none" w:sz="0" w:space="0" w:color="auto"/>
            <w:right w:val="none" w:sz="0" w:space="0" w:color="auto"/>
          </w:divBdr>
          <w:divsChild>
            <w:div w:id="19648434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8F75-CE93-4A79-8050-1B57E57B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Pages>
  <Words>6045</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Carcassonno</dc:creator>
  <cp:lastModifiedBy>Carcassonno</cp:lastModifiedBy>
  <cp:revision>56</cp:revision>
  <cp:lastPrinted>2017-11-20T10:40:00Z</cp:lastPrinted>
  <dcterms:created xsi:type="dcterms:W3CDTF">2017-11-17T08:09:00Z</dcterms:created>
  <dcterms:modified xsi:type="dcterms:W3CDTF">2017-11-20T10:49:00Z</dcterms:modified>
</cp:coreProperties>
</file>